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A7F8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喜报！东丽区3家企业入选2025年度天津市绿色工厂公示名单</w:t>
      </w:r>
    </w:p>
    <w:p w14:paraId="22054A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31BDC5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近日，天津市工业和信息化局发布《2025年度天津市绿色制造单位名单公示》，东丽区天津中电华利电器科技集团有限公司、天津金隅混凝土有限公司、核兴航材（天津）科技有限公司3家企业成功入选，为我区绿色制造体系建设再添关键动能，彰显了区域工业绿色转型的扎实成效。</w:t>
      </w:r>
    </w:p>
    <w:p w14:paraId="67E87F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绿色工厂是绿色制造体系的核心，评选围绕用地集约、生产洁净、废物资源化、能源低碳化等关键维度开展。此次入选企业深耕绿色转型实践，通过技术创新、设备升级等举措，在节能降碳、资源高效利用上成效显著，为全区企业树立了绿色发展标杆。</w:t>
      </w:r>
    </w:p>
    <w:p w14:paraId="25E24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近年来，东丽区将绿色制造体系建设作为工业高质量发展的重要抓手，区工信局通过实施绿色化产业焕新行动，优化政策环境、开展公益性节能诊断等服务，精准助力企业绿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色转型。全区已累计建成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国家级绿色工厂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家，国家级绿色供应链2家，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国家级绿色园区1个，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市级绿色工厂2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此次3家企业入选，是区域推进绿色低碳发展的重要成果。</w:t>
      </w:r>
    </w:p>
    <w:p w14:paraId="5CE2BA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下一步，区工信局将持续深化绿色制造体系建设，发挥入选企业示范引领作用，加大政策支持力度，带动更多企业走绿色低碳发展之路，为东丽工业经济高质量发展注入绿色动力。</w:t>
      </w:r>
    </w:p>
    <w:p w14:paraId="3A5804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D88EC12-F5BF-46EC-8F70-9DD62F19EB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FB72765-D274-4C20-886A-F0F5482086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B7425"/>
    <w:rsid w:val="094B7425"/>
    <w:rsid w:val="435B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Times New Roman" w:hAnsi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501</Characters>
  <Lines>0</Lines>
  <Paragraphs>0</Paragraphs>
  <TotalTime>3</TotalTime>
  <ScaleCrop>false</ScaleCrop>
  <LinksUpToDate>false</LinksUpToDate>
  <CharactersWithSpaces>501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2026-01-13T07:03:00Z</dcterms:created>
  <dc:creator>幸福像花一样</dc:creator>
  <cp:lastModifiedBy>幸福像花一样</cp:lastModifiedBy>
  <dcterms:modified xsi:type="dcterms:W3CDTF">2026-01-13T07:17:41Z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081331D500894A738AB499D6BAE10121_11</vt:lpwstr>
  </property>
  <property fmtid="{D5CDD505-2E9C-101B-9397-08002B2CF9AE}" pid="4" name="KSOTemplateDocerSaveRecord">
    <vt:lpwstr>eyJoZGlkIjoiYzhlM2ViZDg5M2Q4YWMxNWQzNjcxNDNjMTZiZDM1ZmUiLCJ1c2VySWQiOiIxOTE1OTkxMDMifQ==</vt:lpwstr>
  </property>
</Properties>
</file>