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工信</w:t>
      </w:r>
      <w:r>
        <w:rPr>
          <w:rFonts w:hint="eastAsia" w:ascii="方正小标宋简体" w:hAnsi="方正小标宋简体" w:eastAsia="方正小标宋简体" w:cs="方正小标宋简体"/>
          <w:sz w:val="44"/>
          <w:szCs w:val="44"/>
        </w:rPr>
        <w:t>局</w:t>
      </w:r>
      <w:r>
        <w:rPr>
          <w:rFonts w:hint="eastAsia" w:ascii="方正小标宋简体" w:eastAsia="方正小标宋简体"/>
          <w:sz w:val="44"/>
          <w:szCs w:val="44"/>
        </w:rPr>
        <w:t>2022年法治政府建设年度报告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2022</w:t>
      </w:r>
      <w:r>
        <w:rPr>
          <w:rFonts w:hint="eastAsia" w:ascii="仿宋_GB2312" w:hAnsi="仿宋_GB2312" w:eastAsia="仿宋_GB2312" w:cs="仿宋_GB2312"/>
          <w:sz w:val="32"/>
          <w:szCs w:val="32"/>
        </w:rPr>
        <w:t>年，在区委、区政府的正确领导</w:t>
      </w:r>
      <w:r>
        <w:rPr>
          <w:rFonts w:hint="eastAsia" w:ascii="仿宋_GB2312" w:hAnsi="仿宋_GB2312" w:eastAsia="仿宋_GB2312" w:cs="仿宋_GB2312"/>
          <w:sz w:val="32"/>
          <w:szCs w:val="32"/>
          <w:lang w:eastAsia="zh-CN"/>
        </w:rPr>
        <w:t>，在区依法治区办的指导帮助</w:t>
      </w:r>
      <w:r>
        <w:rPr>
          <w:rFonts w:hint="eastAsia" w:ascii="仿宋_GB2312" w:hAnsi="仿宋_GB2312" w:eastAsia="仿宋_GB2312" w:cs="仿宋_GB2312"/>
          <w:sz w:val="32"/>
          <w:szCs w:val="32"/>
        </w:rPr>
        <w:t>下，我局全面贯彻落实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东丽区关于进一步加强法治建设的实施方案</w:t>
      </w:r>
      <w:r>
        <w:rPr>
          <w:rFonts w:hint="eastAsia" w:ascii="仿宋_GB2312" w:hAnsi="仿宋_GB2312" w:eastAsia="仿宋_GB2312" w:cs="仿宋_GB2312"/>
          <w:sz w:val="32"/>
          <w:szCs w:val="32"/>
          <w:lang w:eastAsia="zh-CN"/>
        </w:rPr>
        <w:t>》《东丽区落实〈天津市法治政府建设实施纲要（</w:t>
      </w:r>
      <w:r>
        <w:rPr>
          <w:rFonts w:hint="eastAsia" w:ascii="仿宋_GB2312" w:hAnsi="仿宋_GB2312" w:eastAsia="仿宋_GB2312" w:cs="仿宋_GB2312"/>
          <w:sz w:val="32"/>
          <w:szCs w:val="32"/>
          <w:lang w:val="en-US" w:eastAsia="zh-CN"/>
        </w:rPr>
        <w:t>2021-2025年</w:t>
      </w:r>
      <w:r>
        <w:rPr>
          <w:rFonts w:hint="eastAsia" w:ascii="仿宋_GB2312" w:hAnsi="仿宋_GB2312" w:eastAsia="仿宋_GB2312" w:cs="仿宋_GB2312"/>
          <w:sz w:val="32"/>
          <w:szCs w:val="32"/>
          <w:lang w:eastAsia="zh-CN"/>
        </w:rPr>
        <w:t>）〉主要任务分工方案》要求</w:t>
      </w:r>
      <w:r>
        <w:rPr>
          <w:rFonts w:hint="eastAsia" w:ascii="仿宋_GB2312" w:hAnsi="仿宋_GB2312" w:eastAsia="仿宋_GB2312" w:cs="仿宋_GB2312"/>
          <w:sz w:val="32"/>
          <w:szCs w:val="32"/>
        </w:rPr>
        <w:t>，坚持依法行政，文明规范执法，</w:t>
      </w:r>
      <w:r>
        <w:rPr>
          <w:rFonts w:hint="eastAsia" w:ascii="仿宋_GB2312" w:hAnsi="仿宋_GB2312" w:eastAsia="仿宋_GB2312" w:cs="仿宋_GB2312"/>
          <w:sz w:val="32"/>
          <w:szCs w:val="32"/>
          <w:lang w:eastAsia="zh-CN"/>
        </w:rPr>
        <w:t>提高依法行政水平，为创造平安稳定社会环境</w:t>
      </w:r>
      <w:r>
        <w:rPr>
          <w:rFonts w:hint="eastAsia" w:ascii="仿宋_GB2312" w:hAnsi="仿宋_GB2312" w:eastAsia="仿宋_GB2312" w:cs="仿宋_GB2312"/>
          <w:sz w:val="32"/>
          <w:szCs w:val="32"/>
        </w:rPr>
        <w:t>贡献</w:t>
      </w:r>
      <w:r>
        <w:rPr>
          <w:rFonts w:hint="eastAsia" w:ascii="仿宋_GB2312" w:hAnsi="仿宋_GB2312" w:eastAsia="仿宋_GB2312" w:cs="仿宋_GB2312"/>
          <w:sz w:val="32"/>
          <w:szCs w:val="32"/>
          <w:lang w:eastAsia="zh-CN"/>
        </w:rPr>
        <w:t>工信</w:t>
      </w:r>
      <w:r>
        <w:rPr>
          <w:rFonts w:hint="eastAsia" w:ascii="仿宋_GB2312" w:hAnsi="仿宋_GB2312" w:eastAsia="仿宋_GB2312" w:cs="仿宋_GB2312"/>
          <w:sz w:val="32"/>
          <w:szCs w:val="32"/>
        </w:rPr>
        <w:t>力量。现将</w:t>
      </w:r>
      <w:r>
        <w:rPr>
          <w:rFonts w:hint="default" w:ascii="仿宋_GB2312" w:hAnsi="仿宋_GB2312" w:eastAsia="仿宋_GB2312" w:cs="仿宋_GB2312"/>
          <w:sz w:val="32"/>
          <w:szCs w:val="32"/>
          <w:lang w:val="en"/>
        </w:rPr>
        <w:t>2022</w:t>
      </w:r>
      <w:r>
        <w:rPr>
          <w:rFonts w:hint="eastAsia" w:ascii="仿宋_GB2312" w:hAnsi="仿宋_GB2312" w:eastAsia="仿宋_GB2312" w:cs="仿宋_GB2312"/>
          <w:sz w:val="32"/>
          <w:szCs w:val="32"/>
        </w:rPr>
        <w:t>年度法治政府建设情况报告如下：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一、主要举措和成效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发挥带头作用</w:t>
      </w:r>
      <w:r>
        <w:rPr>
          <w:rFonts w:hint="eastAsia" w:ascii="楷体_GB2312" w:hAnsi="楷体_GB2312" w:eastAsia="楷体_GB2312" w:cs="楷体_GB2312"/>
          <w:sz w:val="32"/>
          <w:szCs w:val="32"/>
        </w:rPr>
        <w:t>，认真履职尽责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工信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党政</w:t>
      </w:r>
      <w:r>
        <w:rPr>
          <w:rFonts w:hint="eastAsia" w:ascii="仿宋_GB2312" w:hAnsi="仿宋_GB2312" w:eastAsia="仿宋_GB2312" w:cs="仿宋_GB2312"/>
          <w:sz w:val="32"/>
          <w:szCs w:val="32"/>
        </w:rPr>
        <w:t>主要负责人作为推进法治政府建设第一责任人，切实履行法治政府建设的组织、推动和实践者职责。领导班子积极发挥表率作用，</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尊法、守法、学法、用法。利用党组理论学习中心组、主题党日活动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集中学习活动</w:t>
      </w:r>
      <w:r>
        <w:rPr>
          <w:rFonts w:hint="eastAsia" w:ascii="仿宋_GB2312" w:hAnsi="仿宋_GB2312" w:eastAsia="仿宋_GB2312" w:cs="仿宋_GB2312"/>
          <w:sz w:val="32"/>
          <w:szCs w:val="32"/>
          <w:lang w:eastAsia="zh-CN"/>
        </w:rPr>
        <w:t>等机会</w:t>
      </w:r>
      <w:r>
        <w:rPr>
          <w:rFonts w:hint="eastAsia" w:ascii="仿宋_GB2312" w:hAnsi="仿宋_GB2312" w:eastAsia="仿宋_GB2312" w:cs="仿宋_GB2312"/>
          <w:sz w:val="32"/>
          <w:szCs w:val="32"/>
        </w:rPr>
        <w:t>，坚持把习近平新时代中国特色社会主义思想、习近平法治思想、党的十九大</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十九届历次全会精神</w:t>
      </w:r>
      <w:r>
        <w:rPr>
          <w:rFonts w:hint="eastAsia" w:ascii="仿宋_GB2312" w:hAnsi="仿宋_GB2312" w:eastAsia="仿宋_GB2312" w:cs="仿宋_GB2312"/>
          <w:sz w:val="32"/>
          <w:szCs w:val="32"/>
          <w:lang w:eastAsia="zh-CN"/>
        </w:rPr>
        <w:t>、党的二十大精神及市第十二次党代会精神</w:t>
      </w:r>
      <w:r>
        <w:rPr>
          <w:rFonts w:hint="eastAsia" w:ascii="仿宋_GB2312" w:hAnsi="仿宋_GB2312" w:eastAsia="仿宋_GB2312" w:cs="仿宋_GB2312"/>
          <w:sz w:val="32"/>
          <w:szCs w:val="32"/>
        </w:rPr>
        <w:t>作为做好各项工作的“定盘星”。领导干部担当起带头学法尊法守法用法的先锋和表率，以放眼全局、突出重点、把握宗旨、与时俱进的态度学法，树立法治信仰，尊崇敬畏法治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明确权力边界，规范权力运行，切实推动学习贯彻往深里走、往实里走、往心里走，把法治学习的真理力量转化为推动工作的实践力量。</w:t>
      </w:r>
      <w:r>
        <w:rPr>
          <w:rFonts w:hint="eastAsia" w:ascii="仿宋_GB2312" w:hAnsi="仿宋_GB2312" w:eastAsia="仿宋_GB2312" w:cs="仿宋_GB2312"/>
          <w:sz w:val="32"/>
          <w:szCs w:val="32"/>
          <w:lang w:eastAsia="zh-CN"/>
        </w:rPr>
        <w:t>截止目前，工信局以党组会、局长办公会等形式先后传达了全市中央依法治国办法治政府建设实地督察反馈意见整改动员部署会议精神、</w:t>
      </w:r>
      <w:r>
        <w:rPr>
          <w:rFonts w:hint="eastAsia" w:ascii="仿宋_GB2312" w:hAnsi="仿宋_GB2312" w:eastAsia="仿宋_GB2312" w:cs="仿宋_GB2312"/>
          <w:sz w:val="32"/>
          <w:szCs w:val="32"/>
          <w:lang w:val="en-US" w:eastAsia="zh-CN"/>
        </w:rPr>
        <w:t>7月28日第26次区委常委会（扩大）会议和8月18日第31次区委常委会（扩大）会议精神、依法治国办督查整改有关文件等</w:t>
      </w:r>
      <w:r>
        <w:rPr>
          <w:rFonts w:hint="eastAsia" w:ascii="仿宋_GB2312" w:hAnsi="仿宋_GB2312" w:eastAsia="仿宋_GB2312" w:cs="仿宋_GB2312"/>
          <w:sz w:val="32"/>
          <w:szCs w:val="32"/>
        </w:rPr>
        <w:t>重大行政决策</w:t>
      </w:r>
      <w:r>
        <w:rPr>
          <w:rFonts w:hint="eastAsia" w:ascii="仿宋_GB2312" w:hAnsi="仿宋_GB2312" w:eastAsia="仿宋_GB2312" w:cs="仿宋_GB2312"/>
          <w:sz w:val="32"/>
          <w:szCs w:val="32"/>
          <w:lang w:eastAsia="zh-CN"/>
        </w:rPr>
        <w:t>；以理论中心组学习形式先后学习《党章》监察法实施条例及《行政诉讼法》等相关党纪党规、法律法规</w:t>
      </w:r>
      <w:r>
        <w:rPr>
          <w:rFonts w:hint="eastAsia" w:ascii="仿宋_GB2312" w:hAnsi="仿宋_GB2312" w:eastAsia="仿宋_GB2312" w:cs="仿宋_GB2312"/>
          <w:sz w:val="32"/>
          <w:szCs w:val="32"/>
          <w:lang w:val="en-US" w:eastAsia="zh-CN"/>
        </w:rPr>
        <w:t>9次。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（二）健全制度体系，</w:t>
      </w:r>
      <w:r>
        <w:rPr>
          <w:rFonts w:hint="eastAsia" w:ascii="楷体_GB2312" w:hAnsi="楷体_GB2312" w:eastAsia="楷体_GB2312" w:cs="楷体_GB2312"/>
          <w:sz w:val="32"/>
          <w:szCs w:val="32"/>
          <w:lang w:eastAsia="zh-CN"/>
        </w:rPr>
        <w:t>优化</w:t>
      </w:r>
      <w:r>
        <w:rPr>
          <w:rFonts w:hint="eastAsia" w:ascii="楷体_GB2312" w:hAnsi="楷体_GB2312" w:eastAsia="楷体_GB2312" w:cs="楷体_GB2312"/>
          <w:sz w:val="32"/>
          <w:szCs w:val="32"/>
        </w:rPr>
        <w:t>法治</w:t>
      </w:r>
      <w:r>
        <w:rPr>
          <w:rFonts w:hint="eastAsia" w:ascii="楷体_GB2312" w:hAnsi="楷体_GB2312" w:eastAsia="楷体_GB2312" w:cs="楷体_GB2312"/>
          <w:sz w:val="32"/>
          <w:szCs w:val="32"/>
          <w:lang w:eastAsia="zh-CN"/>
        </w:rPr>
        <w:t>环境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是推进</w:t>
      </w:r>
      <w:r>
        <w:rPr>
          <w:rFonts w:hint="eastAsia" w:ascii="仿宋_GB2312" w:hAnsi="仿宋_GB2312" w:eastAsia="仿宋_GB2312" w:cs="仿宋_GB2312"/>
          <w:sz w:val="32"/>
          <w:szCs w:val="32"/>
          <w:highlight w:val="none"/>
          <w:lang w:eastAsia="zh-CN"/>
        </w:rPr>
        <w:t>工信</w:t>
      </w:r>
      <w:r>
        <w:rPr>
          <w:rFonts w:hint="eastAsia" w:ascii="仿宋_GB2312" w:hAnsi="仿宋_GB2312" w:eastAsia="仿宋_GB2312" w:cs="仿宋_GB2312"/>
          <w:sz w:val="32"/>
          <w:szCs w:val="32"/>
          <w:highlight w:val="none"/>
        </w:rPr>
        <w:t>部门权力运行体系建设规范化。制定并向社会公开我局权责清单、政务服务事项清单、监管事项清单和行政检查实施清单、“双随机、一公开”抽查事项清单、涉企权责清单、部门职责边界清单、证明事项清单、市场重大执法决定审核法治审核目录等，厘清部门责任和权力行使边界，进一步规范权力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是保障重大决策审核制</w:t>
      </w:r>
      <w:bookmarkStart w:id="0" w:name="_GoBack"/>
      <w:bookmarkEnd w:id="0"/>
      <w:r>
        <w:rPr>
          <w:rFonts w:hint="eastAsia" w:ascii="仿宋_GB2312" w:hAnsi="仿宋_GB2312" w:eastAsia="仿宋_GB2312" w:cs="仿宋_GB2312"/>
          <w:sz w:val="32"/>
          <w:szCs w:val="32"/>
          <w:highlight w:val="none"/>
        </w:rPr>
        <w:t>度科学民主合法化。</w:t>
      </w:r>
      <w:r>
        <w:rPr>
          <w:rFonts w:hint="eastAsia" w:ascii="仿宋_GB2312" w:hAnsi="仿宋_GB2312" w:eastAsia="仿宋_GB2312" w:cs="仿宋_GB2312"/>
          <w:sz w:val="32"/>
          <w:szCs w:val="32"/>
          <w:highlight w:val="none"/>
          <w:lang w:eastAsia="zh-CN"/>
        </w:rPr>
        <w:t>聘请法律律师事务所对工信局决策提供法律支持。</w:t>
      </w:r>
      <w:r>
        <w:rPr>
          <w:rFonts w:hint="default" w:ascii="Times New Roman" w:hAnsi="Times New Roman" w:eastAsia="仿宋_GB2312" w:cs="Times New Roman"/>
          <w:sz w:val="32"/>
          <w:szCs w:val="32"/>
          <w:highlight w:val="none"/>
          <w:lang w:eastAsia="zh-CN"/>
        </w:rPr>
        <w:t>进一步加强</w:t>
      </w:r>
      <w:r>
        <w:rPr>
          <w:rFonts w:hint="default" w:ascii="Times New Roman" w:hAnsi="Times New Roman" w:eastAsia="仿宋_GB2312" w:cs="Times New Roman"/>
          <w:sz w:val="32"/>
          <w:szCs w:val="32"/>
          <w:highlight w:val="none"/>
        </w:rPr>
        <w:t>文件制发和监督管理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开展涉疫情有关规范性文件清理工作。</w:t>
      </w:r>
      <w:r>
        <w:rPr>
          <w:rFonts w:hint="default" w:ascii="Times New Roman" w:hAnsi="Times New Roman" w:eastAsia="仿宋_GB2312" w:cs="Times New Roman"/>
          <w:sz w:val="32"/>
          <w:szCs w:val="32"/>
          <w:highlight w:val="none"/>
        </w:rPr>
        <w:t>严格落实行政规范性文件备案审查制度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拟提请区委区政府审议2件重要文件</w:t>
      </w:r>
      <w:r>
        <w:rPr>
          <w:rFonts w:hint="default" w:ascii="Times New Roman" w:hAnsi="Times New Roman" w:eastAsia="仿宋_GB2312" w:cs="Times New Roman"/>
          <w:sz w:val="32"/>
          <w:szCs w:val="32"/>
          <w:lang w:val="en-US" w:eastAsia="zh-CN"/>
        </w:rPr>
        <w:t>，均严格履行单位内部审核把关后提交区司法局审核出具意见等程序，确保重大决策事项依法依规</w:t>
      </w:r>
      <w:r>
        <w:rPr>
          <w:rFonts w:hint="default" w:ascii="Times New Roman" w:hAnsi="Times New Roman" w:eastAsia="仿宋_GB2312" w:cs="Times New Roman"/>
          <w:sz w:val="32"/>
          <w:szCs w:val="32"/>
        </w:rPr>
        <w:t>。强化依法决策意识，严格抓好重大行政决策程序的落实。深入贯彻</w:t>
      </w:r>
      <w:r>
        <w:rPr>
          <w:rFonts w:hint="default" w:ascii="Times New Roman" w:hAnsi="Times New Roman" w:eastAsia="仿宋_GB2312" w:cs="Times New Roman"/>
          <w:sz w:val="32"/>
          <w:szCs w:val="32"/>
          <w:lang w:eastAsia="zh-CN"/>
        </w:rPr>
        <w:t>《天津市重大行政决策事项目录管理办法》</w:t>
      </w:r>
      <w:r>
        <w:rPr>
          <w:rFonts w:hint="default" w:ascii="Times New Roman" w:hAnsi="Times New Roman" w:eastAsia="仿宋_GB2312" w:cs="Times New Roman"/>
          <w:sz w:val="32"/>
          <w:szCs w:val="32"/>
        </w:rPr>
        <w:t>，加强行政决策执行和评估。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lang w:eastAsia="zh-CN"/>
        </w:rPr>
        <w:t>三是持续优化法治营商环境。工信局严格贯彻落实相关法律法规，构建了动态调整、分层培育、逐级支持、多元助力的“种子企业-专精特新-国家级小巨人”三级梯度培育体系，通过制定政策明白纸、召开宣讲会、发挥双创示范基地引领带动作用等方式，强化对优质中小企业的服务供给，为小微企业送政策、送管理、送技术，坚定发展信心，累计举办管理咨询、人力资源、企业营销、创业辅导等活动87次，服务企业家次683次。通过形式多样、主题突出的各种宣传服务，2022年，东丽区的一重集团、钢管集团、航天精工3家企业获评天津市制造业单项冠军企业称号；海尔数字科技等31家企业被评为天津市专精特新“种子”企业；平高储能等28家企业入选天津市“专精特新”中小企业名单；三英精密、铁路信号、爱思达新材料科技3家企业入选国家第四批国家级“小巨人”企业，培育优质创新型企业成效显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（三）</w:t>
      </w:r>
      <w:r>
        <w:rPr>
          <w:rFonts w:hint="eastAsia" w:ascii="楷体_GB2312" w:hAnsi="楷体_GB2312" w:eastAsia="楷体_GB2312" w:cs="楷体_GB2312"/>
          <w:sz w:val="32"/>
          <w:szCs w:val="32"/>
          <w:highlight w:val="none"/>
          <w:lang w:eastAsia="zh-CN"/>
        </w:rPr>
        <w:t>规范行政执法</w:t>
      </w:r>
      <w:r>
        <w:rPr>
          <w:rFonts w:hint="eastAsia" w:ascii="楷体_GB2312" w:hAnsi="楷体_GB2312" w:eastAsia="楷体_GB2312" w:cs="楷体_GB2312"/>
          <w:sz w:val="32"/>
          <w:szCs w:val="32"/>
          <w:highlight w:val="none"/>
        </w:rPr>
        <w:t>，维护</w:t>
      </w:r>
      <w:r>
        <w:rPr>
          <w:rFonts w:hint="eastAsia" w:ascii="楷体_GB2312" w:hAnsi="楷体_GB2312" w:eastAsia="楷体_GB2312" w:cs="楷体_GB2312"/>
          <w:sz w:val="32"/>
          <w:szCs w:val="32"/>
          <w:highlight w:val="none"/>
          <w:lang w:eastAsia="zh-CN"/>
        </w:rPr>
        <w:t>群众权益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eastAsia="zh-CN"/>
        </w:rPr>
        <w:t>一是</w:t>
      </w:r>
      <w:r>
        <w:rPr>
          <w:rFonts w:hint="eastAsia" w:ascii="仿宋_GB2312" w:hAnsi="仿宋_GB2312" w:eastAsia="仿宋_GB2312" w:cs="仿宋_GB2312"/>
          <w:sz w:val="32"/>
          <w:szCs w:val="32"/>
          <w:highlight w:val="none"/>
          <w:lang w:val="en" w:eastAsia="zh-CN"/>
        </w:rPr>
        <w:t>严格落实行政法规，</w:t>
      </w:r>
      <w:r>
        <w:rPr>
          <w:rFonts w:hint="eastAsia" w:ascii="仿宋_GB2312" w:hAnsi="仿宋_GB2312" w:eastAsia="仿宋_GB2312" w:cs="仿宋_GB2312"/>
          <w:sz w:val="32"/>
          <w:szCs w:val="32"/>
          <w:highlight w:val="none"/>
        </w:rPr>
        <w:t>规范行政执法行为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加强程序制度建设，</w:t>
      </w:r>
      <w:r>
        <w:rPr>
          <w:rFonts w:hint="eastAsia" w:ascii="仿宋_GB2312" w:hAnsi="仿宋_GB2312" w:eastAsia="仿宋_GB2312" w:cs="仿宋_GB2312"/>
          <w:sz w:val="32"/>
          <w:szCs w:val="32"/>
          <w:highlight w:val="none"/>
          <w:lang w:eastAsia="zh-CN"/>
        </w:rPr>
        <w:t>强化</w:t>
      </w:r>
      <w:r>
        <w:rPr>
          <w:rFonts w:hint="eastAsia" w:ascii="仿宋_GB2312" w:hAnsi="仿宋_GB2312" w:eastAsia="仿宋_GB2312" w:cs="仿宋_GB2312"/>
          <w:sz w:val="32"/>
          <w:szCs w:val="32"/>
          <w:highlight w:val="none"/>
          <w:lang w:val="en-US" w:eastAsia="zh-CN"/>
        </w:rPr>
        <w:t>服务意识，</w:t>
      </w:r>
      <w:r>
        <w:rPr>
          <w:rFonts w:hint="eastAsia" w:ascii="仿宋_GB2312" w:hAnsi="仿宋_GB2312" w:eastAsia="仿宋_GB2312" w:cs="仿宋_GB2312"/>
          <w:sz w:val="32"/>
          <w:szCs w:val="32"/>
          <w:highlight w:val="none"/>
        </w:rPr>
        <w:t>细化执法流程，明确执法环节和步骤，坚持文明执法。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按照《东丽区工信局“双随机、一公开”监管工作实施细则》、《东丽区工信随机抽查工作规程》的相关规定，制定2022年行政执法工作计划，建立2022年东丽区电力重要用户名录库，编制随机抽查事项清单。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强化执法人员依法行政能力，开展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执法人员法律专项培训，先后组</w:t>
      </w:r>
      <w:r>
        <w:rPr>
          <w:rFonts w:hint="eastAsia" w:ascii="仿宋_GB2312" w:hAnsi="仿宋_GB2312" w:eastAsia="仿宋_GB2312" w:cs="仿宋_GB2312"/>
          <w:sz w:val="32"/>
          <w:szCs w:val="32"/>
          <w:highlight w:val="none"/>
          <w:lang w:val="en-US" w:eastAsia="zh-CN"/>
        </w:rPr>
        <w:t>织执法人员参加了市区组织的法律培训</w:t>
      </w:r>
      <w:r>
        <w:rPr>
          <w:rFonts w:hint="eastAsia" w:ascii="仿宋_GB2312" w:hAnsi="仿宋_GB2312" w:eastAsia="仿宋_GB2312" w:cs="仿宋_GB2312"/>
          <w:sz w:val="32"/>
          <w:szCs w:val="32"/>
          <w:highlight w:val="none"/>
          <w:lang w:val="en" w:eastAsia="zh-CN"/>
        </w:rPr>
        <w:t>活动，参加人员成绩优异</w:t>
      </w:r>
      <w:r>
        <w:rPr>
          <w:rFonts w:hint="eastAsia" w:ascii="仿宋_GB2312" w:hAnsi="仿宋_GB2312" w:eastAsia="仿宋_GB2312" w:cs="仿宋_GB2312"/>
          <w:sz w:val="32"/>
          <w:szCs w:val="32"/>
          <w:highlight w:val="none"/>
          <w:lang w:val="en-US" w:eastAsia="zh-CN"/>
        </w:rPr>
        <w:t xml:space="preserve"> 。为减轻企业负担，减少检查次数，避免市区两级多头检查、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重复检查，区工信局将确定的被检查企业名单纳入市工信局工业和信息化稽查大队检查名单，做到市区两级检查事项联合检查一次完成。开展“服务型”行政执法活动，2022年工信局在电力执法检查中主动邀请东丽电力公司相关技术专家参与，执法检查与电力服务相结合，检查过程中技术专家对国家电力政策和电力安全进行宣贯，帮助企业实地检查用电设备、排除隐患，起到了良好效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是贯彻落实法治要求，统筹做好疫情防控。面对疫情零散发生、大宗商品价格波动等不确定因素，区工信局承担区疫情防控复工复产组职责，坚决贯彻国务院、天津市和区指的工作部署，认真贯彻落实“疫情要防住、经济要稳住、发展要安全”的工作要求，密切关注企业生产经营状况，最大程度为企业解决实际问题，高效统筹疫情防控和经济社会发展，保持经济发展在合理空间，努力实现经济社会发展预期目标。协调各行业部门和属地街道园区协同联动，</w:t>
      </w:r>
      <w:r>
        <w:rPr>
          <w:rFonts w:hint="eastAsia" w:ascii="仿宋_GB2312" w:hAnsi="仿宋_GB2312" w:eastAsia="仿宋_GB2312" w:cs="仿宋_GB2312"/>
          <w:sz w:val="32"/>
          <w:szCs w:val="32"/>
          <w:highlight w:val="none"/>
          <w:lang w:val="en-US" w:eastAsia="zh-CN"/>
        </w:rPr>
        <w:t>积极组织</w:t>
      </w:r>
      <w:r>
        <w:rPr>
          <w:rFonts w:hint="eastAsia" w:ascii="仿宋_GB2312" w:hAnsi="仿宋_GB2312" w:eastAsia="仿宋_GB2312" w:cs="仿宋_GB2312"/>
          <w:sz w:val="32"/>
          <w:szCs w:val="32"/>
          <w:highlight w:val="none"/>
          <w:lang w:eastAsia="zh-CN"/>
        </w:rPr>
        <w:t>指导企业做好学习培训，强化对企业的疫情防控工作督导、检查和服务。施行重点行业企业常态化核酸筛查制度，按风险等级对重点从业人员进行不同频次的核酸筛查，确保第一时间发现隐患。成立重点工业企业、产业链供应链</w:t>
      </w:r>
      <w:r>
        <w:rPr>
          <w:rFonts w:hint="eastAsia" w:ascii="仿宋_GB2312" w:hAnsi="仿宋_GB2312" w:eastAsia="仿宋_GB2312" w:cs="仿宋_GB2312"/>
          <w:sz w:val="32"/>
          <w:szCs w:val="32"/>
          <w:highlight w:val="none"/>
          <w:lang w:val="en-US" w:eastAsia="zh-CN"/>
        </w:rPr>
        <w:t>2个</w:t>
      </w:r>
      <w:r>
        <w:rPr>
          <w:rFonts w:hint="eastAsia" w:ascii="仿宋_GB2312" w:hAnsi="仿宋_GB2312" w:eastAsia="仿宋_GB2312" w:cs="仿宋_GB2312"/>
          <w:sz w:val="32"/>
          <w:szCs w:val="32"/>
          <w:highlight w:val="none"/>
          <w:lang w:eastAsia="zh-CN"/>
        </w:rPr>
        <w:t>服务保障工作专班，完善工作机制，保障工业企业生产不停、项目建设投资不降、产业链供应链不断。疫情期间协调滨海新区、津南、西青、北辰等，指导企业对接上下游企业，</w:t>
      </w:r>
      <w:r>
        <w:rPr>
          <w:rFonts w:hint="eastAsia" w:ascii="仿宋_GB2312" w:hAnsi="仿宋_GB2312" w:eastAsia="仿宋_GB2312" w:cs="仿宋_GB2312"/>
          <w:sz w:val="32"/>
          <w:szCs w:val="32"/>
        </w:rPr>
        <w:t>为40余家企业发放天津市重点物资电子通行证500余张，确保产业链供应链循环畅通</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（四）强化法治教育，提升法治素养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持续强化</w:t>
      </w:r>
      <w:r>
        <w:rPr>
          <w:rFonts w:hint="eastAsia" w:ascii="仿宋_GB2312" w:hAnsi="仿宋_GB2312" w:eastAsia="仿宋_GB2312" w:cs="仿宋_GB2312"/>
          <w:sz w:val="32"/>
          <w:szCs w:val="32"/>
        </w:rPr>
        <w:t>法治学习教育培训。以习近平新时代中国特色社会主义思想为指导，组织人员认真学习贯彻党的十九大和十九届历次全会</w:t>
      </w:r>
      <w:r>
        <w:rPr>
          <w:rFonts w:hint="eastAsia" w:ascii="仿宋_GB2312" w:hAnsi="仿宋_GB2312" w:eastAsia="仿宋_GB2312" w:cs="仿宋_GB2312"/>
          <w:sz w:val="32"/>
          <w:szCs w:val="32"/>
          <w:lang w:eastAsia="zh-CN"/>
        </w:rPr>
        <w:t>、党的二十大等重大会议</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val="en-US" w:eastAsia="zh-CN"/>
        </w:rPr>
        <w:t>2022年截止目前，共</w:t>
      </w:r>
      <w:r>
        <w:rPr>
          <w:rFonts w:hint="eastAsia" w:ascii="仿宋_GB2312" w:hAnsi="仿宋_GB2312" w:eastAsia="仿宋_GB2312" w:cs="仿宋_GB2312"/>
          <w:sz w:val="32"/>
          <w:szCs w:val="32"/>
          <w:lang w:eastAsia="zh-CN"/>
        </w:rPr>
        <w:t>集中学习</w:t>
      </w:r>
      <w:r>
        <w:rPr>
          <w:rFonts w:hint="eastAsia" w:ascii="仿宋_GB2312" w:hAnsi="仿宋_GB2312" w:eastAsia="仿宋_GB2312" w:cs="仿宋_GB2312"/>
          <w:sz w:val="32"/>
          <w:szCs w:val="32"/>
        </w:rPr>
        <w:t>《中华人民共和国监察法》、《民法典》、《安全生产法》等法律法规</w:t>
      </w:r>
      <w:r>
        <w:rPr>
          <w:rFonts w:hint="eastAsia" w:ascii="仿宋_GB2312" w:hAnsi="仿宋_GB2312" w:eastAsia="仿宋_GB2312" w:cs="仿宋_GB2312"/>
          <w:sz w:val="32"/>
          <w:szCs w:val="32"/>
          <w:lang w:val="en-US" w:eastAsia="zh-CN"/>
        </w:rPr>
        <w:t>15次，</w:t>
      </w:r>
      <w:r>
        <w:rPr>
          <w:rFonts w:hint="eastAsia" w:ascii="仿宋_GB2312" w:hAnsi="仿宋_GB2312" w:eastAsia="仿宋_GB2312" w:cs="仿宋_GB2312"/>
          <w:sz w:val="32"/>
          <w:szCs w:val="32"/>
        </w:rPr>
        <w:t>把目标侧重点放在增强</w:t>
      </w:r>
      <w:r>
        <w:rPr>
          <w:rFonts w:hint="eastAsia" w:ascii="仿宋_GB2312" w:hAnsi="仿宋_GB2312" w:eastAsia="仿宋_GB2312" w:cs="仿宋_GB2312"/>
          <w:sz w:val="32"/>
          <w:szCs w:val="32"/>
          <w:lang w:eastAsia="zh-CN"/>
        </w:rPr>
        <w:t>干部职工，特别是</w:t>
      </w:r>
      <w:r>
        <w:rPr>
          <w:rFonts w:hint="eastAsia" w:ascii="仿宋_GB2312" w:hAnsi="仿宋_GB2312" w:eastAsia="仿宋_GB2312" w:cs="仿宋_GB2312"/>
          <w:sz w:val="32"/>
          <w:szCs w:val="32"/>
        </w:rPr>
        <w:t>执法人员的法治观念、法律素养以及推进法治社会建设的自觉性和实际能力上，</w:t>
      </w:r>
      <w:r>
        <w:rPr>
          <w:rFonts w:hint="eastAsia" w:ascii="仿宋_GB2312" w:hAnsi="仿宋_GB2312" w:eastAsia="仿宋_GB2312" w:cs="仿宋_GB2312"/>
          <w:sz w:val="32"/>
          <w:szCs w:val="32"/>
          <w:lang w:eastAsia="zh-CN"/>
        </w:rPr>
        <w:t>保障每人每年学法不少于</w:t>
      </w:r>
      <w:r>
        <w:rPr>
          <w:rFonts w:hint="eastAsia" w:ascii="仿宋_GB2312" w:hAnsi="仿宋_GB2312" w:eastAsia="仿宋_GB2312" w:cs="仿宋_GB2312"/>
          <w:sz w:val="32"/>
          <w:szCs w:val="32"/>
          <w:lang w:val="en-US" w:eastAsia="zh-CN"/>
        </w:rPr>
        <w:t>60学时，</w:t>
      </w:r>
      <w:r>
        <w:rPr>
          <w:rFonts w:hint="eastAsia" w:ascii="仿宋_GB2312" w:hAnsi="仿宋_GB2312" w:eastAsia="仿宋_GB2312" w:cs="仿宋_GB2312"/>
          <w:sz w:val="32"/>
          <w:szCs w:val="32"/>
          <w:lang w:eastAsia="zh-CN"/>
        </w:rPr>
        <w:t>切实提升依法办事能力</w:t>
      </w:r>
      <w:r>
        <w:rPr>
          <w:rFonts w:hint="eastAsia" w:ascii="仿宋_GB2312" w:hAnsi="仿宋_GB2312" w:eastAsia="仿宋_GB2312" w:cs="仿宋_GB2312"/>
          <w:sz w:val="32"/>
          <w:szCs w:val="32"/>
        </w:rPr>
        <w:t>。加强习近平法治思想专题普法考试工作，保证</w:t>
      </w:r>
      <w:r>
        <w:rPr>
          <w:rFonts w:hint="eastAsia" w:ascii="仿宋_GB2312" w:hAnsi="仿宋_GB2312" w:eastAsia="仿宋_GB2312" w:cs="仿宋_GB2312"/>
          <w:sz w:val="32"/>
          <w:szCs w:val="32"/>
          <w:lang w:eastAsia="zh-CN"/>
        </w:rPr>
        <w:t>全体党员</w:t>
      </w:r>
      <w:r>
        <w:rPr>
          <w:rFonts w:hint="eastAsia" w:ascii="仿宋_GB2312" w:hAnsi="仿宋_GB2312" w:eastAsia="仿宋_GB2312" w:cs="仿宋_GB2312"/>
          <w:sz w:val="32"/>
          <w:szCs w:val="32"/>
        </w:rPr>
        <w:t>参加，考试合格率100%。</w:t>
      </w:r>
      <w:r>
        <w:rPr>
          <w:rFonts w:hint="eastAsia" w:ascii="仿宋_GB2312" w:hAnsi="仿宋_GB2312" w:eastAsia="仿宋_GB2312" w:cs="仿宋_GB2312"/>
          <w:sz w:val="32"/>
          <w:szCs w:val="32"/>
          <w:lang w:eastAsia="zh-CN"/>
        </w:rPr>
        <w:t>组织全体国家工作人员参加网上学法用法，参加率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深入落实“谁执法谁普法”普法责任制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广泛学习宣传</w:t>
      </w:r>
      <w:r>
        <w:rPr>
          <w:rFonts w:hint="eastAsia" w:ascii="仿宋_GB2312" w:hAnsi="仿宋_GB2312" w:eastAsia="仿宋_GB2312" w:cs="仿宋_GB2312"/>
          <w:sz w:val="32"/>
          <w:szCs w:val="32"/>
          <w:lang w:eastAsia="zh-CN"/>
        </w:rPr>
        <w:t>《安全生产法》和《天津市生产经营单位安全生产主体责任规定》《天津市电力设施保护条例》等相关法律法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不断提升行政执法人员依法办事，履职尽责能力</w:t>
      </w:r>
      <w:r>
        <w:rPr>
          <w:rFonts w:hint="eastAsia" w:ascii="仿宋_GB2312" w:hAnsi="仿宋_GB2312" w:eastAsia="仿宋_GB2312" w:cs="仿宋_GB2312"/>
          <w:sz w:val="32"/>
          <w:szCs w:val="32"/>
        </w:rPr>
        <w:t>。重点做好执法人员的法律教育培训工作，</w:t>
      </w:r>
      <w:r>
        <w:rPr>
          <w:rFonts w:hint="eastAsia" w:ascii="仿宋_GB2312" w:hAnsi="仿宋_GB2312" w:eastAsia="仿宋_GB2312" w:cs="仿宋_GB2312"/>
          <w:sz w:val="32"/>
          <w:szCs w:val="32"/>
          <w:lang w:val="en-US" w:eastAsia="zh-CN"/>
        </w:rPr>
        <w:t>组织6名同志参加执法及法制考试，并取得优秀成绩。深入开展电力普法宣传活动。通过进社区、进学校、进企业、进家庭等形式，利用宣传册、展板与现场讲解等方式，开展安全用电法律宣传，发放安全宣传图册，讲解安全用电知识，提高广大群众安全防范意识和安全法治意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三是加大法治宣传，营造舆论氛围。</w:t>
      </w:r>
      <w:r>
        <w:rPr>
          <w:rFonts w:hint="eastAsia" w:ascii="仿宋_GB2312" w:hAnsi="仿宋_GB2312" w:eastAsia="仿宋_GB2312" w:cs="仿宋_GB2312"/>
          <w:sz w:val="32"/>
          <w:szCs w:val="32"/>
          <w:lang w:eastAsia="zh-CN"/>
        </w:rPr>
        <w:t>在“国家安全教育日”“禁毒日”</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重要时间</w:t>
      </w:r>
      <w:r>
        <w:rPr>
          <w:rFonts w:hint="eastAsia" w:ascii="仿宋_GB2312" w:hAnsi="仿宋_GB2312" w:eastAsia="仿宋_GB2312" w:cs="仿宋_GB2312"/>
          <w:sz w:val="32"/>
          <w:szCs w:val="32"/>
        </w:rPr>
        <w:t>节点，</w:t>
      </w:r>
      <w:r>
        <w:rPr>
          <w:rFonts w:hint="eastAsia" w:ascii="仿宋_GB2312" w:hAnsi="仿宋_GB2312" w:eastAsia="仿宋_GB2312" w:cs="仿宋_GB2312"/>
          <w:sz w:val="32"/>
          <w:szCs w:val="32"/>
          <w:lang w:eastAsia="zh-CN"/>
        </w:rPr>
        <w:t>积极开展“国家安全教育日”“</w:t>
      </w:r>
      <w:r>
        <w:rPr>
          <w:rFonts w:hint="eastAsia" w:ascii="仿宋_GB2312" w:hAnsi="仿宋_GB2312" w:eastAsia="仿宋_GB2312" w:cs="仿宋_GB2312"/>
          <w:sz w:val="32"/>
          <w:szCs w:val="32"/>
          <w:lang w:val="en-US" w:eastAsia="zh-CN"/>
        </w:rPr>
        <w:t>6.26禁毒日</w:t>
      </w:r>
      <w:r>
        <w:rPr>
          <w:rFonts w:hint="eastAsia" w:ascii="仿宋_GB2312" w:hAnsi="仿宋_GB2312" w:eastAsia="仿宋_GB2312" w:cs="仿宋_GB2312"/>
          <w:sz w:val="32"/>
          <w:szCs w:val="32"/>
          <w:lang w:eastAsia="zh-CN"/>
        </w:rPr>
        <w:t>”“防范非法集资”“节能周”等法治宣传活动，在全局范围内营造学法、用法、守法的良好氛围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扛起行业部门职责，领导班子带队</w:t>
      </w:r>
      <w:r>
        <w:rPr>
          <w:rFonts w:hint="eastAsia" w:ascii="仿宋_GB2312" w:hAnsi="仿宋_GB2312" w:eastAsia="仿宋_GB2312" w:cs="仿宋_GB2312"/>
          <w:sz w:val="32"/>
          <w:szCs w:val="32"/>
        </w:rPr>
        <w:t>将各街道园区分为5个片区</w:t>
      </w:r>
      <w:r>
        <w:rPr>
          <w:rFonts w:hint="eastAsia" w:ascii="仿宋_GB2312" w:hAnsi="仿宋_GB2312" w:eastAsia="仿宋_GB2312" w:cs="仿宋_GB2312"/>
          <w:sz w:val="32"/>
          <w:szCs w:val="32"/>
          <w:lang w:eastAsia="zh-CN"/>
        </w:rPr>
        <w:t>，赴</w:t>
      </w:r>
      <w:r>
        <w:rPr>
          <w:rFonts w:hint="eastAsia" w:ascii="仿宋_GB2312" w:hAnsi="仿宋_GB2312" w:eastAsia="仿宋_GB2312" w:cs="仿宋_GB2312"/>
          <w:sz w:val="32"/>
          <w:szCs w:val="32"/>
        </w:rPr>
        <w:t>50余家企业</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燃气安全检查和调研服务</w:t>
      </w:r>
      <w:r>
        <w:rPr>
          <w:rFonts w:hint="eastAsia" w:ascii="仿宋_GB2312" w:hAnsi="仿宋_GB2312" w:eastAsia="仿宋_GB2312" w:cs="仿宋_GB2312"/>
          <w:sz w:val="32"/>
          <w:szCs w:val="32"/>
          <w:lang w:eastAsia="zh-CN"/>
        </w:rPr>
        <w:t>，同时开展相关法律宣传，增强企业安全防范意识。</w:t>
      </w:r>
      <w:r>
        <w:rPr>
          <w:rFonts w:hint="eastAsia" w:ascii="仿宋_GB2312" w:hAnsi="仿宋_GB2312" w:eastAsia="仿宋_GB2312" w:cs="仿宋_GB2312"/>
          <w:sz w:val="32"/>
          <w:szCs w:val="32"/>
        </w:rPr>
        <w:t>充分展现</w:t>
      </w:r>
      <w:r>
        <w:rPr>
          <w:rFonts w:hint="eastAsia" w:ascii="仿宋_GB2312" w:hAnsi="仿宋_GB2312" w:eastAsia="仿宋_GB2312" w:cs="仿宋_GB2312"/>
          <w:sz w:val="32"/>
          <w:szCs w:val="32"/>
          <w:lang w:eastAsia="zh-CN"/>
        </w:rPr>
        <w:t>工信局</w:t>
      </w:r>
      <w:r>
        <w:rPr>
          <w:rFonts w:hint="eastAsia" w:ascii="仿宋_GB2312" w:hAnsi="仿宋_GB2312" w:eastAsia="仿宋_GB2312" w:cs="仿宋_GB2312"/>
          <w:sz w:val="32"/>
          <w:szCs w:val="32"/>
        </w:rPr>
        <w:t>依法行政、依法治交的时代风貌。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执法人员法治教育培训形式较为单一，法治素养有待提高。目前，我局缺少专业法律资质人员，执法队伍趋于老龄化，部分执法工作人员对于</w:t>
      </w:r>
      <w:r>
        <w:rPr>
          <w:rFonts w:hint="eastAsia" w:ascii="仿宋_GB2312" w:hAnsi="仿宋_GB2312" w:eastAsia="仿宋_GB2312" w:cs="仿宋_GB2312"/>
          <w:sz w:val="32"/>
          <w:szCs w:val="32"/>
          <w:highlight w:val="none"/>
          <w:lang w:eastAsia="zh-CN"/>
        </w:rPr>
        <w:t>电力、安全生活等</w:t>
      </w:r>
      <w:r>
        <w:rPr>
          <w:rFonts w:hint="eastAsia" w:ascii="仿宋_GB2312" w:hAnsi="仿宋_GB2312" w:eastAsia="仿宋_GB2312" w:cs="仿宋_GB2312"/>
          <w:sz w:val="32"/>
          <w:szCs w:val="32"/>
          <w:highlight w:val="none"/>
        </w:rPr>
        <w:t>法律法规学习或理解不够深入、精准。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普法宣传</w:t>
      </w:r>
      <w:r>
        <w:rPr>
          <w:rFonts w:hint="eastAsia" w:ascii="仿宋_GB2312" w:hAnsi="仿宋_GB2312" w:eastAsia="仿宋_GB2312" w:cs="仿宋_GB2312"/>
          <w:sz w:val="32"/>
          <w:szCs w:val="32"/>
        </w:rPr>
        <w:t>效果有待加强。</w:t>
      </w:r>
      <w:r>
        <w:rPr>
          <w:rFonts w:hint="eastAsia" w:ascii="仿宋_GB2312" w:hAnsi="仿宋_GB2312" w:eastAsia="仿宋_GB2312" w:cs="仿宋_GB2312"/>
          <w:sz w:val="32"/>
          <w:szCs w:val="32"/>
          <w:lang w:eastAsia="zh-CN"/>
        </w:rPr>
        <w:t>法治宣传一般是</w:t>
      </w:r>
      <w:r>
        <w:rPr>
          <w:rFonts w:hint="eastAsia" w:ascii="仿宋_GB2312" w:hAnsi="仿宋_GB2312" w:eastAsia="仿宋_GB2312" w:cs="仿宋_GB2312"/>
          <w:sz w:val="32"/>
          <w:szCs w:val="32"/>
        </w:rPr>
        <w:t>依靠日常执法人员在执法监管中进行普法宣传，</w:t>
      </w:r>
      <w:r>
        <w:rPr>
          <w:rFonts w:hint="eastAsia" w:ascii="仿宋_GB2312" w:hAnsi="仿宋_GB2312" w:eastAsia="仿宋_GB2312" w:cs="仿宋_GB2312"/>
          <w:sz w:val="32"/>
          <w:szCs w:val="32"/>
          <w:lang w:eastAsia="zh-CN"/>
        </w:rPr>
        <w:t>满足于完成规定动作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法治宣传缺乏创造性，</w:t>
      </w:r>
      <w:r>
        <w:rPr>
          <w:rFonts w:hint="eastAsia" w:ascii="仿宋_GB2312" w:hAnsi="仿宋_GB2312" w:eastAsia="仿宋_GB2312" w:cs="仿宋_GB2312"/>
          <w:sz w:val="32"/>
          <w:szCs w:val="32"/>
        </w:rPr>
        <w:t>宣传效果与预期目标相比仍存在一定的差距。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三、202</w:t>
      </w:r>
      <w:r>
        <w:rPr>
          <w:rFonts w:hint="eastAsia" w:ascii="黑体" w:hAnsi="黑体" w:eastAsia="黑体" w:cs="黑体"/>
          <w:sz w:val="32"/>
          <w:szCs w:val="32"/>
          <w:lang w:val="en-US" w:eastAsia="zh-CN"/>
        </w:rPr>
        <w:t>3</w:t>
      </w:r>
      <w:r>
        <w:rPr>
          <w:rFonts w:hint="eastAsia" w:ascii="黑体" w:hAnsi="黑体" w:eastAsia="黑体" w:cs="黑体"/>
          <w:sz w:val="32"/>
          <w:szCs w:val="32"/>
        </w:rPr>
        <w:t>年推进法治政府建设工作安排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年我们将继续围绕法治政府建设的奋斗目标，牢固树立主动担当的思想，助推</w:t>
      </w:r>
      <w:r>
        <w:rPr>
          <w:rFonts w:hint="eastAsia" w:ascii="仿宋_GB2312" w:hAnsi="仿宋_GB2312" w:eastAsia="仿宋_GB2312" w:cs="仿宋_GB2312"/>
          <w:sz w:val="32"/>
          <w:szCs w:val="32"/>
          <w:lang w:eastAsia="zh-CN"/>
        </w:rPr>
        <w:t>全面推进我区工业绿色高质量发展</w:t>
      </w:r>
      <w:r>
        <w:rPr>
          <w:rFonts w:hint="eastAsia" w:ascii="仿宋_GB2312" w:hAnsi="仿宋_GB2312" w:eastAsia="仿宋_GB2312" w:cs="仿宋_GB2312"/>
          <w:sz w:val="32"/>
          <w:szCs w:val="32"/>
        </w:rPr>
        <w:t>。一是强化法治宣传教育的引领作用。通过</w:t>
      </w:r>
      <w:r>
        <w:rPr>
          <w:rFonts w:hint="eastAsia" w:ascii="仿宋_GB2312" w:hAnsi="仿宋_GB2312" w:eastAsia="仿宋_GB2312" w:cs="仿宋_GB2312"/>
          <w:sz w:val="32"/>
          <w:szCs w:val="32"/>
          <w:lang w:eastAsia="zh-CN"/>
        </w:rPr>
        <w:t>微信公众号政务新媒体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大力宣传工信系统相关法律法规，以及工信</w:t>
      </w:r>
      <w:r>
        <w:rPr>
          <w:rFonts w:hint="eastAsia" w:ascii="仿宋_GB2312" w:hAnsi="仿宋_GB2312" w:eastAsia="仿宋_GB2312" w:cs="仿宋_GB2312"/>
          <w:sz w:val="32"/>
          <w:szCs w:val="32"/>
        </w:rPr>
        <w:t>领域的突出亮点，充分展现</w:t>
      </w:r>
      <w:r>
        <w:rPr>
          <w:rFonts w:hint="eastAsia" w:ascii="仿宋_GB2312" w:hAnsi="仿宋_GB2312" w:eastAsia="仿宋_GB2312" w:cs="仿宋_GB2312"/>
          <w:sz w:val="32"/>
          <w:szCs w:val="32"/>
          <w:lang w:eastAsia="zh-CN"/>
        </w:rPr>
        <w:t>工信局</w:t>
      </w:r>
      <w:r>
        <w:rPr>
          <w:rFonts w:hint="eastAsia" w:ascii="仿宋_GB2312" w:hAnsi="仿宋_GB2312" w:eastAsia="仿宋_GB2312" w:cs="仿宋_GB2312"/>
          <w:sz w:val="32"/>
          <w:szCs w:val="32"/>
        </w:rPr>
        <w:t>新气象，进一步调动群众关注</w:t>
      </w:r>
      <w:r>
        <w:rPr>
          <w:rFonts w:hint="eastAsia" w:ascii="仿宋_GB2312" w:hAnsi="仿宋_GB2312" w:eastAsia="仿宋_GB2312" w:cs="仿宋_GB2312"/>
          <w:sz w:val="32"/>
          <w:szCs w:val="32"/>
          <w:lang w:eastAsia="zh-CN"/>
        </w:rPr>
        <w:t>法治宣传，关注工信局工作</w:t>
      </w:r>
      <w:r>
        <w:rPr>
          <w:rFonts w:hint="eastAsia" w:ascii="仿宋_GB2312" w:hAnsi="仿宋_GB2312" w:eastAsia="仿宋_GB2312" w:cs="仿宋_GB2312"/>
          <w:sz w:val="32"/>
          <w:szCs w:val="32"/>
        </w:rPr>
        <w:t>的热情，有的放矢解决各类</w:t>
      </w:r>
      <w:r>
        <w:rPr>
          <w:rFonts w:hint="eastAsia" w:ascii="仿宋_GB2312" w:hAnsi="仿宋_GB2312" w:eastAsia="仿宋_GB2312" w:cs="仿宋_GB2312"/>
          <w:sz w:val="32"/>
          <w:szCs w:val="32"/>
          <w:lang w:eastAsia="zh-CN"/>
        </w:rPr>
        <w:t>群众及企业</w:t>
      </w:r>
      <w:r>
        <w:rPr>
          <w:rFonts w:hint="eastAsia" w:ascii="仿宋_GB2312" w:hAnsi="仿宋_GB2312" w:eastAsia="仿宋_GB2312" w:cs="仿宋_GB2312"/>
          <w:sz w:val="32"/>
          <w:szCs w:val="32"/>
        </w:rPr>
        <w:t>“急难愁盼”，更好地为</w:t>
      </w:r>
      <w:r>
        <w:rPr>
          <w:rFonts w:hint="eastAsia" w:ascii="仿宋_GB2312" w:hAnsi="仿宋_GB2312" w:eastAsia="仿宋_GB2312" w:cs="仿宋_GB2312"/>
          <w:sz w:val="32"/>
          <w:szCs w:val="32"/>
          <w:lang w:eastAsia="zh-CN"/>
        </w:rPr>
        <w:t>群众生活、企业发展</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持续做好</w:t>
      </w:r>
      <w:r>
        <w:rPr>
          <w:rFonts w:hint="eastAsia" w:ascii="仿宋_GB2312" w:hAnsi="仿宋_GB2312" w:eastAsia="仿宋_GB2312" w:cs="仿宋_GB2312"/>
          <w:sz w:val="32"/>
          <w:szCs w:val="32"/>
          <w:lang w:eastAsia="zh-CN"/>
        </w:rPr>
        <w:t>法治宣传</w:t>
      </w:r>
      <w:r>
        <w:rPr>
          <w:rFonts w:hint="eastAsia" w:ascii="仿宋_GB2312" w:hAnsi="仿宋_GB2312" w:eastAsia="仿宋_GB2312" w:cs="仿宋_GB2312"/>
          <w:sz w:val="32"/>
          <w:szCs w:val="32"/>
        </w:rPr>
        <w:t>培训。进一步加大普法学法用法力度，创新普法形式，努力打造良好的法治环境。</w:t>
      </w:r>
      <w:r>
        <w:rPr>
          <w:rFonts w:hint="eastAsia" w:ascii="仿宋_GB2312" w:hAnsi="仿宋_GB2312" w:eastAsia="仿宋_GB2312" w:cs="仿宋_GB2312"/>
          <w:sz w:val="32"/>
          <w:szCs w:val="32"/>
          <w:lang w:eastAsia="zh-CN"/>
        </w:rPr>
        <w:t>结合重要时间节点，立足企业与群众需求，开展法治宣传，提升法治宣传的针对性与实效性。严格落实普法责任制，将普法宣传与日常工作相结合，多角度全方位开展普法宣传，增强普法宣传的全面性。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东丽工信局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2022年10月24日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联系人：刘思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联系方式：84375486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AE73A3"/>
    <w:rsid w:val="27FD6C88"/>
    <w:rsid w:val="3B2A64EA"/>
    <w:rsid w:val="4EDF814E"/>
    <w:rsid w:val="776F2162"/>
    <w:rsid w:val="7AEFE882"/>
    <w:rsid w:val="7DED04BA"/>
    <w:rsid w:val="7EBA19C1"/>
    <w:rsid w:val="7EF790E0"/>
    <w:rsid w:val="ABEBECA2"/>
    <w:rsid w:val="B7FEF8B5"/>
    <w:rsid w:val="BF5D12D9"/>
    <w:rsid w:val="BFD3E2DD"/>
    <w:rsid w:val="DB7EAF9D"/>
    <w:rsid w:val="EDBAE612"/>
    <w:rsid w:val="EFAE73A3"/>
    <w:rsid w:val="F4EF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2022-10-26T19:25:00Z</dcterms:created>
  <dc:creator>sugon</dc:creator>
  <cp:lastModifiedBy>kylin</cp:lastModifiedBy>
  <cp:lastPrinted>2022-10-27T05:58:00Z</cp:lastPrinted>
  <dcterms:modified xsi:type="dcterms:W3CDTF">2024-04-30T12:17:46Z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CF3F5A4DCAE12A49EA703066909D832D</vt:lpwstr>
  </property>
</Properties>
</file>