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东丽区产业专利导航成果申请表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260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申请日期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统一社会信用代码（仅限企业填写）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申请成果所属领域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先进钢铁材料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智慧医疗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>检验检测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氢能源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航空航天装备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>高端医疗器械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电力电气设备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智能传感器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>临空产业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工业机器人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新能源汽车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>智慧物流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石墨烯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智能网联汽车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>新兴材料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申请成果类型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报告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数据库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  <w:szCs w:val="28"/>
              </w:rPr>
              <w:t>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用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途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我单位已知悉该文件为涉密文件，将严格按照涉密文件资料保密管理规定妥善保管此文件。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盖章：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备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0B"/>
    <w:rsid w:val="00054580"/>
    <w:rsid w:val="0008510B"/>
    <w:rsid w:val="0017330B"/>
    <w:rsid w:val="00237A8D"/>
    <w:rsid w:val="00252777"/>
    <w:rsid w:val="002A7A38"/>
    <w:rsid w:val="0048165F"/>
    <w:rsid w:val="0069668C"/>
    <w:rsid w:val="007A4056"/>
    <w:rsid w:val="00804C1C"/>
    <w:rsid w:val="009B6327"/>
    <w:rsid w:val="00A7382D"/>
    <w:rsid w:val="00B43AB2"/>
    <w:rsid w:val="00C568FE"/>
    <w:rsid w:val="00C60EB1"/>
    <w:rsid w:val="00C96A4C"/>
    <w:rsid w:val="00EB504F"/>
    <w:rsid w:val="00EC12BB"/>
    <w:rsid w:val="1D180620"/>
    <w:rsid w:val="20C850D7"/>
    <w:rsid w:val="F69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18</TotalTime>
  <ScaleCrop>false</ScaleCrop>
  <LinksUpToDate>false</LinksUpToDate>
  <CharactersWithSpaces>344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2022-03-16T15:22:00Z</dcterms:created>
  <dc:creator>wang wang</dc:creator>
  <cp:lastModifiedBy>sugon</cp:lastModifiedBy>
  <dcterms:modified xsi:type="dcterms:W3CDTF">2022-03-17T16:04:06Z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B072F66C60104105A52F489114457EBA</vt:lpwstr>
  </property>
</Properties>
</file>