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B78F" w14:textId="77777777" w:rsidR="000F1255" w:rsidRDefault="00BD282A">
      <w:pPr>
        <w:pStyle w:val="a6"/>
        <w:shd w:val="clear" w:color="auto" w:fill="FFFFFF"/>
        <w:spacing w:line="480" w:lineRule="auto"/>
        <w:rPr>
          <w:rFonts w:ascii="黑体" w:eastAsia="黑体" w:hAnsi="黑体"/>
          <w:sz w:val="32"/>
          <w:szCs w:val="32"/>
        </w:rPr>
      </w:pPr>
      <w:r>
        <w:rPr>
          <w:rFonts w:ascii="黑体" w:eastAsia="黑体" w:hAnsi="黑体" w:hint="eastAsia"/>
          <w:sz w:val="32"/>
          <w:szCs w:val="32"/>
        </w:rPr>
        <w:t>附件3</w:t>
      </w:r>
    </w:p>
    <w:p w14:paraId="402DE0AF" w14:textId="77777777" w:rsidR="000F1255" w:rsidRDefault="00BD282A">
      <w:pPr>
        <w:pStyle w:val="a6"/>
        <w:shd w:val="clear" w:color="auto" w:fill="FFFFFF"/>
        <w:spacing w:line="480" w:lineRule="auto"/>
        <w:jc w:val="center"/>
        <w:rPr>
          <w:rFonts w:ascii="Arial, Helvetica, sans-serif" w:hAnsi="Arial, Helvetica, sans-serif"/>
          <w:b/>
          <w:sz w:val="40"/>
          <w:szCs w:val="21"/>
        </w:rPr>
      </w:pPr>
      <w:r>
        <w:rPr>
          <w:rFonts w:ascii="Arial, Helvetica, sans-serif" w:hAnsi="Arial, Helvetica, sans-serif" w:hint="eastAsia"/>
          <w:b/>
          <w:sz w:val="40"/>
          <w:szCs w:val="21"/>
        </w:rPr>
        <w:t>项目工作成果提交材料清单</w:t>
      </w:r>
    </w:p>
    <w:p w14:paraId="3B117D9B" w14:textId="77777777" w:rsidR="000F1255" w:rsidRDefault="00BD282A">
      <w:pPr>
        <w:pStyle w:val="1"/>
        <w:numPr>
          <w:ilvl w:val="0"/>
          <w:numId w:val="1"/>
        </w:numPr>
        <w:spacing w:before="0" w:after="0" w:line="560" w:lineRule="exact"/>
        <w:rPr>
          <w:rFonts w:ascii="Calibri" w:hAnsi="Calibri"/>
          <w:sz w:val="24"/>
          <w:szCs w:val="24"/>
        </w:rPr>
      </w:pPr>
      <w:r>
        <w:rPr>
          <w:rFonts w:ascii="Calibri" w:hAnsi="Calibri" w:hint="eastAsia"/>
          <w:sz w:val="24"/>
          <w:szCs w:val="24"/>
        </w:rPr>
        <w:t>知识产权科普教育实训基地建设</w:t>
      </w:r>
    </w:p>
    <w:p w14:paraId="290C6998" w14:textId="1A8B9D88" w:rsidR="000F1255" w:rsidRDefault="00BD282A">
      <w:pPr>
        <w:spacing w:line="560" w:lineRule="exact"/>
      </w:pPr>
      <w:r>
        <w:rPr>
          <w:rFonts w:hint="eastAsia"/>
        </w:rPr>
        <w:t>1</w:t>
      </w:r>
      <w:r>
        <w:rPr>
          <w:rFonts w:hint="eastAsia"/>
        </w:rPr>
        <w:t>、知识产权科普线下展厅规划方案、建设方案、展厅</w:t>
      </w:r>
      <w:r w:rsidR="00F46F24">
        <w:rPr>
          <w:rFonts w:hint="eastAsia"/>
        </w:rPr>
        <w:t>建设中、建成后实景</w:t>
      </w:r>
      <w:r>
        <w:rPr>
          <w:rFonts w:hint="eastAsia"/>
        </w:rPr>
        <w:t>照片等相关佐证材料；</w:t>
      </w:r>
    </w:p>
    <w:p w14:paraId="5C3BAE3B" w14:textId="59F9E6EF" w:rsidR="000F1255" w:rsidRDefault="00BD282A">
      <w:pPr>
        <w:spacing w:line="560" w:lineRule="exact"/>
      </w:pPr>
      <w:r>
        <w:rPr>
          <w:rFonts w:hint="eastAsia"/>
        </w:rPr>
        <w:t>2</w:t>
      </w:r>
      <w:r>
        <w:rPr>
          <w:rFonts w:hint="eastAsia"/>
        </w:rPr>
        <w:t>、知识产权科普教育基地宣传及对外开放活动</w:t>
      </w:r>
      <w:r w:rsidR="00F46F24">
        <w:rPr>
          <w:rFonts w:hint="eastAsia"/>
        </w:rPr>
        <w:t>年度安排方案及实际工作开展工作台</w:t>
      </w:r>
      <w:proofErr w:type="gramStart"/>
      <w:r w:rsidR="00F46F24">
        <w:rPr>
          <w:rFonts w:hint="eastAsia"/>
        </w:rPr>
        <w:t>账及喜宣传</w:t>
      </w:r>
      <w:proofErr w:type="gramEnd"/>
      <w:r w:rsidR="00F46F24">
        <w:rPr>
          <w:rFonts w:hint="eastAsia"/>
        </w:rPr>
        <w:t>活动通知、照片等相关佐证材料</w:t>
      </w:r>
      <w:r>
        <w:rPr>
          <w:rFonts w:hint="eastAsia"/>
        </w:rPr>
        <w:t>，专职管理人员及专兼职讲解人员</w:t>
      </w:r>
      <w:r w:rsidR="00F46F24">
        <w:rPr>
          <w:rFonts w:hint="eastAsia"/>
        </w:rPr>
        <w:t>信息名单、讲解词等</w:t>
      </w:r>
      <w:r>
        <w:rPr>
          <w:rFonts w:hint="eastAsia"/>
        </w:rPr>
        <w:t>相关证明材料；</w:t>
      </w:r>
    </w:p>
    <w:p w14:paraId="7897E83E" w14:textId="7309A2BD" w:rsidR="000F1255" w:rsidRDefault="00BD282A">
      <w:pPr>
        <w:spacing w:line="560" w:lineRule="exact"/>
      </w:pPr>
      <w:r>
        <w:rPr>
          <w:rFonts w:hint="eastAsia"/>
        </w:rPr>
        <w:t>3</w:t>
      </w:r>
      <w:r>
        <w:rPr>
          <w:rFonts w:hint="eastAsia"/>
        </w:rPr>
        <w:t>、一对一服务专员名单</w:t>
      </w:r>
      <w:r w:rsidR="00F46F24">
        <w:rPr>
          <w:rFonts w:hint="eastAsia"/>
        </w:rPr>
        <w:t>及</w:t>
      </w:r>
      <w:r>
        <w:rPr>
          <w:rFonts w:hint="eastAsia"/>
        </w:rPr>
        <w:t>服务企业名单</w:t>
      </w:r>
      <w:r w:rsidR="00F46F24">
        <w:rPr>
          <w:rFonts w:hint="eastAsia"/>
        </w:rPr>
        <w:t>，</w:t>
      </w:r>
      <w:r>
        <w:rPr>
          <w:rFonts w:hint="eastAsia"/>
        </w:rPr>
        <w:t>开展一对一的知识产权服务</w:t>
      </w:r>
      <w:proofErr w:type="gramStart"/>
      <w:r w:rsidR="00F46F24">
        <w:rPr>
          <w:rFonts w:hint="eastAsia"/>
        </w:rPr>
        <w:t>工作台账及</w:t>
      </w:r>
      <w:r w:rsidR="005325E4">
        <w:rPr>
          <w:rFonts w:hint="eastAsia"/>
        </w:rPr>
        <w:t>相关</w:t>
      </w:r>
      <w:proofErr w:type="gramEnd"/>
      <w:r w:rsidR="00F46F24">
        <w:rPr>
          <w:rFonts w:hint="eastAsia"/>
        </w:rPr>
        <w:t>工作成果、典型案例</w:t>
      </w:r>
      <w:r>
        <w:rPr>
          <w:rFonts w:hint="eastAsia"/>
        </w:rPr>
        <w:t>等</w:t>
      </w:r>
      <w:r w:rsidR="005325E4">
        <w:rPr>
          <w:rFonts w:hint="eastAsia"/>
        </w:rPr>
        <w:t>佐证</w:t>
      </w:r>
      <w:r>
        <w:rPr>
          <w:rFonts w:hint="eastAsia"/>
        </w:rPr>
        <w:t>材料；</w:t>
      </w:r>
    </w:p>
    <w:p w14:paraId="76B5986B" w14:textId="54E14AB6" w:rsidR="000F1255" w:rsidRDefault="00BD282A">
      <w:pPr>
        <w:spacing w:line="560" w:lineRule="exact"/>
      </w:pPr>
      <w:r>
        <w:rPr>
          <w:rFonts w:hint="eastAsia"/>
        </w:rPr>
        <w:t>4</w:t>
      </w:r>
      <w:r>
        <w:rPr>
          <w:rFonts w:hint="eastAsia"/>
        </w:rPr>
        <w:t>、企业专利导航工程方法推广方案、推广</w:t>
      </w:r>
      <w:proofErr w:type="gramStart"/>
      <w:r w:rsidR="005325E4">
        <w:rPr>
          <w:rFonts w:hint="eastAsia"/>
        </w:rPr>
        <w:t>工作台账及会议</w:t>
      </w:r>
      <w:proofErr w:type="gramEnd"/>
      <w:r w:rsidR="005325E4">
        <w:rPr>
          <w:rFonts w:hint="eastAsia"/>
        </w:rPr>
        <w:t>通知、照片、典型案例等</w:t>
      </w:r>
      <w:r>
        <w:rPr>
          <w:rFonts w:hint="eastAsia"/>
        </w:rPr>
        <w:t>相关</w:t>
      </w:r>
      <w:r w:rsidR="005325E4">
        <w:rPr>
          <w:rFonts w:hint="eastAsia"/>
        </w:rPr>
        <w:t>佐证材料</w:t>
      </w:r>
      <w:r>
        <w:rPr>
          <w:rFonts w:hint="eastAsia"/>
        </w:rPr>
        <w:t>；</w:t>
      </w:r>
    </w:p>
    <w:p w14:paraId="2FA5317D" w14:textId="2A9AC8EE" w:rsidR="000F1255" w:rsidRDefault="00BD282A">
      <w:pPr>
        <w:spacing w:line="560" w:lineRule="exact"/>
      </w:pPr>
      <w:r>
        <w:rPr>
          <w:rFonts w:hint="eastAsia"/>
        </w:rPr>
        <w:t>5</w:t>
      </w:r>
      <w:r>
        <w:rPr>
          <w:rFonts w:hint="eastAsia"/>
        </w:rPr>
        <w:t>、线</w:t>
      </w:r>
      <w:proofErr w:type="gramStart"/>
      <w:r>
        <w:rPr>
          <w:rFonts w:hint="eastAsia"/>
        </w:rPr>
        <w:t>上专利</w:t>
      </w:r>
      <w:proofErr w:type="gramEnd"/>
      <w:r>
        <w:rPr>
          <w:rFonts w:hint="eastAsia"/>
        </w:rPr>
        <w:t>质量分级与管理系统</w:t>
      </w:r>
      <w:r w:rsidR="005325E4">
        <w:rPr>
          <w:rFonts w:hint="eastAsia"/>
        </w:rPr>
        <w:t>设计、建设方案，</w:t>
      </w:r>
      <w:r w:rsidR="00B938BC">
        <w:rPr>
          <w:rFonts w:hint="eastAsia"/>
        </w:rPr>
        <w:t>系统整体及</w:t>
      </w:r>
      <w:r w:rsidR="005325E4">
        <w:rPr>
          <w:rFonts w:hint="eastAsia"/>
        </w:rPr>
        <w:t>各功能模块的</w:t>
      </w:r>
      <w:r w:rsidR="00B938BC">
        <w:rPr>
          <w:rFonts w:hint="eastAsia"/>
        </w:rPr>
        <w:t>说明、介绍等</w:t>
      </w:r>
      <w:r>
        <w:rPr>
          <w:rFonts w:hint="eastAsia"/>
        </w:rPr>
        <w:t>相关证明材料；</w:t>
      </w:r>
    </w:p>
    <w:p w14:paraId="6F68628C" w14:textId="05658B78" w:rsidR="000F1255" w:rsidRDefault="00BD282A">
      <w:pPr>
        <w:spacing w:line="560" w:lineRule="exact"/>
      </w:pPr>
      <w:r>
        <w:rPr>
          <w:rFonts w:hint="eastAsia"/>
        </w:rPr>
        <w:t>6</w:t>
      </w:r>
      <w:r>
        <w:rPr>
          <w:rFonts w:hint="eastAsia"/>
        </w:rPr>
        <w:t>、</w:t>
      </w:r>
      <w:r w:rsidR="009B0660" w:rsidRPr="009B0660">
        <w:rPr>
          <w:rFonts w:hint="eastAsia"/>
        </w:rPr>
        <w:t>知识产权庭审模拟活动工作方案，实际开展庭审模拟活动的</w:t>
      </w:r>
      <w:proofErr w:type="gramStart"/>
      <w:r w:rsidR="009B0660" w:rsidRPr="009B0660">
        <w:rPr>
          <w:rFonts w:hint="eastAsia"/>
        </w:rPr>
        <w:t>工作台账及举办</w:t>
      </w:r>
      <w:proofErr w:type="gramEnd"/>
      <w:r w:rsidR="009B0660" w:rsidRPr="009B0660">
        <w:rPr>
          <w:rFonts w:hint="eastAsia"/>
        </w:rPr>
        <w:t>专利庭审模拟活动的通知、照片等佐证材料</w:t>
      </w:r>
      <w:r>
        <w:rPr>
          <w:rFonts w:hint="eastAsia"/>
        </w:rPr>
        <w:t>。</w:t>
      </w:r>
    </w:p>
    <w:p w14:paraId="12998268" w14:textId="77777777" w:rsidR="000F1255" w:rsidRDefault="00BD282A">
      <w:pPr>
        <w:pStyle w:val="1"/>
        <w:spacing w:before="0" w:after="0" w:line="560" w:lineRule="exact"/>
        <w:rPr>
          <w:rFonts w:ascii="Calibri" w:hAnsi="Calibri"/>
          <w:sz w:val="24"/>
          <w:szCs w:val="24"/>
        </w:rPr>
      </w:pPr>
      <w:r>
        <w:rPr>
          <w:rFonts w:ascii="Calibri" w:hAnsi="Calibri" w:hint="eastAsia"/>
          <w:sz w:val="24"/>
          <w:szCs w:val="24"/>
        </w:rPr>
        <w:t>二、知识产权托管</w:t>
      </w:r>
    </w:p>
    <w:p w14:paraId="262C98D7" w14:textId="076867B7" w:rsidR="000F1255" w:rsidRDefault="00BD282A">
      <w:pPr>
        <w:spacing w:line="560" w:lineRule="exact"/>
      </w:pPr>
      <w:r>
        <w:rPr>
          <w:rFonts w:hint="eastAsia"/>
        </w:rPr>
        <w:t>1</w:t>
      </w:r>
      <w:r>
        <w:rPr>
          <w:rFonts w:hint="eastAsia"/>
        </w:rPr>
        <w:t>、知识产权托管企业明细、托管合同及咨询服务等相关</w:t>
      </w:r>
      <w:r w:rsidR="00B938BC">
        <w:rPr>
          <w:rFonts w:hint="eastAsia"/>
        </w:rPr>
        <w:t>佐证</w:t>
      </w:r>
      <w:r>
        <w:rPr>
          <w:rFonts w:hint="eastAsia"/>
        </w:rPr>
        <w:t>材料；</w:t>
      </w:r>
    </w:p>
    <w:p w14:paraId="533794C6" w14:textId="77777777" w:rsidR="00B938BC" w:rsidRDefault="00BD282A">
      <w:pPr>
        <w:spacing w:line="560" w:lineRule="exact"/>
      </w:pPr>
      <w:r>
        <w:rPr>
          <w:rFonts w:hint="eastAsia"/>
        </w:rPr>
        <w:t>2</w:t>
      </w:r>
      <w:r>
        <w:rPr>
          <w:rFonts w:hint="eastAsia"/>
        </w:rPr>
        <w:t>、知识产权战略规划企业明细</w:t>
      </w:r>
      <w:r w:rsidR="00B938BC">
        <w:rPr>
          <w:rFonts w:hint="eastAsia"/>
        </w:rPr>
        <w:t>及典型案例；</w:t>
      </w:r>
    </w:p>
    <w:p w14:paraId="17F02768" w14:textId="4DBC7DE4" w:rsidR="000F1255" w:rsidRDefault="00B938BC">
      <w:pPr>
        <w:spacing w:line="560" w:lineRule="exact"/>
      </w:pPr>
      <w:r>
        <w:rPr>
          <w:rFonts w:hint="eastAsia"/>
        </w:rPr>
        <w:t>3</w:t>
      </w:r>
      <w:r w:rsidR="00BD282A">
        <w:rPr>
          <w:rFonts w:hint="eastAsia"/>
        </w:rPr>
        <w:t>、知识产权管理规范认证企业明细</w:t>
      </w:r>
      <w:r>
        <w:rPr>
          <w:rFonts w:hint="eastAsia"/>
        </w:rPr>
        <w:t>及典型案例</w:t>
      </w:r>
      <w:r w:rsidR="00BD282A">
        <w:rPr>
          <w:rFonts w:hint="eastAsia"/>
        </w:rPr>
        <w:t>；</w:t>
      </w:r>
    </w:p>
    <w:p w14:paraId="73247634" w14:textId="0AEBF4BD" w:rsidR="000F1255" w:rsidRDefault="00B938BC">
      <w:pPr>
        <w:spacing w:line="560" w:lineRule="exact"/>
      </w:pPr>
      <w:r>
        <w:rPr>
          <w:rFonts w:hint="eastAsia"/>
        </w:rPr>
        <w:t>4</w:t>
      </w:r>
      <w:r w:rsidR="00BD282A">
        <w:rPr>
          <w:rFonts w:hint="eastAsia"/>
        </w:rPr>
        <w:t>、专利清零企业</w:t>
      </w:r>
      <w:r w:rsidR="002E0B4A">
        <w:rPr>
          <w:rFonts w:hint="eastAsia"/>
        </w:rPr>
        <w:t>及专利申请</w:t>
      </w:r>
      <w:r>
        <w:rPr>
          <w:rFonts w:hint="eastAsia"/>
        </w:rPr>
        <w:t>明细</w:t>
      </w:r>
      <w:r w:rsidR="002E0B4A">
        <w:rPr>
          <w:rFonts w:hint="eastAsia"/>
        </w:rPr>
        <w:t>（至少包括企业名称、专利申请号、</w:t>
      </w:r>
      <w:r w:rsidR="009E5B9A">
        <w:rPr>
          <w:rFonts w:hint="eastAsia"/>
        </w:rPr>
        <w:t>专利名称、</w:t>
      </w:r>
      <w:r w:rsidR="002E0B4A">
        <w:rPr>
          <w:rFonts w:hint="eastAsia"/>
        </w:rPr>
        <w:t>专利申请类型、申请日期</w:t>
      </w:r>
      <w:r w:rsidR="009E5B9A">
        <w:rPr>
          <w:rFonts w:hint="eastAsia"/>
        </w:rPr>
        <w:t>等信息）</w:t>
      </w:r>
      <w:r w:rsidR="002E0B4A">
        <w:rPr>
          <w:rFonts w:hint="eastAsia"/>
        </w:rPr>
        <w:t>及专利申请受理通知书、授权通知书（如有）</w:t>
      </w:r>
      <w:r w:rsidR="00BD282A">
        <w:rPr>
          <w:rFonts w:hint="eastAsia"/>
        </w:rPr>
        <w:t>等相关证明材料；</w:t>
      </w:r>
    </w:p>
    <w:p w14:paraId="58D79649" w14:textId="2E006C8B" w:rsidR="000F1255" w:rsidRDefault="00B938BC">
      <w:pPr>
        <w:spacing w:line="560" w:lineRule="exact"/>
      </w:pPr>
      <w:r>
        <w:rPr>
          <w:rFonts w:hint="eastAsia"/>
        </w:rPr>
        <w:t>5</w:t>
      </w:r>
      <w:r w:rsidR="00BD282A">
        <w:rPr>
          <w:rFonts w:hint="eastAsia"/>
        </w:rPr>
        <w:t>、托管企业总体专利申请量年均增长率、发明专利申请占比、拥有有效专利企业年均增长率等相关证明材料。</w:t>
      </w:r>
    </w:p>
    <w:p w14:paraId="61AD4FDA" w14:textId="77777777" w:rsidR="000F1255" w:rsidRDefault="00BD282A">
      <w:pPr>
        <w:pStyle w:val="1"/>
        <w:spacing w:before="0" w:after="0" w:line="560" w:lineRule="exact"/>
        <w:rPr>
          <w:rFonts w:ascii="Calibri" w:hAnsi="Calibri"/>
          <w:sz w:val="24"/>
          <w:szCs w:val="24"/>
        </w:rPr>
      </w:pPr>
      <w:r>
        <w:rPr>
          <w:rFonts w:ascii="Calibri" w:hAnsi="Calibri" w:hint="eastAsia"/>
          <w:sz w:val="24"/>
          <w:szCs w:val="24"/>
        </w:rPr>
        <w:lastRenderedPageBreak/>
        <w:t>三、知识产权保险</w:t>
      </w:r>
    </w:p>
    <w:p w14:paraId="50DD3629" w14:textId="77777777" w:rsidR="000F1255" w:rsidRDefault="00BD282A">
      <w:pPr>
        <w:spacing w:line="560" w:lineRule="exact"/>
      </w:pPr>
      <w:r>
        <w:rPr>
          <w:rFonts w:hint="eastAsia"/>
        </w:rPr>
        <w:t>1</w:t>
      </w:r>
      <w:r>
        <w:rPr>
          <w:rFonts w:hint="eastAsia"/>
        </w:rPr>
        <w:t>、有专利保险需求企业明细；</w:t>
      </w:r>
    </w:p>
    <w:p w14:paraId="5173A62C" w14:textId="567AAF41" w:rsidR="000F1255" w:rsidRDefault="00BD282A">
      <w:pPr>
        <w:spacing w:line="560" w:lineRule="exact"/>
      </w:pPr>
      <w:r>
        <w:rPr>
          <w:rFonts w:hint="eastAsia"/>
        </w:rPr>
        <w:t>2</w:t>
      </w:r>
      <w:r>
        <w:rPr>
          <w:rFonts w:hint="eastAsia"/>
        </w:rPr>
        <w:t>、专题培训</w:t>
      </w:r>
      <w:proofErr w:type="gramStart"/>
      <w:r>
        <w:rPr>
          <w:rFonts w:hint="eastAsia"/>
        </w:rPr>
        <w:t>会</w:t>
      </w:r>
      <w:r w:rsidR="001F71D8">
        <w:rPr>
          <w:rFonts w:hint="eastAsia"/>
        </w:rPr>
        <w:t>台账及</w:t>
      </w:r>
      <w:proofErr w:type="gramEnd"/>
      <w:r w:rsidR="001F71D8">
        <w:rPr>
          <w:rFonts w:hint="eastAsia"/>
        </w:rPr>
        <w:t>会议</w:t>
      </w:r>
      <w:r>
        <w:rPr>
          <w:rFonts w:hint="eastAsia"/>
        </w:rPr>
        <w:t>通知、</w:t>
      </w:r>
      <w:r w:rsidR="001F71D8">
        <w:rPr>
          <w:rFonts w:hint="eastAsia"/>
        </w:rPr>
        <w:t>讲义、照片</w:t>
      </w:r>
      <w:r>
        <w:rPr>
          <w:rFonts w:hint="eastAsia"/>
        </w:rPr>
        <w:t>等相关</w:t>
      </w:r>
      <w:r w:rsidR="001F71D8">
        <w:rPr>
          <w:rFonts w:hint="eastAsia"/>
        </w:rPr>
        <w:t>佐证</w:t>
      </w:r>
      <w:r>
        <w:rPr>
          <w:rFonts w:hint="eastAsia"/>
        </w:rPr>
        <w:t>材料；</w:t>
      </w:r>
    </w:p>
    <w:p w14:paraId="5CBAD9AC" w14:textId="633DB8C7" w:rsidR="000F1255" w:rsidRDefault="00BD282A">
      <w:pPr>
        <w:spacing w:line="560" w:lineRule="exact"/>
      </w:pPr>
      <w:r>
        <w:rPr>
          <w:rFonts w:hint="eastAsia"/>
        </w:rPr>
        <w:t>3</w:t>
      </w:r>
      <w:r>
        <w:rPr>
          <w:rFonts w:hint="eastAsia"/>
        </w:rPr>
        <w:t>、</w:t>
      </w:r>
      <w:r w:rsidR="001F71D8">
        <w:rPr>
          <w:rFonts w:hint="eastAsia"/>
        </w:rPr>
        <w:t>购买</w:t>
      </w:r>
      <w:r>
        <w:rPr>
          <w:rFonts w:hint="eastAsia"/>
        </w:rPr>
        <w:t>专利保险</w:t>
      </w:r>
      <w:r w:rsidR="001F71D8">
        <w:rPr>
          <w:rFonts w:hint="eastAsia"/>
        </w:rPr>
        <w:t>的企业明细及</w:t>
      </w:r>
      <w:r>
        <w:rPr>
          <w:rFonts w:hint="eastAsia"/>
        </w:rPr>
        <w:t>业务合同、保单等相关</w:t>
      </w:r>
      <w:r w:rsidR="001F71D8">
        <w:rPr>
          <w:rFonts w:hint="eastAsia"/>
        </w:rPr>
        <w:t>佐证</w:t>
      </w:r>
      <w:r>
        <w:rPr>
          <w:rFonts w:hint="eastAsia"/>
        </w:rPr>
        <w:t>材料</w:t>
      </w:r>
      <w:r w:rsidR="009B0660">
        <w:rPr>
          <w:rFonts w:hint="eastAsia"/>
        </w:rPr>
        <w:t>；提供</w:t>
      </w:r>
      <w:r w:rsidR="009B0660">
        <w:rPr>
          <w:rFonts w:hint="eastAsia"/>
        </w:rPr>
        <w:t>2</w:t>
      </w:r>
      <w:r w:rsidR="009B0660">
        <w:rPr>
          <w:rFonts w:hint="eastAsia"/>
        </w:rPr>
        <w:t>个以上企业购买专利保险的典型案例</w:t>
      </w:r>
      <w:r>
        <w:rPr>
          <w:rFonts w:hint="eastAsia"/>
        </w:rPr>
        <w:t>；</w:t>
      </w:r>
    </w:p>
    <w:p w14:paraId="073D86B6" w14:textId="77777777" w:rsidR="000F1255" w:rsidRDefault="00BD282A">
      <w:pPr>
        <w:spacing w:line="560" w:lineRule="exact"/>
      </w:pPr>
      <w:r>
        <w:rPr>
          <w:rFonts w:hint="eastAsia"/>
        </w:rPr>
        <w:t>4</w:t>
      </w:r>
      <w:r>
        <w:rPr>
          <w:rFonts w:hint="eastAsia"/>
        </w:rPr>
        <w:t>、与知识产权评估机构或知识产权金融服务机构共同开发知识产权金融创新产品相关证明材料。</w:t>
      </w:r>
    </w:p>
    <w:p w14:paraId="5E65A4D2" w14:textId="77777777" w:rsidR="000F1255" w:rsidRDefault="00BD282A">
      <w:pPr>
        <w:pStyle w:val="1"/>
        <w:numPr>
          <w:ilvl w:val="0"/>
          <w:numId w:val="2"/>
        </w:numPr>
        <w:spacing w:before="0" w:after="0" w:line="560" w:lineRule="exact"/>
        <w:ind w:left="493" w:hanging="493"/>
        <w:rPr>
          <w:rFonts w:ascii="Calibri" w:hAnsi="Calibri"/>
          <w:sz w:val="24"/>
          <w:szCs w:val="24"/>
        </w:rPr>
      </w:pPr>
      <w:r>
        <w:rPr>
          <w:rFonts w:ascii="Calibri" w:hAnsi="Calibri" w:hint="eastAsia"/>
          <w:sz w:val="24"/>
          <w:szCs w:val="24"/>
        </w:rPr>
        <w:t>知识产权进校园</w:t>
      </w:r>
    </w:p>
    <w:p w14:paraId="7C70E8AC" w14:textId="21B20803" w:rsidR="000F1255" w:rsidRDefault="00BD282A">
      <w:pPr>
        <w:spacing w:line="560" w:lineRule="exact"/>
      </w:pPr>
      <w:r>
        <w:rPr>
          <w:rFonts w:hint="eastAsia"/>
        </w:rPr>
        <w:t>1</w:t>
      </w:r>
      <w:r w:rsidR="00737A0F">
        <w:rPr>
          <w:rFonts w:hint="eastAsia"/>
        </w:rPr>
        <w:t>、</w:t>
      </w:r>
      <w:r>
        <w:rPr>
          <w:rFonts w:hint="eastAsia"/>
        </w:rPr>
        <w:t>知识产权进校园工作实施方案或相关工作通知；</w:t>
      </w:r>
    </w:p>
    <w:p w14:paraId="129B0D44" w14:textId="4BCFCA17" w:rsidR="000F1255" w:rsidRDefault="00BD282A">
      <w:pPr>
        <w:spacing w:line="560" w:lineRule="exact"/>
      </w:pPr>
      <w:r>
        <w:rPr>
          <w:rFonts w:hint="eastAsia"/>
        </w:rPr>
        <w:t>2</w:t>
      </w:r>
      <w:r w:rsidR="00737A0F">
        <w:rPr>
          <w:rFonts w:hint="eastAsia"/>
        </w:rPr>
        <w:t>、</w:t>
      </w:r>
      <w:r>
        <w:rPr>
          <w:rFonts w:hint="eastAsia"/>
        </w:rPr>
        <w:t>知识产权教育培训工作台账（至少包括培训时间、培训方式、培训地点、培训主题、培训对象、参加人次等信息）及培训通知、照片、讲义等相关佐证材料；</w:t>
      </w:r>
    </w:p>
    <w:p w14:paraId="6158AA11" w14:textId="1E98B3B9" w:rsidR="000F1255" w:rsidRDefault="00BD282A">
      <w:pPr>
        <w:spacing w:line="560" w:lineRule="exact"/>
      </w:pPr>
      <w:r>
        <w:rPr>
          <w:rFonts w:hint="eastAsia"/>
        </w:rPr>
        <w:t>3</w:t>
      </w:r>
      <w:r w:rsidR="00737A0F">
        <w:rPr>
          <w:rFonts w:hint="eastAsia"/>
        </w:rPr>
        <w:t>、</w:t>
      </w:r>
      <w:r>
        <w:rPr>
          <w:rFonts w:hint="eastAsia"/>
        </w:rPr>
        <w:t>组织开展青少年知识产权创新大赛的相关佐证材料，至少包括活动通知、现场照片、参赛作品材料、项目评审纪录文件、大赛报道信息等</w:t>
      </w:r>
      <w:r>
        <w:rPr>
          <w:rFonts w:hint="eastAsia"/>
        </w:rPr>
        <w:t>;</w:t>
      </w:r>
    </w:p>
    <w:p w14:paraId="21812924" w14:textId="6EFFCB2D" w:rsidR="000F1255" w:rsidRDefault="00BD282A">
      <w:pPr>
        <w:spacing w:line="560" w:lineRule="exact"/>
      </w:pPr>
      <w:r>
        <w:rPr>
          <w:rFonts w:hint="eastAsia"/>
        </w:rPr>
        <w:t>4</w:t>
      </w:r>
      <w:r w:rsidR="00737A0F">
        <w:rPr>
          <w:rFonts w:hint="eastAsia"/>
        </w:rPr>
        <w:t>、</w:t>
      </w:r>
      <w:r>
        <w:rPr>
          <w:rFonts w:hint="eastAsia"/>
        </w:rPr>
        <w:t>青少年优秀项目素材编辑、图书出版：素材原稿、编辑过程文件、知识产权教育图书（终稿电子版）。</w:t>
      </w:r>
    </w:p>
    <w:sectPr w:rsidR="000F125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4B9B" w14:textId="77777777" w:rsidR="00FB5694" w:rsidRDefault="00FB5694">
      <w:r>
        <w:separator/>
      </w:r>
    </w:p>
  </w:endnote>
  <w:endnote w:type="continuationSeparator" w:id="0">
    <w:p w14:paraId="3FB0ADC5" w14:textId="77777777" w:rsidR="00FB5694" w:rsidRDefault="00FB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Helvetica, sans-serif">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39C2" w14:textId="77777777" w:rsidR="000F1255" w:rsidRDefault="00BD282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p w14:paraId="1DFAC309" w14:textId="77777777" w:rsidR="000F1255" w:rsidRDefault="000F12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0150" w14:textId="77777777" w:rsidR="00FB5694" w:rsidRDefault="00FB5694">
      <w:r>
        <w:separator/>
      </w:r>
    </w:p>
  </w:footnote>
  <w:footnote w:type="continuationSeparator" w:id="0">
    <w:p w14:paraId="3F15E80D" w14:textId="77777777" w:rsidR="00FB5694" w:rsidRDefault="00FB5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78F1"/>
    <w:multiLevelType w:val="multilevel"/>
    <w:tmpl w:val="2FD078F1"/>
    <w:lvl w:ilvl="0">
      <w:start w:val="4"/>
      <w:numFmt w:val="japaneseCounting"/>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9A5685"/>
    <w:multiLevelType w:val="singleLevel"/>
    <w:tmpl w:val="6F9A5685"/>
    <w:lvl w:ilvl="0">
      <w:start w:val="1"/>
      <w:numFmt w:val="chineseCounting"/>
      <w:suff w:val="nothing"/>
      <w:lvlText w:val="%1、"/>
      <w:lvlJc w:val="left"/>
      <w:rPr>
        <w:rFonts w:hint="eastAsia"/>
      </w:rPr>
    </w:lvl>
  </w:abstractNum>
  <w:num w:numId="1" w16cid:durableId="506093524">
    <w:abstractNumId w:val="1"/>
  </w:num>
  <w:num w:numId="2" w16cid:durableId="1478569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5YzU5NjE5ZTQxODEzYWQ5ODdjNjgyMDk0NTdlMDkifQ=="/>
  </w:docVars>
  <w:rsids>
    <w:rsidRoot w:val="2DB5282D"/>
    <w:rsid w:val="000A3DF1"/>
    <w:rsid w:val="000F1255"/>
    <w:rsid w:val="000F2951"/>
    <w:rsid w:val="00141351"/>
    <w:rsid w:val="001D722F"/>
    <w:rsid w:val="001F71D8"/>
    <w:rsid w:val="00280F64"/>
    <w:rsid w:val="002B1A26"/>
    <w:rsid w:val="002B3A6C"/>
    <w:rsid w:val="002D5546"/>
    <w:rsid w:val="002E0B4A"/>
    <w:rsid w:val="0032188F"/>
    <w:rsid w:val="00372D1B"/>
    <w:rsid w:val="00374DEF"/>
    <w:rsid w:val="004F4208"/>
    <w:rsid w:val="005300BA"/>
    <w:rsid w:val="005325E4"/>
    <w:rsid w:val="005A2330"/>
    <w:rsid w:val="005A31CF"/>
    <w:rsid w:val="0060628C"/>
    <w:rsid w:val="00644B3D"/>
    <w:rsid w:val="006C5743"/>
    <w:rsid w:val="00737A0F"/>
    <w:rsid w:val="007C5EED"/>
    <w:rsid w:val="007D3445"/>
    <w:rsid w:val="00805A46"/>
    <w:rsid w:val="00854A20"/>
    <w:rsid w:val="008E759D"/>
    <w:rsid w:val="009143E1"/>
    <w:rsid w:val="009B0660"/>
    <w:rsid w:val="009B340F"/>
    <w:rsid w:val="009B429A"/>
    <w:rsid w:val="009E5B9A"/>
    <w:rsid w:val="00A10076"/>
    <w:rsid w:val="00A524AA"/>
    <w:rsid w:val="00A71DA0"/>
    <w:rsid w:val="00A809AD"/>
    <w:rsid w:val="00A8335A"/>
    <w:rsid w:val="00AD0C80"/>
    <w:rsid w:val="00AD5B85"/>
    <w:rsid w:val="00B0029A"/>
    <w:rsid w:val="00B938BC"/>
    <w:rsid w:val="00BD282A"/>
    <w:rsid w:val="00C66397"/>
    <w:rsid w:val="00CA49CD"/>
    <w:rsid w:val="00D60912"/>
    <w:rsid w:val="00E01B37"/>
    <w:rsid w:val="00E575EF"/>
    <w:rsid w:val="00F46F24"/>
    <w:rsid w:val="00FA48CE"/>
    <w:rsid w:val="00FB5694"/>
    <w:rsid w:val="00FE523F"/>
    <w:rsid w:val="00FE655A"/>
    <w:rsid w:val="0DB52DE9"/>
    <w:rsid w:val="13437FA2"/>
    <w:rsid w:val="2DB5282D"/>
    <w:rsid w:val="459C7547"/>
    <w:rsid w:val="534013AC"/>
    <w:rsid w:val="5F732966"/>
    <w:rsid w:val="70F9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07D15"/>
  <w15:docId w15:val="{1F2B9071-86D1-4F7E-9020-6A90AEE4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jc w:val="left"/>
    </w:pPr>
    <w:rPr>
      <w:rFonts w:ascii="宋体" w:hAnsi="宋体" w:cs="宋体"/>
      <w:kern w:val="0"/>
      <w:sz w:val="24"/>
      <w:szCs w:val="24"/>
    </w:rPr>
  </w:style>
  <w:style w:type="character" w:customStyle="1" w:styleId="a5">
    <w:name w:val="页眉 字符"/>
    <w:basedOn w:val="a0"/>
    <w:link w:val="a4"/>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醉流氓兔</dc:creator>
  <cp:lastModifiedBy>wang wang</cp:lastModifiedBy>
  <cp:revision>4</cp:revision>
  <dcterms:created xsi:type="dcterms:W3CDTF">2022-07-06T07:04:00Z</dcterms:created>
  <dcterms:modified xsi:type="dcterms:W3CDTF">2022-07-07T06:22:00Z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1DC1DE7D856B4E56B8B5D20C1F0BB0BC</vt:lpwstr>
  </property>
</Properties>
</file>