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043" w:rsidRDefault="007B4043">
      <w:pPr>
        <w:spacing w:line="600" w:lineRule="auto"/>
        <w:rPr>
          <w:rFonts w:asciiTheme="minorEastAsia" w:hAnsiTheme="minorEastAsia" w:cstheme="minorEastAsia"/>
          <w:color w:val="000000"/>
          <w:sz w:val="22"/>
          <w:szCs w:val="22"/>
        </w:rPr>
      </w:pPr>
    </w:p>
    <w:p w:rsidR="007B4043" w:rsidRDefault="007B4043">
      <w:pPr>
        <w:spacing w:line="600" w:lineRule="auto"/>
        <w:rPr>
          <w:rFonts w:asciiTheme="minorEastAsia" w:hAnsiTheme="minorEastAsia" w:cstheme="minorEastAsia"/>
          <w:color w:val="000000"/>
          <w:sz w:val="22"/>
          <w:szCs w:val="22"/>
        </w:rPr>
      </w:pPr>
    </w:p>
    <w:p w:rsidR="007B4043" w:rsidRDefault="007B4043">
      <w:pPr>
        <w:spacing w:line="600" w:lineRule="auto"/>
        <w:rPr>
          <w:rFonts w:asciiTheme="minorEastAsia" w:hAnsiTheme="minorEastAsia" w:cstheme="minorEastAsia"/>
          <w:color w:val="000000"/>
          <w:sz w:val="22"/>
          <w:szCs w:val="22"/>
        </w:rPr>
      </w:pPr>
    </w:p>
    <w:p w:rsidR="007B4043" w:rsidRDefault="004B43D1">
      <w:pPr>
        <w:widowControl/>
        <w:jc w:val="center"/>
        <w:rPr>
          <w:rFonts w:ascii="Fz_S_BiaoSong_Jt" w:eastAsia="Fz_S_BiaoSong_Jt"/>
          <w:sz w:val="48"/>
          <w:szCs w:val="48"/>
        </w:rPr>
      </w:pPr>
      <w:r>
        <w:rPr>
          <w:rFonts w:ascii="Fz_S_BiaoSong_Jt" w:eastAsia="Fz_S_BiaoSong_Jt"/>
          <w:sz w:val="48"/>
          <w:szCs w:val="48"/>
        </w:rPr>
        <w:t>天津市东丽区市政园林所</w:t>
      </w:r>
    </w:p>
    <w:p w:rsidR="007B4043" w:rsidRDefault="004B43D1">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7B4043" w:rsidRDefault="007B4043">
      <w:pPr>
        <w:spacing w:line="600" w:lineRule="auto"/>
        <w:rPr>
          <w:rFonts w:asciiTheme="minorEastAsia" w:hAnsiTheme="minorEastAsia" w:cstheme="minorEastAsia"/>
          <w:color w:val="000000"/>
          <w:sz w:val="22"/>
          <w:szCs w:val="22"/>
        </w:rPr>
      </w:pPr>
    </w:p>
    <w:p w:rsidR="007B4043" w:rsidRDefault="007B4043">
      <w:pPr>
        <w:spacing w:line="600" w:lineRule="auto"/>
        <w:rPr>
          <w:rFonts w:asciiTheme="minorEastAsia" w:hAnsiTheme="minorEastAsia" w:cstheme="minorEastAsia"/>
          <w:color w:val="000000"/>
          <w:sz w:val="22"/>
          <w:szCs w:val="22"/>
        </w:rPr>
      </w:pPr>
    </w:p>
    <w:p w:rsidR="007B4043" w:rsidRDefault="007B4043">
      <w:pPr>
        <w:spacing w:line="600" w:lineRule="auto"/>
        <w:rPr>
          <w:rFonts w:asciiTheme="minorEastAsia" w:hAnsiTheme="minorEastAsia" w:cstheme="minorEastAsia"/>
          <w:color w:val="000000"/>
          <w:sz w:val="22"/>
          <w:szCs w:val="22"/>
        </w:rPr>
      </w:pPr>
    </w:p>
    <w:p w:rsidR="007B4043" w:rsidRDefault="004B43D1">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7B4043" w:rsidRDefault="004B43D1">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7B4043" w:rsidRDefault="004B43D1">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一、主要职责</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二、机构设置</w:t>
      </w:r>
    </w:p>
    <w:p w:rsidR="007B4043" w:rsidRDefault="004B43D1">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四、支出决算表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7B4043" w:rsidRDefault="004B43D1">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7B4043" w:rsidRDefault="004B43D1">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7B4043" w:rsidRDefault="007B4043">
      <w:pPr>
        <w:rPr>
          <w:rFonts w:asciiTheme="minorEastAsia" w:hAnsiTheme="minorEastAsia" w:cstheme="minorEastAsia"/>
          <w:sz w:val="22"/>
          <w:szCs w:val="22"/>
          <w:highlight w:val="yellow"/>
        </w:rPr>
      </w:pPr>
    </w:p>
    <w:p w:rsidR="007B4043" w:rsidRDefault="007B4043">
      <w:pPr>
        <w:snapToGrid w:val="0"/>
        <w:jc w:val="left"/>
        <w:rPr>
          <w:rFonts w:asciiTheme="minorEastAsia" w:hAnsiTheme="minorEastAsia" w:cstheme="minorEastAsia"/>
          <w:color w:val="000000" w:themeColor="text1"/>
          <w:sz w:val="22"/>
          <w:szCs w:val="22"/>
        </w:rPr>
      </w:pPr>
    </w:p>
    <w:p w:rsidR="007B4043" w:rsidRDefault="007B4043">
      <w:pPr>
        <w:snapToGrid w:val="0"/>
        <w:jc w:val="left"/>
        <w:rPr>
          <w:rFonts w:asciiTheme="minorEastAsia" w:hAnsiTheme="minorEastAsia" w:cstheme="minorEastAsia"/>
          <w:color w:val="000000" w:themeColor="text1"/>
          <w:sz w:val="22"/>
          <w:szCs w:val="22"/>
        </w:rPr>
        <w:sectPr w:rsidR="007B4043">
          <w:footerReference w:type="default" r:id="rId7"/>
          <w:pgSz w:w="11906" w:h="16838"/>
          <w:pgMar w:top="1531" w:right="1984" w:bottom="1531" w:left="2098" w:header="851" w:footer="992" w:gutter="0"/>
          <w:cols w:space="720"/>
          <w:docGrid w:type="lines" w:linePitch="312"/>
        </w:sectPr>
      </w:pPr>
    </w:p>
    <w:p w:rsidR="007B4043" w:rsidRDefault="004B43D1">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7B4043" w:rsidRDefault="004B43D1" w:rsidP="00376228">
      <w:pPr>
        <w:widowControl/>
        <w:ind w:firstLineChars="200" w:firstLine="600"/>
        <w:jc w:val="left"/>
        <w:outlineLvl w:val="1"/>
        <w:rPr>
          <w:rFonts w:ascii="宋体" w:eastAsia="黑体"/>
          <w:sz w:val="30"/>
          <w:szCs w:val="30"/>
        </w:rPr>
      </w:pPr>
      <w:r>
        <w:rPr>
          <w:rFonts w:ascii="宋体" w:eastAsia="黑体"/>
          <w:sz w:val="30"/>
          <w:szCs w:val="30"/>
        </w:rPr>
        <w:t>一、主要职责</w:t>
      </w:r>
    </w:p>
    <w:p w:rsidR="007B4043" w:rsidRDefault="004B43D1" w:rsidP="00376228">
      <w:pPr>
        <w:widowControl/>
        <w:ind w:firstLineChars="200" w:firstLine="600"/>
        <w:jc w:val="left"/>
        <w:rPr>
          <w:rFonts w:ascii="Times New Roman" w:eastAsia="仿宋_GB2312"/>
          <w:sz w:val="30"/>
          <w:szCs w:val="30"/>
        </w:rPr>
      </w:pPr>
      <w:r>
        <w:rPr>
          <w:rFonts w:ascii="Times New Roman" w:eastAsia="仿宋_GB2312"/>
          <w:sz w:val="30"/>
          <w:szCs w:val="30"/>
        </w:rPr>
        <w:t>为美化城市提供市政市容管理保障。城市绿地、公园、广场养护；苗木迁移恢复、缺陷补植；园林绿化建设；城市绿地的提升改造和辖区内绿地应急抢险等工作业务服务。本区道路、桥梁养护；占路补修、道路桥梁应急抢险等工作业务服务。协助城市照明、停车管理服务。</w:t>
      </w:r>
    </w:p>
    <w:p w:rsidR="007B4043" w:rsidRDefault="004B43D1" w:rsidP="00376228">
      <w:pPr>
        <w:widowControl/>
        <w:ind w:firstLineChars="200" w:firstLine="600"/>
        <w:jc w:val="left"/>
        <w:outlineLvl w:val="1"/>
        <w:rPr>
          <w:rFonts w:ascii="宋体" w:eastAsia="黑体"/>
          <w:sz w:val="30"/>
          <w:szCs w:val="30"/>
        </w:rPr>
      </w:pPr>
      <w:r>
        <w:rPr>
          <w:rFonts w:ascii="宋体" w:eastAsia="黑体"/>
          <w:sz w:val="30"/>
          <w:szCs w:val="30"/>
        </w:rPr>
        <w:t>二、机构设置</w:t>
      </w:r>
    </w:p>
    <w:p w:rsidR="007B4043" w:rsidRDefault="004B43D1" w:rsidP="00376228">
      <w:pPr>
        <w:widowControl/>
        <w:ind w:firstLineChars="200" w:firstLine="600"/>
        <w:jc w:val="left"/>
        <w:rPr>
          <w:rFonts w:ascii="Times New Roman" w:eastAsia="仿宋_GB2312"/>
          <w:sz w:val="30"/>
          <w:szCs w:val="30"/>
        </w:rPr>
      </w:pPr>
      <w:r>
        <w:rPr>
          <w:rFonts w:ascii="Times New Roman" w:eastAsia="仿宋_GB2312"/>
          <w:sz w:val="30"/>
          <w:szCs w:val="30"/>
        </w:rPr>
        <w:t>天津市东丽区市政园林所内设</w:t>
      </w:r>
      <w:r>
        <w:rPr>
          <w:rFonts w:ascii="Times New Roman" w:eastAsia="仿宋_GB2312"/>
          <w:sz w:val="30"/>
          <w:szCs w:val="30"/>
        </w:rPr>
        <w:t>1</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个预算单位。纳入天津市东丽区市政园林所</w:t>
      </w:r>
      <w:r>
        <w:rPr>
          <w:rFonts w:ascii="Times New Roman" w:eastAsia="仿宋_GB2312"/>
          <w:sz w:val="30"/>
          <w:szCs w:val="30"/>
        </w:rPr>
        <w:t>2024</w:t>
      </w:r>
      <w:r>
        <w:rPr>
          <w:rFonts w:ascii="Times New Roman" w:eastAsia="仿宋_GB2312"/>
          <w:sz w:val="30"/>
          <w:szCs w:val="30"/>
        </w:rPr>
        <w:t>年度部门决算编制范围的单位包括：</w:t>
      </w:r>
    </w:p>
    <w:p w:rsidR="007B4043" w:rsidRDefault="007B4043" w:rsidP="00376228">
      <w:pPr>
        <w:widowControl/>
        <w:ind w:firstLineChars="200" w:firstLine="600"/>
        <w:jc w:val="left"/>
        <w:rPr>
          <w:rFonts w:ascii="Times New Roman" w:eastAsia="仿宋_GB2312"/>
          <w:sz w:val="30"/>
          <w:szCs w:val="30"/>
        </w:rPr>
      </w:pPr>
    </w:p>
    <w:p w:rsidR="007B4043" w:rsidRDefault="004B43D1" w:rsidP="00376228">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天津市东丽区市政园林所</w:t>
      </w:r>
    </w:p>
    <w:p w:rsidR="007B4043" w:rsidRDefault="007B4043">
      <w:pPr>
        <w:widowControl/>
        <w:spacing w:line="600" w:lineRule="exact"/>
        <w:jc w:val="left"/>
        <w:rPr>
          <w:rFonts w:asciiTheme="minorEastAsia" w:hAnsiTheme="minorEastAsia" w:cstheme="minorEastAsia"/>
          <w:sz w:val="22"/>
          <w:szCs w:val="22"/>
        </w:rPr>
        <w:sectPr w:rsidR="007B4043">
          <w:headerReference w:type="default" r:id="rId8"/>
          <w:footerReference w:type="default" r:id="rId9"/>
          <w:pgSz w:w="11906" w:h="16838"/>
          <w:pgMar w:top="1531" w:right="1984" w:bottom="1531" w:left="2098" w:header="851" w:footer="992" w:gutter="0"/>
          <w:pgNumType w:start="1"/>
          <w:cols w:space="720"/>
          <w:docGrid w:type="lines" w:linePitch="312"/>
        </w:sectPr>
      </w:pPr>
    </w:p>
    <w:p w:rsidR="007B4043" w:rsidRDefault="004B43D1">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w:t>
      </w:r>
      <w:r>
        <w:rPr>
          <w:rFonts w:ascii="黑体" w:eastAsia="黑体"/>
          <w:sz w:val="44"/>
          <w:szCs w:val="44"/>
        </w:rPr>
        <w:t>2024</w:t>
      </w:r>
      <w:r>
        <w:rPr>
          <w:rFonts w:ascii="黑体" w:eastAsia="黑体"/>
          <w:sz w:val="44"/>
          <w:szCs w:val="44"/>
        </w:rPr>
        <w:t>年度部门决算报表</w:t>
      </w:r>
    </w:p>
    <w:p w:rsidR="007B4043" w:rsidRDefault="004B43D1">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7B4043">
        <w:trPr>
          <w:trHeight w:val="320"/>
        </w:trPr>
        <w:tc>
          <w:tcPr>
            <w:tcW w:w="3912" w:type="pct"/>
            <w:gridSpan w:val="3"/>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部门（单位）：天津市东丽区市政园林所</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7B4043" w:rsidRDefault="004B43D1">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7B4043">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31,215,834.85</w:t>
            </w: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3,051,245.61</w:t>
            </w: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11,915.77</w:t>
            </w: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49,479,726.46</w:t>
            </w: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62,227,156.40</w:t>
            </w: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60,351,509.41</w:t>
            </w: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11,277,170.78</w:t>
            </w: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13,152,817.77</w:t>
            </w: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r>
      <w:tr w:rsidR="007B4043">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73,504,327.18</w:t>
            </w:r>
          </w:p>
        </w:tc>
        <w:tc>
          <w:tcPr>
            <w:tcW w:w="128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73,504,327.18</w:t>
            </w:r>
          </w:p>
        </w:tc>
      </w:tr>
      <w:tr w:rsidR="007B4043">
        <w:trPr>
          <w:trHeight w:val="308"/>
        </w:trPr>
        <w:tc>
          <w:tcPr>
            <w:tcW w:w="5000" w:type="pct"/>
            <w:gridSpan w:val="4"/>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7B4043">
        <w:trPr>
          <w:trHeight w:val="320"/>
        </w:trPr>
        <w:tc>
          <w:tcPr>
            <w:tcW w:w="4548" w:type="pct"/>
            <w:gridSpan w:val="9"/>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部门（单位）：天津市东丽区市政园林所</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B4043">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7B4043">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15"/>
                <w:szCs w:val="15"/>
              </w:rPr>
            </w:pPr>
          </w:p>
        </w:tc>
      </w:tr>
      <w:tr w:rsidR="007B4043">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62,227,156.40</w:t>
            </w:r>
          </w:p>
        </w:tc>
        <w:tc>
          <w:tcPr>
            <w:tcW w:w="446" w:type="pct"/>
            <w:tcBorders>
              <w:top w:val="nil"/>
              <w:left w:val="nil"/>
              <w:bottom w:val="nil"/>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30,999,405.78</w:t>
            </w:r>
          </w:p>
        </w:tc>
        <w:tc>
          <w:tcPr>
            <w:tcW w:w="464" w:type="pct"/>
            <w:tcBorders>
              <w:top w:val="nil"/>
              <w:left w:val="nil"/>
              <w:bottom w:val="nil"/>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34" w:type="pct"/>
            <w:tcBorders>
              <w:top w:val="nil"/>
              <w:left w:val="nil"/>
              <w:bottom w:val="nil"/>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11,915.77</w:t>
            </w: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3,012,110.00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3,012,110.00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3,012,110.00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3,012,110.00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2,014,740.00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2,014,740.00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997,370.00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997,370.00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1,250,351.34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1,250,351.34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1,250,351.34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1,250,351.34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1,250,351.34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1,250,351.34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51,394,509.06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20,166,758.44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11,915.77</w:t>
            </w: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城乡社区公共设施</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48,371,016.06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17,143,265.44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11,915.77</w:t>
            </w: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其他城乡社区公共设施支出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48,371,016.06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17,143,265.44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31,215,834.85</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11,915.77</w:t>
            </w: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3,023,493.00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3,023,493.00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3,023,493.00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3,023,493.00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6,570,186.00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6,570,186.00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6,570,186.00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6,570,186.00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6,570,186.00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6,570,186.00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5"/>
                <w:szCs w:val="15"/>
              </w:rPr>
            </w:pPr>
          </w:p>
        </w:tc>
      </w:tr>
      <w:tr w:rsidR="007B4043">
        <w:trPr>
          <w:trHeight w:val="308"/>
        </w:trPr>
        <w:tc>
          <w:tcPr>
            <w:tcW w:w="5000" w:type="pct"/>
            <w:gridSpan w:val="10"/>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7B4043">
        <w:trPr>
          <w:trHeight w:val="320"/>
        </w:trPr>
        <w:tc>
          <w:tcPr>
            <w:tcW w:w="2153" w:type="pct"/>
            <w:gridSpan w:val="9"/>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部门（单位）：天津市东丽区市政园林所</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7B4043" w:rsidRDefault="007B4043">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7B4043">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7B4043">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7B4043">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7B4043" w:rsidRDefault="007B4043">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7B4043">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73,504,327.18</w:t>
            </w:r>
          </w:p>
        </w:tc>
        <w:tc>
          <w:tcPr>
            <w:tcW w:w="21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62,227,156.40</w:t>
            </w:r>
          </w:p>
        </w:tc>
        <w:tc>
          <w:tcPr>
            <w:tcW w:w="23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30,999,405.78</w:t>
            </w:r>
          </w:p>
        </w:tc>
        <w:tc>
          <w:tcPr>
            <w:tcW w:w="218"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31,215,834.85</w:t>
            </w:r>
          </w:p>
        </w:tc>
        <w:tc>
          <w:tcPr>
            <w:tcW w:w="650"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11,915.77</w:t>
            </w:r>
          </w:p>
        </w:tc>
        <w:tc>
          <w:tcPr>
            <w:tcW w:w="625" w:type="dxa"/>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11,277,170.78</w:t>
            </w:r>
          </w:p>
        </w:tc>
        <w:tc>
          <w:tcPr>
            <w:tcW w:w="700"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11,277,170.78</w:t>
            </w:r>
          </w:p>
        </w:tc>
        <w:tc>
          <w:tcPr>
            <w:tcW w:w="22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11,277,170.78</w:t>
            </w:r>
          </w:p>
        </w:tc>
      </w:tr>
      <w:tr w:rsidR="007B4043">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326205</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天津市东丽区市政园林所</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73,504,327.18</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62,227,156.40</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30,999,405.78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31,215,834.85</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11,915.</w:t>
            </w:r>
            <w:r>
              <w:rPr>
                <w:rFonts w:asciiTheme="minorEastAsia" w:hAnsiTheme="minorEastAsia" w:cstheme="minorEastAsia" w:hint="eastAsia"/>
                <w:color w:val="000000"/>
                <w:sz w:val="11"/>
                <w:szCs w:val="11"/>
                <w:lang/>
              </w:rPr>
              <w:t>77</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11,277,170.78</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11,277,170.78</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11,277,170.78</w:t>
            </w:r>
          </w:p>
        </w:tc>
      </w:tr>
      <w:tr w:rsidR="007B4043">
        <w:trPr>
          <w:trHeight w:val="308"/>
        </w:trPr>
        <w:tc>
          <w:tcPr>
            <w:tcW w:w="5000" w:type="pct"/>
            <w:gridSpan w:val="22"/>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7B4043">
        <w:trPr>
          <w:trHeight w:val="320"/>
        </w:trPr>
        <w:tc>
          <w:tcPr>
            <w:tcW w:w="4432" w:type="pct"/>
            <w:gridSpan w:val="7"/>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部门（单位）：天津市东丽区市政园林所</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7B4043" w:rsidRDefault="004B43D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B4043">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7B4043">
        <w:trPr>
          <w:trHeight w:val="308"/>
        </w:trPr>
        <w:tc>
          <w:tcPr>
            <w:tcW w:w="473" w:type="pct"/>
            <w:tcBorders>
              <w:top w:val="nil"/>
              <w:left w:val="single" w:sz="4" w:space="0" w:color="000000"/>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r>
      <w:tr w:rsidR="007B4043">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60,351,509.41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38,237,936.76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3,051,245.61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3,051,245.61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3,051,245.61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3,051,245.61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2,049,766.33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2,049,766.33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1,001,479.28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1,001,479.28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49,479,726.46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27,366,153.81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46,456,233.46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27,366,153.81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46,456,233.46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27,366,153.81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18,074,932.85</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5000" w:type="pct"/>
            <w:gridSpan w:val="8"/>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7B4043">
        <w:trPr>
          <w:trHeight w:val="320"/>
        </w:trPr>
        <w:tc>
          <w:tcPr>
            <w:tcW w:w="4294" w:type="pct"/>
            <w:gridSpan w:val="6"/>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部门（单位）：天津市东丽区市政园林所</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7B4043" w:rsidRDefault="004B43D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B4043">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64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4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20,166,758.44</w:t>
            </w:r>
          </w:p>
        </w:tc>
        <w:tc>
          <w:tcPr>
            <w:tcW w:w="64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20,166,758.44</w:t>
            </w: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4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64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r>
      <w:tr w:rsidR="007B4043">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839"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64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65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462"/>
        </w:trPr>
        <w:tc>
          <w:tcPr>
            <w:tcW w:w="5000" w:type="pct"/>
            <w:gridSpan w:val="7"/>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7B4043">
        <w:trPr>
          <w:trHeight w:val="320"/>
        </w:trPr>
        <w:tc>
          <w:tcPr>
            <w:tcW w:w="4402" w:type="pct"/>
            <w:gridSpan w:val="6"/>
            <w:tcBorders>
              <w:top w:val="nil"/>
              <w:left w:val="nil"/>
              <w:bottom w:val="nil"/>
              <w:right w:val="nil"/>
            </w:tcBorders>
            <w:shd w:val="clear" w:color="auto" w:fill="auto"/>
            <w:noWrap/>
            <w:vAlign w:val="bottom"/>
          </w:tcPr>
          <w:p w:rsidR="007B4043" w:rsidRDefault="004B43D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天津市东丽区市政园林所</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7B4043" w:rsidRDefault="004B43D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B4043">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7B4043">
        <w:trPr>
          <w:trHeight w:val="308"/>
        </w:trPr>
        <w:tc>
          <w:tcPr>
            <w:tcW w:w="471" w:type="pct"/>
            <w:tcBorders>
              <w:top w:val="nil"/>
              <w:left w:val="single" w:sz="4" w:space="0" w:color="000000"/>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r>
      <w:tr w:rsidR="007B4043">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30,999,405.78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26,960,765.98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26,960,765.98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3,012,110.00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2,014,740.00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2,014,740.00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2,014,740.00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997,370.00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997,370.00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997,370.00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20,166,758.44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17,143,265.44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17,143,265.44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16,128,118.64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5000" w:type="pct"/>
            <w:gridSpan w:val="7"/>
            <w:tcBorders>
              <w:top w:val="nil"/>
              <w:left w:val="nil"/>
              <w:bottom w:val="nil"/>
              <w:right w:val="nil"/>
            </w:tcBorders>
            <w:shd w:val="clear" w:color="auto" w:fill="auto"/>
            <w:noWrap/>
            <w:vAlign w:val="center"/>
          </w:tcPr>
          <w:p w:rsidR="007B4043" w:rsidRDefault="004B43D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7B4043">
        <w:trPr>
          <w:trHeight w:val="320"/>
        </w:trPr>
        <w:tc>
          <w:tcPr>
            <w:tcW w:w="4382" w:type="pct"/>
            <w:gridSpan w:val="8"/>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部门（单位）：天津市东丽区市政园林所</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7B4043" w:rsidRDefault="004B43D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B4043">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25,814,073.10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5,011,644.00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1,078,981.50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7,256,908.99</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2,014,740.00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997,370.00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1,250,351.34</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84,648.27</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6,570,186.00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1,549,243.00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1,146,692.88</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896,534.86</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300.00</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249,858.02</w:t>
            </w: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7B4043" w:rsidRDefault="007B4043">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7B4043" w:rsidRDefault="007B4043">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26,960,765.98</w:t>
            </w:r>
          </w:p>
        </w:tc>
        <w:tc>
          <w:tcPr>
            <w:tcW w:w="2710" w:type="pct"/>
            <w:gridSpan w:val="5"/>
            <w:tcBorders>
              <w:top w:val="nil"/>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5000" w:type="pct"/>
            <w:gridSpan w:val="9"/>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7B4043">
        <w:trPr>
          <w:trHeight w:val="320"/>
        </w:trPr>
        <w:tc>
          <w:tcPr>
            <w:tcW w:w="4482" w:type="pct"/>
            <w:gridSpan w:val="7"/>
            <w:tcBorders>
              <w:top w:val="nil"/>
              <w:left w:val="nil"/>
              <w:bottom w:val="nil"/>
              <w:right w:val="nil"/>
            </w:tcBorders>
            <w:shd w:val="clear" w:color="auto" w:fill="auto"/>
            <w:noWrap/>
            <w:vAlign w:val="bottom"/>
          </w:tcPr>
          <w:p w:rsidR="007B4043" w:rsidRDefault="004B43D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天津市东丽区市政园林所</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7B4043" w:rsidRDefault="004B43D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B4043">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7B4043">
        <w:trPr>
          <w:trHeight w:val="308"/>
        </w:trPr>
        <w:tc>
          <w:tcPr>
            <w:tcW w:w="457" w:type="pct"/>
            <w:tcBorders>
              <w:top w:val="nil"/>
              <w:left w:val="single" w:sz="4" w:space="0" w:color="000000"/>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r>
      <w:tr w:rsidR="007B4043">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5000" w:type="pct"/>
            <w:gridSpan w:val="8"/>
            <w:tcBorders>
              <w:top w:val="nil"/>
              <w:left w:val="nil"/>
              <w:bottom w:val="nil"/>
              <w:right w:val="nil"/>
            </w:tcBorders>
            <w:shd w:val="clear" w:color="auto" w:fill="auto"/>
            <w:noWrap/>
            <w:vAlign w:val="center"/>
          </w:tcPr>
          <w:p w:rsidR="007B4043" w:rsidRDefault="004B43D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天津市东丽区市政园林所</w:t>
      </w:r>
      <w:r>
        <w:rPr>
          <w:rFonts w:ascii="宋体" w:eastAsia="仿宋_GB2312"/>
          <w:sz w:val="30"/>
          <w:szCs w:val="30"/>
        </w:rPr>
        <w:t>2024</w:t>
      </w:r>
      <w:r>
        <w:rPr>
          <w:rFonts w:ascii="宋体" w:eastAsia="仿宋_GB2312"/>
          <w:sz w:val="30"/>
          <w:szCs w:val="30"/>
        </w:rPr>
        <w:t>年政府性基金预算财政拨款收入支出决算表为空表。</w:t>
      </w:r>
    </w:p>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7B4043">
        <w:trPr>
          <w:trHeight w:val="320"/>
        </w:trPr>
        <w:tc>
          <w:tcPr>
            <w:tcW w:w="4487" w:type="pct"/>
            <w:gridSpan w:val="7"/>
            <w:tcBorders>
              <w:top w:val="nil"/>
              <w:left w:val="nil"/>
              <w:bottom w:val="nil"/>
              <w:right w:val="nil"/>
            </w:tcBorders>
            <w:shd w:val="clear" w:color="auto" w:fill="auto"/>
            <w:noWrap/>
            <w:vAlign w:val="bottom"/>
          </w:tcPr>
          <w:p w:rsidR="007B4043" w:rsidRDefault="004B43D1">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天津市东丽区市政园林所</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7B4043" w:rsidRDefault="004B43D1">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7B4043">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7B4043">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r>
      <w:tr w:rsidR="007B4043">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5000" w:type="pct"/>
            <w:gridSpan w:val="8"/>
            <w:tcBorders>
              <w:top w:val="nil"/>
              <w:left w:val="nil"/>
              <w:bottom w:val="nil"/>
              <w:right w:val="nil"/>
            </w:tcBorders>
            <w:shd w:val="clear" w:color="auto" w:fill="auto"/>
            <w:noWrap/>
            <w:vAlign w:val="center"/>
          </w:tcPr>
          <w:p w:rsidR="007B4043" w:rsidRDefault="004B43D1">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天津市东丽区市政园林所</w:t>
      </w:r>
      <w:r>
        <w:rPr>
          <w:rFonts w:ascii="宋体" w:eastAsia="仿宋_GB2312"/>
          <w:sz w:val="30"/>
          <w:szCs w:val="30"/>
        </w:rPr>
        <w:t>2024</w:t>
      </w:r>
      <w:r>
        <w:rPr>
          <w:rFonts w:ascii="宋体" w:eastAsia="仿宋_GB2312"/>
          <w:sz w:val="30"/>
          <w:szCs w:val="30"/>
        </w:rPr>
        <w:t>年国有资本经营预算财政拨款收入支出决算表为空表。</w:t>
      </w:r>
    </w:p>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7B4043">
        <w:trPr>
          <w:trHeight w:val="320"/>
        </w:trPr>
        <w:tc>
          <w:tcPr>
            <w:tcW w:w="11492" w:type="dxa"/>
            <w:gridSpan w:val="5"/>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部门（单位）：天津市东丽区市政园林所</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7B4043" w:rsidRDefault="004B43D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B4043">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7B4043">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7B4043" w:rsidRDefault="007B4043">
            <w:pPr>
              <w:jc w:val="center"/>
              <w:rPr>
                <w:rFonts w:asciiTheme="minorEastAsia" w:hAnsiTheme="minorEastAsia" w:cstheme="minorEastAsia"/>
                <w:color w:val="000000"/>
                <w:sz w:val="22"/>
                <w:szCs w:val="22"/>
              </w:rPr>
            </w:pPr>
          </w:p>
        </w:tc>
      </w:tr>
      <w:tr w:rsidR="007B4043">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13638" w:type="dxa"/>
            <w:gridSpan w:val="6"/>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7B4043" w:rsidRDefault="004B43D1" w:rsidP="00376228">
      <w:pPr>
        <w:widowControl/>
        <w:ind w:firstLineChars="200" w:firstLine="600"/>
        <w:jc w:val="left"/>
        <w:rPr>
          <w:rFonts w:ascii="宋体" w:eastAsia="仿宋_GB2312"/>
          <w:sz w:val="30"/>
          <w:szCs w:val="30"/>
        </w:rPr>
      </w:pPr>
      <w:r>
        <w:rPr>
          <w:rFonts w:ascii="宋体" w:eastAsia="仿宋_GB2312"/>
          <w:sz w:val="30"/>
          <w:szCs w:val="30"/>
        </w:rPr>
        <w:t>天津市东丽区市政园林所</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7B4043" w:rsidRDefault="004B43D1">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7B4043" w:rsidRDefault="004B43D1">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7B4043">
        <w:trPr>
          <w:trHeight w:val="320"/>
        </w:trPr>
        <w:tc>
          <w:tcPr>
            <w:tcW w:w="4431" w:type="pct"/>
            <w:gridSpan w:val="7"/>
            <w:tcBorders>
              <w:top w:val="nil"/>
              <w:left w:val="nil"/>
              <w:bottom w:val="nil"/>
              <w:right w:val="nil"/>
            </w:tcBorders>
            <w:shd w:val="clear" w:color="auto" w:fill="auto"/>
            <w:noWrap/>
            <w:vAlign w:val="bottom"/>
          </w:tcPr>
          <w:p w:rsidR="007B4043" w:rsidRDefault="004B43D1">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部门（单位）：天津市东丽区市政园林所</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7B4043" w:rsidRDefault="004B43D1">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7B4043">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7B4043">
        <w:trPr>
          <w:trHeight w:val="308"/>
        </w:trPr>
        <w:tc>
          <w:tcPr>
            <w:tcW w:w="397" w:type="pct"/>
            <w:tcBorders>
              <w:top w:val="nil"/>
              <w:left w:val="single" w:sz="4" w:space="0" w:color="000000"/>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7B4043">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4,038,639.80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1,015,146.80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精品道路综合改造工程</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440,655.80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440,655.80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2120399</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东丽市政园林所</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年环内道路桥梁养护维修项目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574,491.00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574,491.00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东丽区绿色生态屏障沿线环境综合整治项目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7B4043" w:rsidRDefault="004B43D1">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3,023,493.00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7B4043" w:rsidRDefault="007B4043">
            <w:pPr>
              <w:widowControl/>
              <w:jc w:val="right"/>
              <w:textAlignment w:val="center"/>
              <w:rPr>
                <w:rFonts w:asciiTheme="minorEastAsia" w:hAnsiTheme="minorEastAsia" w:cstheme="minorEastAsia"/>
                <w:color w:val="000000"/>
                <w:sz w:val="22"/>
                <w:szCs w:val="22"/>
              </w:rPr>
            </w:pPr>
          </w:p>
        </w:tc>
      </w:tr>
      <w:tr w:rsidR="007B4043">
        <w:trPr>
          <w:trHeight w:val="308"/>
        </w:trPr>
        <w:tc>
          <w:tcPr>
            <w:tcW w:w="5000" w:type="pct"/>
            <w:gridSpan w:val="8"/>
            <w:tcBorders>
              <w:top w:val="nil"/>
              <w:left w:val="nil"/>
              <w:bottom w:val="nil"/>
              <w:right w:val="nil"/>
            </w:tcBorders>
            <w:shd w:val="clear" w:color="auto" w:fill="auto"/>
            <w:noWrap/>
            <w:vAlign w:val="center"/>
          </w:tcPr>
          <w:p w:rsidR="007B4043" w:rsidRDefault="004B43D1">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7B4043" w:rsidRDefault="007B4043">
      <w:pPr>
        <w:rPr>
          <w:rFonts w:asciiTheme="minorEastAsia" w:hAnsiTheme="minorEastAsia" w:cstheme="minorEastAsia"/>
          <w:sz w:val="22"/>
          <w:szCs w:val="22"/>
        </w:rPr>
      </w:pPr>
    </w:p>
    <w:p w:rsidR="007B4043" w:rsidRDefault="007B4043">
      <w:pPr>
        <w:rPr>
          <w:rFonts w:asciiTheme="minorEastAsia" w:hAnsiTheme="minorEastAsia" w:cstheme="minorEastAsia"/>
          <w:sz w:val="22"/>
          <w:szCs w:val="22"/>
        </w:rPr>
        <w:sectPr w:rsidR="007B4043">
          <w:footerReference w:type="default" r:id="rId10"/>
          <w:pgSz w:w="16838" w:h="11906" w:orient="landscape"/>
          <w:pgMar w:top="2098" w:right="1531" w:bottom="1984" w:left="1531" w:header="851" w:footer="992" w:gutter="0"/>
          <w:cols w:space="720"/>
          <w:docGrid w:type="lines" w:linePitch="312"/>
        </w:sectPr>
      </w:pPr>
    </w:p>
    <w:p w:rsidR="007B4043" w:rsidRDefault="004B43D1">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73,504,327.18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年度相比，收、支总计各增加</w:t>
      </w:r>
      <w:r>
        <w:rPr>
          <w:rFonts w:ascii="Times New Roman" w:eastAsia="仿宋_GB2312"/>
          <w:sz w:val="30"/>
          <w:szCs w:val="30"/>
        </w:rPr>
        <w:t>2,024,572.05</w:t>
      </w:r>
      <w:r>
        <w:rPr>
          <w:rFonts w:ascii="Times New Roman" w:eastAsia="仿宋_GB2312"/>
          <w:sz w:val="30"/>
          <w:szCs w:val="30"/>
        </w:rPr>
        <w:t>元，增长</w:t>
      </w:r>
      <w:r>
        <w:rPr>
          <w:rFonts w:ascii="Times New Roman" w:eastAsia="仿宋_GB2312"/>
          <w:sz w:val="30"/>
          <w:szCs w:val="30"/>
        </w:rPr>
        <w:t>2.832%</w:t>
      </w:r>
      <w:r>
        <w:rPr>
          <w:rFonts w:ascii="Times New Roman" w:eastAsia="仿宋_GB2312"/>
          <w:sz w:val="30"/>
          <w:szCs w:val="30"/>
        </w:rPr>
        <w:t>，主要原因是本年非财政结余资金增加。</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w:t>
      </w:r>
      <w:r>
        <w:rPr>
          <w:rFonts w:ascii="Times New Roman" w:eastAsia="仿宋_GB2312"/>
          <w:sz w:val="30"/>
          <w:szCs w:val="30"/>
        </w:rPr>
        <w:t>一般公共预算财政拨款收入</w:t>
      </w:r>
      <w:r>
        <w:rPr>
          <w:rFonts w:ascii="Times New Roman" w:eastAsia="仿宋_GB2312"/>
          <w:sz w:val="30"/>
          <w:szCs w:val="30"/>
        </w:rPr>
        <w:t>30,999,405.78</w:t>
      </w:r>
      <w:r>
        <w:rPr>
          <w:rFonts w:ascii="Times New Roman" w:eastAsia="仿宋_GB2312"/>
          <w:sz w:val="30"/>
          <w:szCs w:val="30"/>
        </w:rPr>
        <w:t>元、事业单位经营收入</w:t>
      </w:r>
      <w:r>
        <w:rPr>
          <w:rFonts w:ascii="Times New Roman" w:eastAsia="仿宋_GB2312"/>
          <w:sz w:val="30"/>
          <w:szCs w:val="30"/>
        </w:rPr>
        <w:t>31,215,834.85</w:t>
      </w:r>
      <w:r>
        <w:rPr>
          <w:rFonts w:ascii="Times New Roman" w:eastAsia="仿宋_GB2312"/>
          <w:sz w:val="30"/>
          <w:szCs w:val="30"/>
        </w:rPr>
        <w:t>元、其他收入</w:t>
      </w:r>
      <w:r>
        <w:rPr>
          <w:rFonts w:ascii="Times New Roman" w:eastAsia="仿宋_GB2312"/>
          <w:sz w:val="30"/>
          <w:szCs w:val="30"/>
        </w:rPr>
        <w:t>11,915.77</w:t>
      </w:r>
      <w:r>
        <w:rPr>
          <w:rFonts w:ascii="Times New Roman" w:eastAsia="仿宋_GB2312"/>
          <w:sz w:val="30"/>
          <w:szCs w:val="30"/>
        </w:rPr>
        <w:t>元。</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3,051,245.61</w:t>
      </w:r>
      <w:r>
        <w:rPr>
          <w:rFonts w:ascii="Times New Roman" w:eastAsia="仿宋_GB2312"/>
          <w:sz w:val="30"/>
          <w:szCs w:val="30"/>
        </w:rPr>
        <w:t>元、卫生健康支出</w:t>
      </w:r>
      <w:r>
        <w:rPr>
          <w:rFonts w:ascii="Times New Roman" w:eastAsia="仿宋_GB2312"/>
          <w:sz w:val="30"/>
          <w:szCs w:val="30"/>
        </w:rPr>
        <w:t>1,250,351.34</w:t>
      </w:r>
      <w:r>
        <w:rPr>
          <w:rFonts w:ascii="Times New Roman" w:eastAsia="仿宋_GB2312"/>
          <w:sz w:val="30"/>
          <w:szCs w:val="30"/>
        </w:rPr>
        <w:t>元、城乡社区支出</w:t>
      </w:r>
      <w:r>
        <w:rPr>
          <w:rFonts w:ascii="Times New Roman" w:eastAsia="仿宋_GB2312"/>
          <w:sz w:val="30"/>
          <w:szCs w:val="30"/>
        </w:rPr>
        <w:t>49,479,726.46</w:t>
      </w:r>
      <w:r>
        <w:rPr>
          <w:rFonts w:ascii="Times New Roman" w:eastAsia="仿宋_GB2312"/>
          <w:sz w:val="30"/>
          <w:szCs w:val="30"/>
        </w:rPr>
        <w:t>元、住房保障支出</w:t>
      </w:r>
      <w:r>
        <w:rPr>
          <w:rFonts w:ascii="Times New Roman" w:eastAsia="仿宋_GB2312"/>
          <w:sz w:val="30"/>
          <w:szCs w:val="30"/>
        </w:rPr>
        <w:t>6,570,186.00</w:t>
      </w:r>
      <w:r>
        <w:rPr>
          <w:rFonts w:ascii="Times New Roman" w:eastAsia="仿宋_GB2312"/>
          <w:sz w:val="30"/>
          <w:szCs w:val="30"/>
        </w:rPr>
        <w:t>元。</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62,227,156.40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10,051,781.44</w:t>
      </w:r>
      <w:r>
        <w:rPr>
          <w:rFonts w:ascii="Times New Roman" w:eastAsia="仿宋_GB2312"/>
          <w:sz w:val="30"/>
          <w:szCs w:val="30"/>
        </w:rPr>
        <w:t>元，主要原因是在职人员减少，财政拨款项目经费减少。其中</w:t>
      </w:r>
      <w:r>
        <w:rPr>
          <w:rFonts w:ascii="Times New Roman" w:eastAsia="仿宋_GB2312"/>
          <w:sz w:val="30"/>
          <w:szCs w:val="30"/>
        </w:rPr>
        <w:t>：</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30,999,405.78</w:t>
      </w:r>
      <w:r>
        <w:rPr>
          <w:rFonts w:ascii="Times New Roman" w:eastAsia="仿宋_GB2312"/>
          <w:sz w:val="30"/>
          <w:szCs w:val="30"/>
        </w:rPr>
        <w:t>元，占</w:t>
      </w:r>
      <w:r>
        <w:rPr>
          <w:rFonts w:ascii="Times New Roman" w:eastAsia="仿宋_GB2312"/>
          <w:sz w:val="30"/>
          <w:szCs w:val="30"/>
        </w:rPr>
        <w:t>49.817%</w:t>
      </w:r>
      <w:r>
        <w:rPr>
          <w:rFonts w:ascii="Times New Roman" w:eastAsia="仿宋_GB2312"/>
          <w:sz w:val="30"/>
          <w:szCs w:val="30"/>
        </w:rPr>
        <w:t>；事业单位经营收入</w:t>
      </w:r>
      <w:r>
        <w:rPr>
          <w:rFonts w:ascii="Times New Roman" w:eastAsia="仿宋_GB2312"/>
          <w:sz w:val="30"/>
          <w:szCs w:val="30"/>
        </w:rPr>
        <w:t>31,215,834.85</w:t>
      </w:r>
      <w:r>
        <w:rPr>
          <w:rFonts w:ascii="Times New Roman" w:eastAsia="仿宋_GB2312"/>
          <w:sz w:val="30"/>
          <w:szCs w:val="30"/>
        </w:rPr>
        <w:t>元，占</w:t>
      </w:r>
      <w:r>
        <w:rPr>
          <w:rFonts w:ascii="Times New Roman" w:eastAsia="仿宋_GB2312"/>
          <w:sz w:val="30"/>
          <w:szCs w:val="30"/>
        </w:rPr>
        <w:t>50.164%</w:t>
      </w:r>
      <w:r>
        <w:rPr>
          <w:rFonts w:ascii="Times New Roman" w:eastAsia="仿宋_GB2312"/>
          <w:sz w:val="30"/>
          <w:szCs w:val="30"/>
        </w:rPr>
        <w:t>；其他收入</w:t>
      </w:r>
      <w:r>
        <w:rPr>
          <w:rFonts w:ascii="Times New Roman" w:eastAsia="仿宋_GB2312"/>
          <w:sz w:val="30"/>
          <w:szCs w:val="30"/>
        </w:rPr>
        <w:t>11,915.77</w:t>
      </w:r>
      <w:r>
        <w:rPr>
          <w:rFonts w:ascii="Times New Roman" w:eastAsia="仿宋_GB2312"/>
          <w:sz w:val="30"/>
          <w:szCs w:val="30"/>
        </w:rPr>
        <w:t>元，占</w:t>
      </w:r>
      <w:r>
        <w:rPr>
          <w:rFonts w:ascii="Times New Roman" w:eastAsia="仿宋_GB2312"/>
          <w:sz w:val="30"/>
          <w:szCs w:val="30"/>
        </w:rPr>
        <w:t>0.019%</w:t>
      </w:r>
      <w:r>
        <w:rPr>
          <w:rFonts w:ascii="Times New Roman" w:eastAsia="仿宋_GB2312"/>
          <w:sz w:val="30"/>
          <w:szCs w:val="30"/>
        </w:rPr>
        <w:t>。</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天津市东丽区市政园林所</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60,351,509.41</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11,128,245.72</w:t>
      </w:r>
      <w:r>
        <w:rPr>
          <w:rFonts w:ascii="Times New Roman" w:eastAsia="仿宋_GB2312"/>
          <w:sz w:val="30"/>
          <w:szCs w:val="30"/>
        </w:rPr>
        <w:t>元，主要原因是在职人员减少，财政拨款项目经费减少。其中：</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38,237,936.76</w:t>
      </w:r>
      <w:r>
        <w:rPr>
          <w:rFonts w:ascii="Times New Roman" w:eastAsia="仿宋_GB2312"/>
          <w:sz w:val="30"/>
          <w:szCs w:val="30"/>
        </w:rPr>
        <w:t>元，占</w:t>
      </w:r>
      <w:r>
        <w:rPr>
          <w:rFonts w:ascii="Times New Roman" w:eastAsia="仿宋_GB2312"/>
          <w:sz w:val="30"/>
          <w:szCs w:val="30"/>
        </w:rPr>
        <w:t>63.359%</w:t>
      </w:r>
      <w:r>
        <w:rPr>
          <w:rFonts w:ascii="Times New Roman" w:eastAsia="仿宋_GB2312"/>
          <w:sz w:val="30"/>
          <w:szCs w:val="30"/>
        </w:rPr>
        <w:t>；项目支出</w:t>
      </w:r>
      <w:r>
        <w:rPr>
          <w:rFonts w:ascii="Times New Roman" w:eastAsia="仿宋_GB2312"/>
          <w:sz w:val="30"/>
          <w:szCs w:val="30"/>
        </w:rPr>
        <w:t>4,038,639.80</w:t>
      </w:r>
      <w:r>
        <w:rPr>
          <w:rFonts w:ascii="Times New Roman" w:eastAsia="仿宋_GB2312"/>
          <w:sz w:val="30"/>
          <w:szCs w:val="30"/>
        </w:rPr>
        <w:t>元，占</w:t>
      </w:r>
      <w:r>
        <w:rPr>
          <w:rFonts w:ascii="Times New Roman" w:eastAsia="仿宋_GB2312"/>
          <w:sz w:val="30"/>
          <w:szCs w:val="30"/>
        </w:rPr>
        <w:t>6.692%</w:t>
      </w:r>
      <w:r>
        <w:rPr>
          <w:rFonts w:ascii="Times New Roman" w:eastAsia="仿宋_GB2312"/>
          <w:sz w:val="30"/>
          <w:szCs w:val="30"/>
        </w:rPr>
        <w:t>；经营支出</w:t>
      </w:r>
      <w:r>
        <w:rPr>
          <w:rFonts w:ascii="Times New Roman" w:eastAsia="仿宋_GB2312"/>
          <w:sz w:val="30"/>
          <w:szCs w:val="30"/>
        </w:rPr>
        <w:t>18</w:t>
      </w:r>
      <w:r>
        <w:rPr>
          <w:rFonts w:ascii="Times New Roman" w:eastAsia="仿宋_GB2312"/>
          <w:sz w:val="30"/>
          <w:szCs w:val="30"/>
        </w:rPr>
        <w:t>,074,932.85</w:t>
      </w:r>
      <w:r>
        <w:rPr>
          <w:rFonts w:ascii="Times New Roman" w:eastAsia="仿宋_GB2312"/>
          <w:sz w:val="30"/>
          <w:szCs w:val="30"/>
        </w:rPr>
        <w:t>元，占</w:t>
      </w:r>
      <w:r>
        <w:rPr>
          <w:rFonts w:ascii="Times New Roman" w:eastAsia="仿宋_GB2312"/>
          <w:sz w:val="30"/>
          <w:szCs w:val="30"/>
        </w:rPr>
        <w:t>29.949%</w:t>
      </w:r>
      <w:r>
        <w:rPr>
          <w:rFonts w:ascii="Times New Roman" w:eastAsia="仿宋_GB2312"/>
          <w:sz w:val="30"/>
          <w:szCs w:val="30"/>
        </w:rPr>
        <w:t>。</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30,999,405.78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4,557,080.13</w:t>
      </w:r>
      <w:r>
        <w:rPr>
          <w:rFonts w:ascii="Times New Roman" w:eastAsia="仿宋_GB2312"/>
          <w:sz w:val="30"/>
          <w:szCs w:val="30"/>
        </w:rPr>
        <w:t>元，下降</w:t>
      </w:r>
      <w:r>
        <w:rPr>
          <w:rFonts w:ascii="Times New Roman" w:eastAsia="仿宋_GB2312"/>
          <w:sz w:val="30"/>
          <w:szCs w:val="30"/>
        </w:rPr>
        <w:t>12.816%</w:t>
      </w:r>
      <w:r>
        <w:rPr>
          <w:rFonts w:ascii="Times New Roman" w:eastAsia="仿宋_GB2312"/>
          <w:sz w:val="30"/>
          <w:szCs w:val="30"/>
        </w:rPr>
        <w:t>，主要原因是在职人员减少，财政拨款项目经费减少。</w:t>
      </w:r>
    </w:p>
    <w:p w:rsidR="007B4043" w:rsidRDefault="004B43D1" w:rsidP="00376228">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30,999,405.78</w:t>
      </w:r>
      <w:r>
        <w:rPr>
          <w:rFonts w:ascii="Times New Roman" w:eastAsia="仿宋_GB2312"/>
          <w:sz w:val="30"/>
          <w:szCs w:val="30"/>
        </w:rPr>
        <w:t>元。</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社会保障和就业支出</w:t>
      </w:r>
      <w:r>
        <w:rPr>
          <w:rFonts w:ascii="Times New Roman" w:eastAsia="仿宋_GB2312"/>
          <w:sz w:val="30"/>
          <w:szCs w:val="30"/>
        </w:rPr>
        <w:t>3,012,110.00</w:t>
      </w:r>
      <w:r>
        <w:rPr>
          <w:rFonts w:ascii="Times New Roman" w:eastAsia="仿宋_GB2312"/>
          <w:sz w:val="30"/>
          <w:szCs w:val="30"/>
        </w:rPr>
        <w:t>元、卫生健康支出</w:t>
      </w:r>
      <w:r>
        <w:rPr>
          <w:rFonts w:ascii="Times New Roman" w:eastAsia="仿宋_GB2312"/>
          <w:sz w:val="30"/>
          <w:szCs w:val="30"/>
        </w:rPr>
        <w:t>1,250,351.34</w:t>
      </w:r>
      <w:r>
        <w:rPr>
          <w:rFonts w:ascii="Times New Roman" w:eastAsia="仿宋_GB2312"/>
          <w:sz w:val="30"/>
          <w:szCs w:val="30"/>
        </w:rPr>
        <w:t>元、城乡社区支出</w:t>
      </w:r>
      <w:r>
        <w:rPr>
          <w:rFonts w:ascii="Times New Roman" w:eastAsia="仿宋_GB2312"/>
          <w:sz w:val="30"/>
          <w:szCs w:val="30"/>
        </w:rPr>
        <w:t>20,166,758.44</w:t>
      </w:r>
      <w:r>
        <w:rPr>
          <w:rFonts w:ascii="Times New Roman" w:eastAsia="仿宋_GB2312"/>
          <w:sz w:val="30"/>
          <w:szCs w:val="30"/>
        </w:rPr>
        <w:t>元、住房保障支出</w:t>
      </w:r>
      <w:r>
        <w:rPr>
          <w:rFonts w:ascii="Times New Roman" w:eastAsia="仿宋_GB2312"/>
          <w:sz w:val="30"/>
          <w:szCs w:val="30"/>
        </w:rPr>
        <w:t>6,570,186.00</w:t>
      </w:r>
      <w:r>
        <w:rPr>
          <w:rFonts w:ascii="Times New Roman" w:eastAsia="仿宋_GB2312"/>
          <w:sz w:val="30"/>
          <w:szCs w:val="30"/>
        </w:rPr>
        <w:t>元。</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7B4043" w:rsidRDefault="004B43D1" w:rsidP="0037622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30,999,405.78</w:t>
      </w:r>
      <w:r>
        <w:rPr>
          <w:rFonts w:ascii="Times New Roman" w:eastAsia="仿宋_GB2312"/>
          <w:sz w:val="30"/>
          <w:szCs w:val="30"/>
        </w:rPr>
        <w:t>元，占本年支出合计的</w:t>
      </w:r>
      <w:r>
        <w:rPr>
          <w:rFonts w:ascii="Times New Roman" w:eastAsia="仿宋_GB2312"/>
          <w:sz w:val="30"/>
          <w:szCs w:val="30"/>
        </w:rPr>
        <w:t>51.365%</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lastRenderedPageBreak/>
        <w:t>年度相比，一般公共预算财政拨款支出减少</w:t>
      </w:r>
      <w:r>
        <w:rPr>
          <w:rFonts w:ascii="Times New Roman" w:eastAsia="仿宋_GB2312"/>
          <w:sz w:val="30"/>
          <w:szCs w:val="30"/>
        </w:rPr>
        <w:t>3,528,620.33</w:t>
      </w:r>
      <w:r>
        <w:rPr>
          <w:rFonts w:ascii="Times New Roman" w:eastAsia="仿宋_GB2312"/>
          <w:sz w:val="30"/>
          <w:szCs w:val="30"/>
        </w:rPr>
        <w:t>元，下降</w:t>
      </w:r>
      <w:r>
        <w:rPr>
          <w:rFonts w:ascii="Times New Roman" w:eastAsia="仿宋_GB2312"/>
          <w:sz w:val="30"/>
          <w:szCs w:val="30"/>
        </w:rPr>
        <w:t>10.220%</w:t>
      </w:r>
      <w:r>
        <w:rPr>
          <w:rFonts w:ascii="Times New Roman" w:eastAsia="仿宋_GB2312"/>
          <w:sz w:val="30"/>
          <w:szCs w:val="30"/>
        </w:rPr>
        <w:t>，主要原因是人员退休、项目支出减少。</w:t>
      </w:r>
    </w:p>
    <w:p w:rsidR="007B4043" w:rsidRDefault="004B43D1" w:rsidP="00376228">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30,999,405.78</w:t>
      </w:r>
      <w:r>
        <w:rPr>
          <w:rFonts w:ascii="Times New Roman" w:eastAsia="仿宋_GB2312"/>
          <w:sz w:val="30"/>
          <w:szCs w:val="30"/>
        </w:rPr>
        <w:t>元，主要用于以下方面：社会保障和就业支出（类）</w:t>
      </w:r>
      <w:r>
        <w:rPr>
          <w:rFonts w:ascii="Times New Roman" w:eastAsia="仿宋_GB2312"/>
          <w:sz w:val="30"/>
          <w:szCs w:val="30"/>
        </w:rPr>
        <w:t>3,012,110.00</w:t>
      </w:r>
      <w:r>
        <w:rPr>
          <w:rFonts w:ascii="Times New Roman" w:eastAsia="仿宋_GB2312"/>
          <w:sz w:val="30"/>
          <w:szCs w:val="30"/>
        </w:rPr>
        <w:t>元，占</w:t>
      </w:r>
      <w:r>
        <w:rPr>
          <w:rFonts w:ascii="Times New Roman" w:eastAsia="仿宋_GB2312"/>
          <w:sz w:val="30"/>
          <w:szCs w:val="30"/>
        </w:rPr>
        <w:t>9.717%</w:t>
      </w:r>
      <w:r>
        <w:rPr>
          <w:rFonts w:ascii="Times New Roman" w:eastAsia="仿宋_GB2312"/>
          <w:sz w:val="30"/>
          <w:szCs w:val="30"/>
        </w:rPr>
        <w:t>；卫生健康支出（类）</w:t>
      </w:r>
      <w:r>
        <w:rPr>
          <w:rFonts w:ascii="Times New Roman" w:eastAsia="仿宋_GB2312"/>
          <w:sz w:val="30"/>
          <w:szCs w:val="30"/>
        </w:rPr>
        <w:t>1,250,351.34</w:t>
      </w:r>
      <w:r>
        <w:rPr>
          <w:rFonts w:ascii="Times New Roman" w:eastAsia="仿宋_GB2312"/>
          <w:sz w:val="30"/>
          <w:szCs w:val="30"/>
        </w:rPr>
        <w:t>元，占</w:t>
      </w:r>
      <w:r>
        <w:rPr>
          <w:rFonts w:ascii="Times New Roman" w:eastAsia="仿宋_GB2312"/>
          <w:sz w:val="30"/>
          <w:szCs w:val="30"/>
        </w:rPr>
        <w:t>4.033%</w:t>
      </w:r>
      <w:r>
        <w:rPr>
          <w:rFonts w:ascii="Times New Roman" w:eastAsia="仿宋_GB2312"/>
          <w:sz w:val="30"/>
          <w:szCs w:val="30"/>
        </w:rPr>
        <w:t>；城乡社区支出（类）</w:t>
      </w:r>
      <w:r>
        <w:rPr>
          <w:rFonts w:ascii="Times New Roman" w:eastAsia="仿宋_GB2312"/>
          <w:sz w:val="30"/>
          <w:szCs w:val="30"/>
        </w:rPr>
        <w:t>20,166,758.44</w:t>
      </w:r>
      <w:r>
        <w:rPr>
          <w:rFonts w:ascii="Times New Roman" w:eastAsia="仿宋_GB2312"/>
          <w:sz w:val="30"/>
          <w:szCs w:val="30"/>
        </w:rPr>
        <w:t>元，占</w:t>
      </w:r>
      <w:r>
        <w:rPr>
          <w:rFonts w:ascii="Times New Roman" w:eastAsia="仿宋_GB2312"/>
          <w:sz w:val="30"/>
          <w:szCs w:val="30"/>
        </w:rPr>
        <w:t>65.055%</w:t>
      </w:r>
      <w:r>
        <w:rPr>
          <w:rFonts w:ascii="Times New Roman" w:eastAsia="仿宋_GB2312"/>
          <w:sz w:val="30"/>
          <w:szCs w:val="30"/>
        </w:rPr>
        <w:t>；住房保障支出（类）</w:t>
      </w:r>
      <w:r>
        <w:rPr>
          <w:rFonts w:ascii="Times New Roman" w:eastAsia="仿宋_GB2312"/>
          <w:sz w:val="30"/>
          <w:szCs w:val="30"/>
        </w:rPr>
        <w:t>6,570,186.00</w:t>
      </w:r>
      <w:r>
        <w:rPr>
          <w:rFonts w:ascii="Times New Roman" w:eastAsia="仿宋_GB2312"/>
          <w:sz w:val="30"/>
          <w:szCs w:val="30"/>
        </w:rPr>
        <w:t>元，占</w:t>
      </w:r>
      <w:r>
        <w:rPr>
          <w:rFonts w:ascii="Times New Roman" w:eastAsia="仿宋_GB2312"/>
          <w:sz w:val="30"/>
          <w:szCs w:val="30"/>
        </w:rPr>
        <w:t>21.195%</w:t>
      </w:r>
      <w:r>
        <w:rPr>
          <w:rFonts w:ascii="Times New Roman" w:eastAsia="仿宋_GB2312"/>
          <w:sz w:val="30"/>
          <w:szCs w:val="30"/>
        </w:rPr>
        <w:t>。</w:t>
      </w:r>
    </w:p>
    <w:p w:rsidR="007B4043" w:rsidRDefault="004B43D1" w:rsidP="00376228">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27,500,000.00</w:t>
      </w:r>
      <w:r>
        <w:rPr>
          <w:rFonts w:ascii="Times New Roman" w:eastAsia="仿宋_GB2312"/>
          <w:sz w:val="30"/>
          <w:szCs w:val="30"/>
        </w:rPr>
        <w:t>元，支出决算为</w:t>
      </w:r>
      <w:r>
        <w:rPr>
          <w:rFonts w:ascii="Times New Roman" w:eastAsia="仿宋_GB2312"/>
          <w:sz w:val="30"/>
          <w:szCs w:val="30"/>
        </w:rPr>
        <w:t>30,999,405.78</w:t>
      </w:r>
      <w:r>
        <w:rPr>
          <w:rFonts w:ascii="Times New Roman" w:eastAsia="仿宋_GB2312"/>
          <w:sz w:val="30"/>
          <w:szCs w:val="30"/>
        </w:rPr>
        <w:t>元，完成年初预算的</w:t>
      </w:r>
      <w:r>
        <w:rPr>
          <w:rFonts w:ascii="Times New Roman" w:eastAsia="仿宋_GB2312"/>
          <w:sz w:val="30"/>
          <w:szCs w:val="30"/>
        </w:rPr>
        <w:t>112.725%</w:t>
      </w:r>
      <w:r>
        <w:rPr>
          <w:rFonts w:ascii="Times New Roman" w:eastAsia="仿宋_GB2312"/>
          <w:sz w:val="30"/>
          <w:szCs w:val="30"/>
        </w:rPr>
        <w:t>。其</w:t>
      </w:r>
      <w:r>
        <w:rPr>
          <w:rFonts w:ascii="Times New Roman" w:eastAsia="仿宋_GB2312"/>
          <w:sz w:val="30"/>
          <w:szCs w:val="30"/>
        </w:rPr>
        <w:t>中：</w:t>
      </w:r>
      <w:r>
        <w:rPr>
          <w:rFonts w:ascii="Times New Roman" w:eastAsia="仿宋_GB2312"/>
          <w:sz w:val="30"/>
          <w:szCs w:val="30"/>
        </w:rPr>
        <w:t> </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2,072,300.00</w:t>
      </w:r>
      <w:r>
        <w:rPr>
          <w:rFonts w:ascii="Times New Roman" w:eastAsia="仿宋_GB2312"/>
          <w:sz w:val="30"/>
          <w:szCs w:val="30"/>
        </w:rPr>
        <w:t>元，支出决算为</w:t>
      </w:r>
      <w:r>
        <w:rPr>
          <w:rFonts w:ascii="Times New Roman" w:eastAsia="仿宋_GB2312"/>
          <w:sz w:val="30"/>
          <w:szCs w:val="30"/>
        </w:rPr>
        <w:t>2,014,740.00</w:t>
      </w:r>
      <w:r>
        <w:rPr>
          <w:rFonts w:ascii="Times New Roman" w:eastAsia="仿宋_GB2312"/>
          <w:sz w:val="30"/>
          <w:szCs w:val="30"/>
        </w:rPr>
        <w:t>元，完成年初预算的</w:t>
      </w:r>
      <w:r>
        <w:rPr>
          <w:rFonts w:ascii="Times New Roman" w:eastAsia="仿宋_GB2312"/>
          <w:sz w:val="30"/>
          <w:szCs w:val="30"/>
        </w:rPr>
        <w:t>97.222%</w:t>
      </w:r>
      <w:r>
        <w:rPr>
          <w:rFonts w:ascii="Times New Roman" w:eastAsia="仿宋_GB2312"/>
          <w:sz w:val="30"/>
          <w:szCs w:val="30"/>
        </w:rPr>
        <w:t>，决算数小于年初预算数的主要原因是：在职人员减少。</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1,036,100.00</w:t>
      </w:r>
      <w:r>
        <w:rPr>
          <w:rFonts w:ascii="Times New Roman" w:eastAsia="仿宋_GB2312"/>
          <w:sz w:val="30"/>
          <w:szCs w:val="30"/>
        </w:rPr>
        <w:t>元，支出决算为</w:t>
      </w:r>
      <w:r>
        <w:rPr>
          <w:rFonts w:ascii="Times New Roman" w:eastAsia="仿宋_GB2312"/>
          <w:sz w:val="30"/>
          <w:szCs w:val="30"/>
        </w:rPr>
        <w:t>997,370.00</w:t>
      </w:r>
      <w:r>
        <w:rPr>
          <w:rFonts w:ascii="Times New Roman" w:eastAsia="仿宋_GB2312"/>
          <w:sz w:val="30"/>
          <w:szCs w:val="30"/>
        </w:rPr>
        <w:t>元，完成年初预算的</w:t>
      </w:r>
      <w:r>
        <w:rPr>
          <w:rFonts w:ascii="Times New Roman" w:eastAsia="仿宋_GB2312"/>
          <w:sz w:val="30"/>
          <w:szCs w:val="30"/>
        </w:rPr>
        <w:t>96.262%</w:t>
      </w:r>
      <w:r>
        <w:rPr>
          <w:rFonts w:ascii="Times New Roman" w:eastAsia="仿宋_GB2312"/>
          <w:sz w:val="30"/>
          <w:szCs w:val="30"/>
        </w:rPr>
        <w:t>，决算数小于年初预算数的主要原因是：在职人员减少。</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w:t>
      </w:r>
      <w:r>
        <w:rPr>
          <w:rFonts w:ascii="Times New Roman" w:eastAsia="仿宋_GB2312"/>
          <w:sz w:val="30"/>
          <w:szCs w:val="30"/>
        </w:rPr>
        <w:t>卫生健</w:t>
      </w:r>
      <w:r>
        <w:rPr>
          <w:rFonts w:ascii="Times New Roman" w:eastAsia="仿宋_GB2312"/>
          <w:sz w:val="30"/>
          <w:szCs w:val="30"/>
        </w:rPr>
        <w:t>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1,295,200.00</w:t>
      </w:r>
      <w:r>
        <w:rPr>
          <w:rFonts w:ascii="Times New Roman" w:eastAsia="仿宋_GB2312"/>
          <w:sz w:val="30"/>
          <w:szCs w:val="30"/>
        </w:rPr>
        <w:t>元，支出决算为</w:t>
      </w:r>
      <w:r>
        <w:rPr>
          <w:rFonts w:ascii="Times New Roman" w:eastAsia="仿宋_GB2312"/>
          <w:sz w:val="30"/>
          <w:szCs w:val="30"/>
        </w:rPr>
        <w:t>1,250,351.34</w:t>
      </w:r>
      <w:r>
        <w:rPr>
          <w:rFonts w:ascii="Times New Roman" w:eastAsia="仿宋_GB2312"/>
          <w:sz w:val="30"/>
          <w:szCs w:val="30"/>
        </w:rPr>
        <w:t>元，完成年初预算的</w:t>
      </w:r>
      <w:r>
        <w:rPr>
          <w:rFonts w:ascii="Times New Roman" w:eastAsia="仿宋_GB2312"/>
          <w:sz w:val="30"/>
          <w:szCs w:val="30"/>
        </w:rPr>
        <w:t>96.537%</w:t>
      </w:r>
      <w:r>
        <w:rPr>
          <w:rFonts w:ascii="Times New Roman" w:eastAsia="仿宋_GB2312"/>
          <w:sz w:val="30"/>
          <w:szCs w:val="30"/>
        </w:rPr>
        <w:t>，决算数小于年初预算数的主要原因是：在职人员减少。</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城乡社区公共设施</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其他城乡社区公共设施支出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16,221,500.00</w:t>
      </w:r>
      <w:r>
        <w:rPr>
          <w:rFonts w:ascii="Times New Roman" w:eastAsia="仿宋_GB2312"/>
          <w:sz w:val="30"/>
          <w:szCs w:val="30"/>
        </w:rPr>
        <w:t>元，支出决算为</w:t>
      </w:r>
      <w:r>
        <w:rPr>
          <w:rFonts w:ascii="Times New Roman" w:eastAsia="仿宋_GB2312"/>
          <w:sz w:val="30"/>
          <w:szCs w:val="30"/>
        </w:rPr>
        <w:t>17,143,265.44</w:t>
      </w:r>
      <w:r>
        <w:rPr>
          <w:rFonts w:ascii="Times New Roman" w:eastAsia="仿宋_GB2312"/>
          <w:sz w:val="30"/>
          <w:szCs w:val="30"/>
        </w:rPr>
        <w:t>元，完成年初预算的</w:t>
      </w:r>
      <w:r>
        <w:rPr>
          <w:rFonts w:ascii="Times New Roman" w:eastAsia="仿宋_GB2312"/>
          <w:sz w:val="30"/>
          <w:szCs w:val="30"/>
        </w:rPr>
        <w:t>105.682%</w:t>
      </w:r>
      <w:r>
        <w:rPr>
          <w:rFonts w:ascii="Times New Roman" w:eastAsia="仿宋_GB2312"/>
          <w:sz w:val="30"/>
          <w:szCs w:val="30"/>
        </w:rPr>
        <w:t>，决算数大于年初预算数的主要原因是：年中追加项目预算列支东丽市政园林所</w:t>
      </w:r>
      <w:r>
        <w:rPr>
          <w:rFonts w:ascii="Times New Roman" w:eastAsia="仿宋_GB2312"/>
          <w:sz w:val="30"/>
          <w:szCs w:val="30"/>
        </w:rPr>
        <w:t>2023</w:t>
      </w:r>
      <w:r>
        <w:rPr>
          <w:rFonts w:ascii="Times New Roman" w:eastAsia="仿宋_GB2312"/>
          <w:sz w:val="30"/>
          <w:szCs w:val="30"/>
        </w:rPr>
        <w:t>年环内道路桥梁养护维修项目。</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城乡</w:t>
      </w:r>
      <w:r>
        <w:rPr>
          <w:rFonts w:ascii="Times New Roman" w:eastAsia="仿宋_GB2312"/>
          <w:sz w:val="30"/>
          <w:szCs w:val="30"/>
        </w:rPr>
        <w:t>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3,023,493.00</w:t>
      </w:r>
      <w:r>
        <w:rPr>
          <w:rFonts w:ascii="Times New Roman" w:eastAsia="仿宋_GB2312"/>
          <w:sz w:val="30"/>
          <w:szCs w:val="30"/>
        </w:rPr>
        <w:t>元，决算数大于年初预算数的主要原因是：年中追加项目预算列支东丽区绿色生态屏障沿线环境综合整治项目。</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6,875,000.00</w:t>
      </w:r>
      <w:r>
        <w:rPr>
          <w:rFonts w:ascii="Times New Roman" w:eastAsia="仿宋_GB2312"/>
          <w:sz w:val="30"/>
          <w:szCs w:val="30"/>
        </w:rPr>
        <w:t>元，支出决算为</w:t>
      </w:r>
      <w:r>
        <w:rPr>
          <w:rFonts w:ascii="Times New Roman" w:eastAsia="仿宋_GB2312"/>
          <w:sz w:val="30"/>
          <w:szCs w:val="30"/>
        </w:rPr>
        <w:t>6,570,186.00</w:t>
      </w:r>
      <w:r>
        <w:rPr>
          <w:rFonts w:ascii="Times New Roman" w:eastAsia="仿宋_GB2312"/>
          <w:sz w:val="30"/>
          <w:szCs w:val="30"/>
        </w:rPr>
        <w:t>元，完成年初预算的</w:t>
      </w:r>
      <w:r>
        <w:rPr>
          <w:rFonts w:ascii="Times New Roman" w:eastAsia="仿宋_GB2312"/>
          <w:sz w:val="30"/>
          <w:szCs w:val="30"/>
        </w:rPr>
        <w:t>95.566%</w:t>
      </w:r>
      <w:r>
        <w:rPr>
          <w:rFonts w:ascii="Times New Roman" w:eastAsia="仿宋_GB2312"/>
          <w:sz w:val="30"/>
          <w:szCs w:val="30"/>
        </w:rPr>
        <w:t>，决算数小于年初预算数的主要原因是：人员退休。</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年度部门决算</w:t>
      </w:r>
      <w:r>
        <w:rPr>
          <w:rFonts w:ascii="Times New Roman" w:eastAsia="仿宋_GB2312"/>
          <w:sz w:val="30"/>
          <w:szCs w:val="30"/>
        </w:rPr>
        <w:t>一般公共预算财政拨款基本支出合计</w:t>
      </w:r>
      <w:r>
        <w:rPr>
          <w:rFonts w:ascii="Times New Roman" w:eastAsia="仿宋_GB2312"/>
          <w:sz w:val="30"/>
          <w:szCs w:val="30"/>
        </w:rPr>
        <w:t>26,960,765.98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133,713.92</w:t>
      </w:r>
      <w:r>
        <w:rPr>
          <w:rFonts w:ascii="Times New Roman" w:eastAsia="仿宋_GB2312"/>
          <w:sz w:val="30"/>
          <w:szCs w:val="30"/>
        </w:rPr>
        <w:t>元，主要原因是人员退休。其中：</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人员经费</w:t>
      </w:r>
      <w:r>
        <w:rPr>
          <w:rFonts w:ascii="Times New Roman" w:eastAsia="仿宋_GB2312"/>
          <w:sz w:val="30"/>
          <w:szCs w:val="30"/>
        </w:rPr>
        <w:t>26,960,765.98</w:t>
      </w:r>
      <w:r>
        <w:rPr>
          <w:rFonts w:ascii="Times New Roman" w:eastAsia="仿宋_GB2312"/>
          <w:sz w:val="30"/>
          <w:szCs w:val="30"/>
        </w:rPr>
        <w:t>元，主要包括基本工资、津贴补贴、绩效工资、机关事业单位基本养老保险缴费、职业年金缴费、职工基本医疗保险缴费、其他社会保障缴费、住房公积金、其他工资福利支出、退休费、奖励金和其他对个人和家庭的补助。</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0.00</w:t>
      </w:r>
      <w:r>
        <w:rPr>
          <w:rFonts w:ascii="Times New Roman" w:eastAsia="仿宋_GB2312"/>
          <w:sz w:val="30"/>
          <w:szCs w:val="30"/>
        </w:rPr>
        <w:t>元。</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年度无政府性基金预算财政拨款收入、支出和结转结余</w:t>
      </w:r>
      <w:r>
        <w:rPr>
          <w:rFonts w:ascii="Times New Roman" w:eastAsia="仿宋_GB2312"/>
          <w:sz w:val="30"/>
          <w:szCs w:val="30"/>
        </w:rPr>
        <w:t>。</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7B4043" w:rsidRDefault="004B43D1" w:rsidP="0037622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7B4043" w:rsidRDefault="004B43D1" w:rsidP="00376228">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w:t>
      </w:r>
      <w:r>
        <w:rPr>
          <w:rFonts w:ascii="Times New Roman" w:eastAsia="仿宋_GB2312"/>
          <w:sz w:val="30"/>
          <w:szCs w:val="30"/>
        </w:rPr>
        <w:t>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元，与预算相比持平；支出决算较上年持平；决算数与预算数持平的主要原因是本年未用财政拨款列支公务用车运行维护费；决算数较上年持平的主要原因是本年未用财政拨款列支公务用车运行维护费。</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w:t>
      </w:r>
      <w:r>
        <w:rPr>
          <w:rFonts w:ascii="Times New Roman" w:eastAsia="仿宋_GB2312"/>
          <w:sz w:val="30"/>
          <w:szCs w:val="30"/>
        </w:rPr>
        <w:lastRenderedPageBreak/>
        <w:t>政拨款列支公务用车购置费；决算数较上年持平的主要原因是本年未用财政拨款列支公务用车购置费。</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w:t>
      </w:r>
      <w:r>
        <w:rPr>
          <w:rFonts w:ascii="Times New Roman" w:eastAsia="仿宋_GB2312"/>
          <w:sz w:val="30"/>
          <w:szCs w:val="30"/>
        </w:rPr>
        <w:t>置公务用车</w:t>
      </w:r>
      <w:r>
        <w:rPr>
          <w:rFonts w:ascii="Times New Roman" w:eastAsia="仿宋_GB2312"/>
          <w:sz w:val="30"/>
          <w:szCs w:val="30"/>
        </w:rPr>
        <w:t>0</w:t>
      </w:r>
      <w:r>
        <w:rPr>
          <w:rFonts w:ascii="Times New Roman" w:eastAsia="仿宋_GB2312"/>
          <w:sz w:val="30"/>
          <w:szCs w:val="30"/>
        </w:rPr>
        <w:t>辆。</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年度无机关运行经费。</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天津市东丽区市政园林所</w:t>
      </w:r>
      <w:r>
        <w:rPr>
          <w:rFonts w:ascii="Times New Roman" w:eastAsia="仿宋_GB2312"/>
          <w:sz w:val="30"/>
          <w:szCs w:val="30"/>
        </w:rPr>
        <w:t>2024</w:t>
      </w:r>
      <w:r>
        <w:rPr>
          <w:rFonts w:ascii="Times New Roman" w:eastAsia="仿宋_GB2312"/>
          <w:sz w:val="30"/>
          <w:szCs w:val="30"/>
        </w:rPr>
        <w:t>年度无政府采购支出。</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日，天津市东丽区市政园林所共有车辆</w:t>
      </w:r>
      <w:r>
        <w:rPr>
          <w:rFonts w:ascii="Times New Roman" w:eastAsia="仿宋_GB2312"/>
          <w:sz w:val="30"/>
          <w:szCs w:val="30"/>
        </w:rPr>
        <w:t>4</w:t>
      </w:r>
      <w:r>
        <w:rPr>
          <w:rFonts w:ascii="Times New Roman" w:eastAsia="仿宋_GB2312"/>
          <w:sz w:val="30"/>
          <w:szCs w:val="30"/>
        </w:rPr>
        <w:t>辆，其中：其他用车</w:t>
      </w:r>
      <w:r>
        <w:rPr>
          <w:rFonts w:ascii="Times New Roman" w:eastAsia="仿宋_GB2312"/>
          <w:sz w:val="30"/>
          <w:szCs w:val="30"/>
        </w:rPr>
        <w:t>4</w:t>
      </w:r>
      <w:r>
        <w:rPr>
          <w:rFonts w:ascii="Times New Roman" w:eastAsia="仿宋_GB2312"/>
          <w:sz w:val="30"/>
          <w:szCs w:val="30"/>
        </w:rPr>
        <w:t>辆，其他用车主要包括业务用车</w:t>
      </w:r>
      <w:r>
        <w:rPr>
          <w:rFonts w:ascii="Times New Roman" w:eastAsia="仿宋_GB2312"/>
          <w:sz w:val="30"/>
          <w:szCs w:val="30"/>
        </w:rPr>
        <w:t>4</w:t>
      </w:r>
      <w:r>
        <w:rPr>
          <w:rFonts w:ascii="Times New Roman" w:eastAsia="仿宋_GB2312"/>
          <w:sz w:val="30"/>
          <w:szCs w:val="30"/>
        </w:rPr>
        <w:t>辆。单价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7B4043" w:rsidRDefault="004B43D1" w:rsidP="00376228">
      <w:pPr>
        <w:widowControl/>
        <w:ind w:firstLineChars="200" w:firstLine="600"/>
        <w:jc w:val="left"/>
        <w:rPr>
          <w:rFonts w:ascii="Times New Roman" w:eastAsia="仿宋_GB2312"/>
          <w:sz w:val="30"/>
          <w:szCs w:val="30"/>
        </w:rPr>
      </w:pPr>
      <w:r>
        <w:rPr>
          <w:rFonts w:ascii="Times New Roman" w:eastAsia="仿宋_GB2312"/>
          <w:sz w:val="30"/>
          <w:szCs w:val="30"/>
        </w:rPr>
        <w:lastRenderedPageBreak/>
        <w:t>根据预算绩效管理要求，天津市东丽区市政园林所已对</w:t>
      </w:r>
      <w:r>
        <w:rPr>
          <w:rFonts w:ascii="Times New Roman" w:eastAsia="仿宋_GB2312"/>
          <w:sz w:val="30"/>
          <w:szCs w:val="30"/>
        </w:rPr>
        <w:t>3</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4,038,639.80</w:t>
      </w:r>
      <w:r>
        <w:rPr>
          <w:rFonts w:ascii="Times New Roman" w:eastAsia="仿宋_GB2312"/>
          <w:sz w:val="30"/>
          <w:szCs w:val="30"/>
        </w:rPr>
        <w:t>元，自评结果已随部门决算一并公开。</w:t>
      </w:r>
    </w:p>
    <w:p w:rsidR="007B4043" w:rsidRDefault="004B43D1" w:rsidP="0037622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7B4043" w:rsidRDefault="004B43D1" w:rsidP="00376228">
      <w:pPr>
        <w:widowControl/>
        <w:ind w:firstLineChars="200" w:firstLine="600"/>
        <w:jc w:val="left"/>
        <w:rPr>
          <w:rFonts w:ascii="Times New Roman" w:eastAsia="仿宋_GB2312"/>
          <w:sz w:val="30"/>
          <w:szCs w:val="30"/>
        </w:rPr>
      </w:pPr>
      <w:r>
        <w:rPr>
          <w:rFonts w:ascii="Times New Roman" w:eastAsia="仿宋_GB2312"/>
          <w:sz w:val="30"/>
          <w:szCs w:val="30"/>
        </w:rPr>
        <w:t>天津市东丽区市政园林所不属于乡、镇、街级单位，不涉及公开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w:t>
      </w:r>
      <w:r>
        <w:rPr>
          <w:rFonts w:ascii="Times New Roman" w:eastAsia="仿宋_GB2312"/>
          <w:sz w:val="30"/>
          <w:szCs w:val="30"/>
        </w:rPr>
        <w:t>支出情况。</w:t>
      </w: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376228" w:rsidRDefault="00376228">
      <w:pPr>
        <w:widowControl/>
        <w:spacing w:line="360" w:lineRule="auto"/>
        <w:jc w:val="center"/>
        <w:outlineLvl w:val="0"/>
        <w:rPr>
          <w:rFonts w:ascii="黑体" w:eastAsia="黑体" w:hint="eastAsia"/>
          <w:sz w:val="44"/>
          <w:szCs w:val="44"/>
        </w:rPr>
      </w:pPr>
    </w:p>
    <w:p w:rsidR="007B4043" w:rsidRDefault="004B43D1">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7B4043" w:rsidRDefault="004B43D1" w:rsidP="0037622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7B4043" w:rsidRDefault="007B4043">
      <w:pPr>
        <w:rPr>
          <w:rFonts w:asciiTheme="minorEastAsia" w:hAnsiTheme="minorEastAsia" w:cstheme="minorEastAsia"/>
          <w:color w:val="333333"/>
          <w:sz w:val="22"/>
          <w:szCs w:val="22"/>
          <w:shd w:val="clear" w:color="auto" w:fill="FFFFFF"/>
        </w:rPr>
      </w:pPr>
    </w:p>
    <w:sectPr w:rsidR="007B4043" w:rsidSect="007B4043">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3D1" w:rsidRDefault="004B43D1" w:rsidP="007B4043">
      <w:r>
        <w:separator/>
      </w:r>
    </w:p>
  </w:endnote>
  <w:endnote w:type="continuationSeparator" w:id="1">
    <w:p w:rsidR="004B43D1" w:rsidRDefault="004B43D1" w:rsidP="007B4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2AA8A65-AA29-4916-8234-415023C4A4AE}"/>
    <w:embedBold r:id="rId2" w:subsetted="1" w:fontKey="{5116E277-D556-4A06-8221-BDAEB19D1B17}"/>
  </w:font>
  <w:font w:name="仿宋">
    <w:charset w:val="86"/>
    <w:family w:val="modern"/>
    <w:pitch w:val="default"/>
    <w:sig w:usb0="800002BF" w:usb1="38CF7CFA" w:usb2="00000016" w:usb3="00000000" w:csb0="00040001" w:csb1="00000000"/>
    <w:embedBold r:id="rId3" w:subsetted="1" w:fontKey="{E4B6307E-1F1B-4D3D-A078-6183F5D458CF}"/>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3705FD68-84C8-4901-B24D-967D4596564D}"/>
    <w:embedBold r:id="rId5" w:subsetted="1" w:fontKey="{C4FBBEF4-BF35-4DBD-A837-DF1A33CA43E1}"/>
  </w:font>
  <w:font w:name="仿宋_GB2312">
    <w:panose1 w:val="02010609030101010101"/>
    <w:charset w:val="86"/>
    <w:family w:val="modern"/>
    <w:pitch w:val="fixed"/>
    <w:sig w:usb0="00000001" w:usb1="080E0000" w:usb2="00000010" w:usb3="00000000" w:csb0="00040000" w:csb1="00000000"/>
    <w:embedRegular r:id="rId6" w:subsetted="1" w:fontKey="{78683C66-66C5-4FC8-8328-84DA49025F3E}"/>
  </w:font>
  <w:font w:name="宋体-简">
    <w:altName w:val="宋体"/>
    <w:charset w:val="86"/>
    <w:family w:val="auto"/>
    <w:pitch w:val="default"/>
    <w:sig w:usb0="00000000" w:usb1="00000000" w:usb2="00000000" w:usb3="00000000" w:csb0="00040000" w:csb1="00000000"/>
    <w:embedRegular r:id="rId7" w:subsetted="1" w:fontKey="{5CCF2CC0-813F-40AD-A38C-A6E80CB156A2}"/>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43" w:rsidRDefault="007B4043">
    <w:pPr>
      <w:pStyle w:val="a5"/>
      <w:jc w:val="center"/>
    </w:pPr>
  </w:p>
  <w:p w:rsidR="007B4043" w:rsidRDefault="007B404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43" w:rsidRDefault="007B4043">
    <w:pPr>
      <w:jc w:val="center"/>
    </w:pPr>
    <w:r>
      <w:fldChar w:fldCharType="begin"/>
    </w:r>
    <w:r w:rsidR="004B43D1">
      <w:instrText>PAGE</w:instrText>
    </w:r>
    <w:r>
      <w:fldChar w:fldCharType="separate"/>
    </w:r>
    <w:r w:rsidR="00376228">
      <w:rPr>
        <w:noProof/>
      </w:rPr>
      <w:t>1</w:t>
    </w:r>
    <w:r>
      <w:fldChar w:fldCharType="end"/>
    </w:r>
  </w:p>
  <w:p w:rsidR="00000000" w:rsidRDefault="004B43D1"/>
  <w:p w:rsidR="007B4043" w:rsidRDefault="007B404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43" w:rsidRDefault="007B4043">
    <w:pPr>
      <w:jc w:val="center"/>
    </w:pPr>
    <w:r>
      <w:fldChar w:fldCharType="begin"/>
    </w:r>
    <w:r w:rsidR="004B43D1">
      <w:instrText>PAGE</w:instrText>
    </w:r>
    <w:r>
      <w:fldChar w:fldCharType="separate"/>
    </w:r>
    <w:r w:rsidR="00376228">
      <w:rPr>
        <w:noProof/>
      </w:rPr>
      <w:t>30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3D1" w:rsidRDefault="004B43D1" w:rsidP="007B4043">
      <w:r>
        <w:separator/>
      </w:r>
    </w:p>
  </w:footnote>
  <w:footnote w:type="continuationSeparator" w:id="1">
    <w:p w:rsidR="004B43D1" w:rsidRDefault="004B43D1" w:rsidP="007B4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43" w:rsidRDefault="007B404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7B4043"/>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376228"/>
    <w:rsid w:val="004B43D1"/>
    <w:rsid w:val="007B4043"/>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43"/>
    <w:pPr>
      <w:widowControl w:val="0"/>
      <w:jc w:val="both"/>
    </w:pPr>
    <w:rPr>
      <w:rFonts w:asciiTheme="minorHAnsi" w:eastAsiaTheme="minorEastAsia" w:hAnsiTheme="minorHAnsi" w:cs="宋体"/>
      <w:sz w:val="24"/>
      <w:szCs w:val="24"/>
    </w:rPr>
  </w:style>
  <w:style w:type="paragraph" w:styleId="1">
    <w:name w:val="heading 1"/>
    <w:basedOn w:val="a"/>
    <w:next w:val="a"/>
    <w:qFormat/>
    <w:rsid w:val="007B4043"/>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7B4043"/>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7B4043"/>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7B4043"/>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7B4043"/>
    <w:pPr>
      <w:jc w:val="left"/>
    </w:pPr>
  </w:style>
  <w:style w:type="paragraph" w:styleId="a4">
    <w:name w:val="Balloon Text"/>
    <w:basedOn w:val="a"/>
    <w:link w:val="Char"/>
    <w:uiPriority w:val="99"/>
    <w:unhideWhenUsed/>
    <w:qFormat/>
    <w:rsid w:val="007B4043"/>
    <w:rPr>
      <w:rFonts w:cstheme="minorBidi"/>
      <w:kern w:val="2"/>
      <w:sz w:val="18"/>
      <w:szCs w:val="18"/>
    </w:rPr>
  </w:style>
  <w:style w:type="paragraph" w:styleId="a5">
    <w:name w:val="footer"/>
    <w:basedOn w:val="a"/>
    <w:link w:val="Char0"/>
    <w:uiPriority w:val="99"/>
    <w:qFormat/>
    <w:rsid w:val="007B4043"/>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7B4043"/>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7B4043"/>
    <w:pPr>
      <w:spacing w:beforeAutospacing="1" w:afterAutospacing="1"/>
      <w:jc w:val="left"/>
    </w:pPr>
    <w:rPr>
      <w:rFonts w:cs="Times New Roman"/>
    </w:rPr>
  </w:style>
  <w:style w:type="table" w:styleId="a8">
    <w:name w:val="Table Grid"/>
    <w:qFormat/>
    <w:rsid w:val="007B4043"/>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7B4043"/>
    <w:rPr>
      <w:b/>
    </w:rPr>
  </w:style>
  <w:style w:type="character" w:customStyle="1" w:styleId="2Char">
    <w:name w:val="标题 2 Char"/>
    <w:link w:val="2"/>
    <w:qFormat/>
    <w:rsid w:val="007B4043"/>
    <w:rPr>
      <w:rFonts w:ascii="Calibri Light" w:eastAsia="宋体" w:hAnsi="Calibri Light" w:cs="Times New Roman"/>
      <w:b/>
      <w:bCs/>
      <w:sz w:val="28"/>
      <w:szCs w:val="32"/>
    </w:rPr>
  </w:style>
  <w:style w:type="character" w:customStyle="1" w:styleId="Char0">
    <w:name w:val="页脚 Char"/>
    <w:basedOn w:val="a0"/>
    <w:link w:val="a5"/>
    <w:uiPriority w:val="99"/>
    <w:qFormat/>
    <w:rsid w:val="007B4043"/>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7B4043"/>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7B4043"/>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7B4043"/>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7B4043"/>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7B4043"/>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7B4043"/>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7B4043"/>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7B4043"/>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7B4043"/>
    <w:rPr>
      <w:rFonts w:ascii="Arial" w:hAnsi="Arial" w:cs="Arial"/>
      <w:color w:val="000000"/>
      <w:sz w:val="20"/>
      <w:szCs w:val="20"/>
      <w:u w:val="none"/>
    </w:rPr>
  </w:style>
  <w:style w:type="character" w:customStyle="1" w:styleId="font61">
    <w:name w:val="font61"/>
    <w:basedOn w:val="a0"/>
    <w:qFormat/>
    <w:rsid w:val="007B4043"/>
    <w:rPr>
      <w:rFonts w:ascii="宋体" w:eastAsia="宋体" w:hAnsi="宋体" w:cs="宋体" w:hint="eastAsia"/>
      <w:color w:val="000000"/>
      <w:sz w:val="20"/>
      <w:szCs w:val="20"/>
      <w:u w:val="none"/>
    </w:rPr>
  </w:style>
  <w:style w:type="character" w:customStyle="1" w:styleId="font21">
    <w:name w:val="font21"/>
    <w:basedOn w:val="a0"/>
    <w:qFormat/>
    <w:rsid w:val="007B4043"/>
    <w:rPr>
      <w:rFonts w:ascii="宋体" w:eastAsia="宋体" w:hAnsi="宋体" w:cs="宋体" w:hint="eastAsia"/>
      <w:color w:val="000000"/>
      <w:sz w:val="20"/>
      <w:szCs w:val="20"/>
      <w:u w:val="none"/>
    </w:rPr>
  </w:style>
  <w:style w:type="paragraph" w:customStyle="1" w:styleId="p1">
    <w:name w:val="p1"/>
    <w:basedOn w:val="a"/>
    <w:qFormat/>
    <w:rsid w:val="007B4043"/>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1977</Words>
  <Characters>11274</Characters>
  <Application>Microsoft Office Word</Application>
  <DocSecurity>0</DocSecurity>
  <Lines>93</Lines>
  <Paragraphs>26</Paragraphs>
  <ScaleCrop>false</ScaleCrop>
  <Company>神州网信技术有限公司</Company>
  <LinksUpToDate>false</LinksUpToDate>
  <CharactersWithSpaces>13225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