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天津市东丽区纪委监委信息技术保障中心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全区纪检监察系统信息化建设和技术保障，信息设备的运行、维护、管理；负责同步录音录像、电子取证、司法比对等技术保障；承担全区廉政教育基地管理、维护；协助做好办案设备的运行、维护，承担监督检查、审查调查等技术辅助、保障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天津市东丽区纪委监委信息技术保障中心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天津市东丽区纪委监委信息技术保障中心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天津市东丽区纪委监委信息技术保障中心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部门（单位）：天津市东丽区纪委监委信息技术保障中心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2,439,052.61</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1,499,058.49</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257,331.36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117,038.76</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64.89</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565,624.00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2,439,117.50</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2,439,052.61</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64.89</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21,021.88</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21,021.88</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21,021.88</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2,460,139.38</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2,460,139.38</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部门（单位）：天津市东丽区纪委监委信息技术保障中心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2,439,117.50</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2,439,052.61</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64.89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1,499,123.38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1,499,058.49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64.89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纪检监察事务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1,499,123.38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1,499,058.49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64.89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2011150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1,499,123.38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1,499,058.49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64.89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257,331.36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257,331.36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257,331.36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257,331.36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171,554.24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171,554.24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85,777.12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85,777.12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117,038.76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117,038.76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117,038.76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117,038.76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117,038.76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117,038.76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565,624.00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565,624.00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565,624.00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565,624.00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565,624.00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565,624.00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部门（单位）：天津市东丽区纪委监委信息技术保障中心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2,460,139.38</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2,439,117.50</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2,439,052.61</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64.89</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21,021.88</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21,021.88</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21,021.88</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502201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天津市东丽区纪委监委信息技术保障中心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2,460,139.38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2,439,117.50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2,439,052.61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64.89</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21,021.88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21,021.88</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21,021.88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部门（单位）：天津市东丽区纪委监委信息技术保障中心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2,439,052.61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2,439,052.61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1,499,058.49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1,499,058.49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纪检监察事务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1,499,058.49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1,499,058.49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2011150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1,499,058.49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1,499,058.49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257,331.36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257,331.36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257,331.36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257,331.36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171,554.24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171,554.24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85,777.12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85,777.12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117,038.76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117,038.76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117,038.76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117,038.76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117,038.76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117,038.76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565,624.00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565,624.00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565,624.00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565,624.00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565,624.00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565,624.00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部门（单位）：天津市东丽区纪委监委信息技术保障中心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2,439,052.61</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1,499,058.49</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1,499,058.49</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257,331.36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257,331.36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117,038.76</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117,038.76</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565,624.00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565,624.00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2,439,052.61</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2,439,052.61</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2,439,052.61</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21,021.88</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21,021.88</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21,021.88</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21,021.88</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2,460,074.49</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2,460,074.49</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2,460,074.49</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天津市东丽区纪委监委信息技术保障中心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2,439,052.61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2,439,052.61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2,309,755.86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129,296.75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1,499,058.49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1,499,058.49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1,369,761.74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129,296.75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纪检监察事务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1,499,058.49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1,499,058.49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1,369,761.74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129,296.75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2011150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1,499,058.49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1,499,058.49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1,369,761.74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129,296.75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257,331.36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257,331.36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257,331.36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257,331.36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257,331.36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257,331.36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171,554.24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171,554.24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171,554.24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85,777.12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85,777.12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85,777.12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117,038.76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117,038.76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117,038.76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117,038.76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117,038.76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117,038.76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117,038.76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117,038.76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117,038.76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565,624.00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565,624.00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565,624.00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565,624.00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565,624.00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565,624.00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565,624.00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565,624.00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565,624.00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部门（单位）：天津市东丽区纪委监委信息技术保障中心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2,309,755.86</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129,296.75</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447,960.00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18,737.26</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278,209.50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1,106.50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633,086.00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171,554.24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85,777.12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107,222.76</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7,506.24</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2,362.89</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565,624.00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9,816.00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1,234.24</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20,247.12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9,770.00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15,838.74</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2,309,755.86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129,296.75</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天津市东丽区纪委监委信息技术保障中心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天津市东丽区纪委监委信息技术保障中心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天津市东丽区纪委监委信息技术保障中心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天津市东丽区纪委监委信息技术保障中心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部门（单位）：天津市东丽区纪委监委信息技术保障中心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天津市东丽区纪委监委信息技术保障中心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部门（单位）：天津市东丽区纪委监委信息技术保障中心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天津市东丽区纪委监委信息技术保障中心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天津市东丽区纪委监委信息技术保障中心</w:t>
      </w:r>
      <w:r>
        <w:rPr>
          <w:rFonts w:ascii="Times New Roman" w:eastAsia="仿宋_GB2312"/>
          <w:b w:val="false"/>
          <w:sz w:val="30"/>
          <w:szCs w:val="30"/>
        </w:rPr>
        <w:t>2024年度收入、支出决算总计</w:t>
      </w:r>
      <w:r>
        <w:rPr>
          <w:rFonts w:ascii="Times New Roman" w:eastAsia="仿宋_GB2312"/>
          <w:b w:val="false"/>
          <w:sz w:val="30"/>
          <w:szCs w:val="30"/>
        </w:rPr>
        <w:t>2,460,139.38</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367,653.25</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17.570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人员动态调整（调入4人，调出1人），收入、支出增加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一般公共预算财政拨款收入2,439,052.61元、其他收入64.89元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一般公共服务支出1,499,058.49元、社会保障和就业支出257,331.36元、卫生健康支出117,038.76元、住房保障支出565,624.00元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天津市东丽区纪委监委信息技术保障中心</w:t>
      </w:r>
      <w:r>
        <w:rPr>
          <w:rFonts w:ascii="Times New Roman" w:eastAsia="仿宋_GB2312"/>
          <w:b w:val="false"/>
          <w:sz w:val="30"/>
          <w:szCs w:val="30"/>
        </w:rPr>
        <w:t>2024年度本年收入合计</w:t>
      </w:r>
      <w:r>
        <w:rPr>
          <w:rFonts w:ascii="Times New Roman" w:eastAsia="仿宋_GB2312"/>
          <w:b w:val="false"/>
          <w:sz w:val="30"/>
          <w:szCs w:val="30"/>
        </w:rPr>
        <w:t>2,439,117.50</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368,419.10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人员动态调整（调入4人，调出1人），收入增加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一般公共预算财政拨款收入2,439,052.61元，占99.997%；其他收入64.89元，占0.003%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天津市东丽区纪委监委信息技术保障中心</w:t>
      </w:r>
      <w:r>
        <w:rPr>
          <w:rFonts w:ascii="Times New Roman" w:eastAsia="仿宋_GB2312"/>
          <w:b w:val="false"/>
          <w:sz w:val="30"/>
          <w:szCs w:val="30"/>
        </w:rPr>
        <w:t>2024年度本年支出合计</w:t>
      </w:r>
      <w:r>
        <w:rPr>
          <w:rFonts w:ascii="Times New Roman" w:eastAsia="仿宋_GB2312"/>
          <w:b w:val="false"/>
          <w:sz w:val="30"/>
          <w:szCs w:val="30"/>
        </w:rPr>
        <w:t>2,439,052.61</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367,588.36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人员动态调整（调入4人，调出1人），支出增加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基本支出2,439,052.61元，占100.000%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天津市东丽区纪委监委信息技术保障中心</w:t>
      </w:r>
      <w:r>
        <w:rPr>
          <w:rFonts w:ascii="Times New Roman" w:eastAsia="仿宋_GB2312"/>
          <w:b w:val="false"/>
          <w:sz w:val="30"/>
          <w:szCs w:val="30"/>
        </w:rPr>
        <w:t>2024年度财政拨款收入、支出决算总计</w:t>
      </w:r>
      <w:r>
        <w:rPr>
          <w:rFonts w:ascii="Times New Roman" w:eastAsia="仿宋_GB2312"/>
          <w:b w:val="false"/>
          <w:sz w:val="30"/>
          <w:szCs w:val="30"/>
        </w:rPr>
        <w:t>2,460,074.49</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367,588.36</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17.567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人员动态调整（调入4人，调出1人），收入、支出增加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一般公共预算财政拨款2,439,052.61元</w:t>
      </w:r>
      <w:r>
        <w:rPr>
          <w:rFonts w:ascii="Times New Roman" w:eastAsia="仿宋_GB2312"/>
          <w:b w:val="false"/>
          <w:sz w:val="30"/>
          <w:szCs w:val="30"/>
        </w:rPr>
        <w:t>、年初财政拨款结转和结余</w:t>
      </w:r>
      <w:r>
        <w:rPr>
          <w:rFonts w:ascii="Times New Roman" w:eastAsia="仿宋_GB2312"/>
          <w:b w:val="false"/>
          <w:sz w:val="30"/>
          <w:szCs w:val="30"/>
        </w:rPr>
        <w:t>21,021.88</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一般公共服务支出1,499,058.49元、社会保障和就业支出257,331.36元、卫生健康支出117,038.76元、住房保障支出565,624.00元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天津市东丽区纪委监委信息技术保障中心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2,439,052.61</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367,588.36</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17.745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人员动态调整（调入4人，调出1人），支出增加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2,439,052.61</w:t>
      </w:r>
      <w:r>
        <w:rPr>
          <w:rFonts w:ascii="Times New Roman" w:eastAsia="仿宋_GB2312"/>
          <w:b w:val="false"/>
          <w:sz w:val="30"/>
          <w:szCs w:val="30"/>
        </w:rPr>
        <w:t>元，主要用于以下方面：</w:t>
      </w:r>
      <w:r>
        <w:rPr>
          <w:rFonts w:ascii="Times New Roman" w:eastAsia="仿宋_GB2312"/>
          <w:b w:val="false"/>
          <w:sz w:val="30"/>
          <w:szCs w:val="30"/>
        </w:rPr>
        <w:t>一般公共服务支出（类）1,499,058.49元，占61.461%；社会保障和就业支出（类）257,331.36元，占10.550%；卫生健康支出（类）117,038.76元，占4.799%；住房保障支出（类）565,624.00元，占23.190%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2,255,500.00</w:t>
      </w:r>
      <w:r>
        <w:rPr>
          <w:rFonts w:ascii="Times New Roman" w:eastAsia="仿宋_GB2312"/>
          <w:b w:val="false"/>
          <w:sz w:val="30"/>
          <w:szCs w:val="30"/>
        </w:rPr>
        <w:t>元，支出决算为</w:t>
      </w:r>
      <w:r>
        <w:rPr>
          <w:rFonts w:ascii="Times New Roman" w:eastAsia="仿宋_GB2312"/>
          <w:b w:val="false"/>
          <w:sz w:val="30"/>
          <w:szCs w:val="30"/>
        </w:rPr>
        <w:t>2,439,052.61</w:t>
      </w:r>
      <w:r>
        <w:rPr>
          <w:rFonts w:ascii="Times New Roman" w:eastAsia="仿宋_GB2312"/>
          <w:b w:val="false"/>
          <w:sz w:val="30"/>
          <w:szCs w:val="30"/>
        </w:rPr>
        <w:t>元，完成年初预算的</w:t>
      </w:r>
      <w:r>
        <w:rPr>
          <w:rFonts w:ascii="Times New Roman" w:eastAsia="仿宋_GB2312"/>
          <w:b w:val="false"/>
          <w:sz w:val="30"/>
          <w:szCs w:val="30"/>
        </w:rPr>
        <w:t>108.138</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纪检监察事务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1,418,500.00</w:t>
      </w:r>
      <w:r>
        <w:rPr>
          <w:rFonts w:ascii="Times New Roman" w:eastAsia="仿宋_GB2312"/>
          <w:b w:val="false"/>
          <w:sz w:val="30"/>
          <w:szCs w:val="30"/>
        </w:rPr>
        <w:t>元，支出决算为</w:t>
      </w:r>
      <w:r>
        <w:rPr>
          <w:rFonts w:ascii="Times New Roman" w:eastAsia="仿宋_GB2312"/>
          <w:b w:val="false"/>
          <w:sz w:val="30"/>
          <w:szCs w:val="30"/>
        </w:rPr>
        <w:t>1,499,058.49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105.679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人员动态调整（调入4人，调出1人），支出增加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154,900.00</w:t>
      </w:r>
      <w:r>
        <w:rPr>
          <w:rFonts w:ascii="Times New Roman" w:eastAsia="仿宋_GB2312"/>
          <w:b w:val="false"/>
          <w:sz w:val="30"/>
          <w:szCs w:val="30"/>
        </w:rPr>
        <w:t>元，支出决算为</w:t>
      </w:r>
      <w:r>
        <w:rPr>
          <w:rFonts w:ascii="Times New Roman" w:eastAsia="仿宋_GB2312"/>
          <w:b w:val="false"/>
          <w:sz w:val="30"/>
          <w:szCs w:val="30"/>
        </w:rPr>
        <w:t>171,554.24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110.752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人员动态调整（调入4人，调出1人），支出增加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77,400.00</w:t>
      </w:r>
      <w:r>
        <w:rPr>
          <w:rFonts w:ascii="Times New Roman" w:eastAsia="仿宋_GB2312"/>
          <w:b w:val="false"/>
          <w:sz w:val="30"/>
          <w:szCs w:val="30"/>
        </w:rPr>
        <w:t>元，支出决算为</w:t>
      </w:r>
      <w:r>
        <w:rPr>
          <w:rFonts w:ascii="Times New Roman" w:eastAsia="仿宋_GB2312"/>
          <w:b w:val="false"/>
          <w:sz w:val="30"/>
          <w:szCs w:val="30"/>
        </w:rPr>
        <w:t>85,777.12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110.823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人员动态调整（调入4人，调出1人），支出增加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107,100.00</w:t>
      </w:r>
      <w:r>
        <w:rPr>
          <w:rFonts w:ascii="Times New Roman" w:eastAsia="仿宋_GB2312"/>
          <w:b w:val="false"/>
          <w:sz w:val="30"/>
          <w:szCs w:val="30"/>
        </w:rPr>
        <w:t>元，支出决算为</w:t>
      </w:r>
      <w:r>
        <w:rPr>
          <w:rFonts w:ascii="Times New Roman" w:eastAsia="仿宋_GB2312"/>
          <w:b w:val="false"/>
          <w:sz w:val="30"/>
          <w:szCs w:val="30"/>
        </w:rPr>
        <w:t>117,038.76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109.280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人员动态调整（调入4人，调出1人），支出增加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497,600.00</w:t>
      </w:r>
      <w:r>
        <w:rPr>
          <w:rFonts w:ascii="Times New Roman" w:eastAsia="仿宋_GB2312"/>
          <w:b w:val="false"/>
          <w:sz w:val="30"/>
          <w:szCs w:val="30"/>
        </w:rPr>
        <w:t>元，支出决算为</w:t>
      </w:r>
      <w:r>
        <w:rPr>
          <w:rFonts w:ascii="Times New Roman" w:eastAsia="仿宋_GB2312"/>
          <w:b w:val="false"/>
          <w:sz w:val="30"/>
          <w:szCs w:val="30"/>
        </w:rPr>
        <w:t>565,624.00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113.670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人员动态调整（调入4人，调出1人），支出增加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天津市东丽区纪委监委信息技术保障中心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2,439,052.61</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367,588.36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人员动态调整（调入4人，调出1人），支出增加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2,309,755.86</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基本工资、津贴补贴、绩效工资、机关事业单位基本养老保险缴费、职业年金缴费、职工基本医疗保险缴费、其他社会保障缴费、住房公积金、医疗费和其他工资福利支出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129,296.75</w:t>
      </w:r>
      <w:r>
        <w:rPr>
          <w:rFonts w:ascii="Times New Roman" w:eastAsia="仿宋_GB2312"/>
          <w:b w:val="false"/>
          <w:sz w:val="30"/>
          <w:szCs w:val="30"/>
        </w:rPr>
        <w:t>元，主要包括</w:t>
      </w:r>
      <w:r>
        <w:rPr>
          <w:rFonts w:ascii="Times New Roman" w:eastAsia="仿宋_GB2312"/>
          <w:b w:val="false"/>
          <w:sz w:val="30"/>
          <w:szCs w:val="30"/>
        </w:rPr>
        <w:t>办公费、手续费、差旅费、培训费、工会经费、福利费、税金及附加费用和其他商品和服务支出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天津市东丽区纪委监委信息技术保障中心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天津市东丽区纪委监委信息技术保障中心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天津市东丽区纪委监委信息技术保障中心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天津市东丽区纪委监委信息技术保障中心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天津市东丽区纪委监委信息技术保障中心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天津市东丽区纪委监委信息技术保障中心2024年度没有项目支出，无需开展绩效自评。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天津市东丽区纪委监委信息技术保障中心不属于乡、镇、街级单位，不涉及公开2024年度教育、医疗卫生、社会保障和就业、住房保障、涉农补贴等民生支出情况。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