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天津市东丽区党员教育中心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全区党员教育工作规划制定和综合指导服务；负责协调指导全区党员教育培训计划制定落实、培训阵地和教学资源建设，组织开展基层党组织书记和党员区级重点培训，指导各级党组织开展党员培训；负责东丽组工微信公众号建设管理，运用天津党员在线学习平台开展党员教育培训工作；负责接待党员来信来访，为党员转接组织关系提供服务；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内设</w:t>
      </w:r>
      <w:r>
        <w:rPr>
          <w:rFonts w:ascii="Times New Roman" w:eastAsia="仿宋_GB2312"/>
          <w:b w:val="false"/>
          <w:sz w:val="30"/>
          <w:szCs w:val="30"/>
        </w:rPr>
        <w:t>0</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天津市东丽区党员教育中心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天津市东丽区党员教育中心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611,167.03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102,093.12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44,993.32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218,176.00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976,441.87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976,441.87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976,441.87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976,441.87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976,429.47</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611,179.43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611,167.03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党委办公厅（室）及相关机构事务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611,179.43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611,167.03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611,179.43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611,167.03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12.40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102,093.12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102,093.12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102,093.12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102,093.12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68,062.08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68,062.08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34,031.04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34,031.04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44,993.32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218,176.00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部门（单位）：天津市东丽区党员教育中心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976,441.87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976,441.87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976,429.47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天津市东丽区党员教育中心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976,441.87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976,441.87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976,429.47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12.40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611,167.03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102,093.12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102,093.12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102,093.12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102,093.12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68,062.08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68,062.08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34,031.04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44,993.32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218,176.00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611,167.03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611,167.03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102,093.12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102,093.12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44,993.32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44,993.32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218,176.00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218,176.00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976,429.47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天津市东丽区党员教育中心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976,429.47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976,429.47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922,055.96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54,373.51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611,167.03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611,167.03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556,793.52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54,373.51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党委办公厅（室）及相关机构事务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611,167.03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611,167.03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556,793.52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54,373.51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611,167.03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611,167.03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556,793.52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54,373.51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102,093.12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68,062.08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68,062.08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68,062.08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34,031.04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34,031.04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34,031.04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44,993.32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218,176.00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922,055.96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54,373.51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179,188.00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15,469.78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114,387.60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260,240.00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68,062.08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34,031.04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42,539.32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2,977.92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1,789.40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218,176.00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547.07</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5,671.60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2,996.00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24,999.66</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922,055.96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54,373.51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天津市东丽区党员教育中心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天津市东丽区党员教育中心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天津市东丽区党员教育中心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天津市东丽区党员教育中心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天津市东丽区党员教育中心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部门（单位）：天津市东丽区党员教育中心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天津市东丽区党员教育中心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2024年度收入、支出决算总计</w:t>
      </w:r>
      <w:r>
        <w:rPr>
          <w:rFonts w:ascii="Times New Roman" w:eastAsia="仿宋_GB2312"/>
          <w:b w:val="false"/>
          <w:sz w:val="30"/>
          <w:szCs w:val="30"/>
        </w:rPr>
        <w:t>976,441.87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360,322.45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58.483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一般公共预算财政拨款收入976,429.47元、其他收入12.40元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一般公共服务支出611,167.03元、社会保障和就业支出102,093.12元、卫生健康支出44,993.32元、住房保障支出218,176.00元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2024年度本年收入合计</w:t>
      </w:r>
      <w:r>
        <w:rPr>
          <w:rFonts w:ascii="Times New Roman" w:eastAsia="仿宋_GB2312"/>
          <w:b w:val="false"/>
          <w:sz w:val="30"/>
          <w:szCs w:val="30"/>
        </w:rPr>
        <w:t>976,441.87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360,322.45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一般公共预算财政拨款收入976,429.47元，占99.999%；其他收入12.40元，占0.001%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2024年度本年支出合计</w:t>
      </w:r>
      <w:r>
        <w:rPr>
          <w:rFonts w:ascii="Times New Roman" w:eastAsia="仿宋_GB2312"/>
          <w:b w:val="false"/>
          <w:sz w:val="30"/>
          <w:szCs w:val="30"/>
        </w:rPr>
        <w:t>976,429.47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360,318.33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基本支出976,429.47元，占100.000%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2024年度财政拨款收入、支出决算总计</w:t>
      </w:r>
      <w:r>
        <w:rPr>
          <w:rFonts w:ascii="Times New Roman" w:eastAsia="仿宋_GB2312"/>
          <w:b w:val="false"/>
          <w:sz w:val="30"/>
          <w:szCs w:val="30"/>
        </w:rPr>
        <w:t>976,429.47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360,318.33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58.483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一般公共预算财政拨款976,429.47元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一般公共服务支出611,167.03元、社会保障和就业支出102,093.12元、卫生健康支出44,993.32元、住房保障支出218,176.00元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976,429.47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360,318.33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58.483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976,429.47</w:t>
      </w:r>
      <w:r>
        <w:rPr>
          <w:rFonts w:ascii="Times New Roman" w:eastAsia="仿宋_GB2312"/>
          <w:b w:val="false"/>
          <w:sz w:val="30"/>
          <w:szCs w:val="30"/>
        </w:rPr>
        <w:t>元，主要用于以下方面：</w:t>
      </w:r>
      <w:r>
        <w:rPr>
          <w:rFonts w:ascii="Times New Roman" w:eastAsia="仿宋_GB2312"/>
          <w:b w:val="false"/>
          <w:sz w:val="30"/>
          <w:szCs w:val="30"/>
        </w:rPr>
        <w:t>一般公共服务支出（类）611,167.03元，占62.592%；社会保障和就业支出（类）102,093.12元，占10.456%；卫生健康支出（类）44,993.32元，占4.608%；住房保障支出（类）218,176.00元，占22.344%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585,800.00</w:t>
      </w:r>
      <w:r>
        <w:rPr>
          <w:rFonts w:ascii="Times New Roman" w:eastAsia="仿宋_GB2312"/>
          <w:b w:val="false"/>
          <w:sz w:val="30"/>
          <w:szCs w:val="30"/>
        </w:rPr>
        <w:t>元，支出决算为</w:t>
      </w:r>
      <w:r>
        <w:rPr>
          <w:rFonts w:ascii="Times New Roman" w:eastAsia="仿宋_GB2312"/>
          <w:b w:val="false"/>
          <w:sz w:val="30"/>
          <w:szCs w:val="30"/>
        </w:rPr>
        <w:t>976,429.47</w:t>
      </w:r>
      <w:r>
        <w:rPr>
          <w:rFonts w:ascii="Times New Roman" w:eastAsia="仿宋_GB2312"/>
          <w:b w:val="false"/>
          <w:sz w:val="30"/>
          <w:szCs w:val="30"/>
        </w:rPr>
        <w:t>元，完成年初预算的</w:t>
      </w:r>
      <w:r>
        <w:rPr>
          <w:rFonts w:ascii="Times New Roman" w:eastAsia="仿宋_GB2312"/>
          <w:b w:val="false"/>
          <w:sz w:val="30"/>
          <w:szCs w:val="30"/>
        </w:rPr>
        <w:t>166.683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党委办公厅（室）及相关机构事务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374,900.00</w:t>
      </w:r>
      <w:r>
        <w:rPr>
          <w:rFonts w:ascii="Times New Roman" w:eastAsia="仿宋_GB2312"/>
          <w:b w:val="false"/>
          <w:sz w:val="30"/>
          <w:szCs w:val="30"/>
        </w:rPr>
        <w:t>元，支出决算为</w:t>
      </w:r>
      <w:r>
        <w:rPr>
          <w:rFonts w:ascii="Times New Roman" w:eastAsia="仿宋_GB2312"/>
          <w:b w:val="false"/>
          <w:sz w:val="30"/>
          <w:szCs w:val="30"/>
        </w:rPr>
        <w:t>611,167.03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163.021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41,200.00</w:t>
      </w:r>
      <w:r>
        <w:rPr>
          <w:rFonts w:ascii="Times New Roman" w:eastAsia="仿宋_GB2312"/>
          <w:b w:val="false"/>
          <w:sz w:val="30"/>
          <w:szCs w:val="30"/>
        </w:rPr>
        <w:t>元，支出决算为</w:t>
      </w:r>
      <w:r>
        <w:rPr>
          <w:rFonts w:ascii="Times New Roman" w:eastAsia="仿宋_GB2312"/>
          <w:b w:val="false"/>
          <w:sz w:val="30"/>
          <w:szCs w:val="30"/>
        </w:rPr>
        <w:t>68,062.08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165.199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20,600.00</w:t>
      </w:r>
      <w:r>
        <w:rPr>
          <w:rFonts w:ascii="Times New Roman" w:eastAsia="仿宋_GB2312"/>
          <w:b w:val="false"/>
          <w:sz w:val="30"/>
          <w:szCs w:val="30"/>
        </w:rPr>
        <w:t>元，支出决算为</w:t>
      </w:r>
      <w:r>
        <w:rPr>
          <w:rFonts w:ascii="Times New Roman" w:eastAsia="仿宋_GB2312"/>
          <w:b w:val="false"/>
          <w:sz w:val="30"/>
          <w:szCs w:val="30"/>
        </w:rPr>
        <w:t>34,031.04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165.199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28,400.00</w:t>
      </w:r>
      <w:r>
        <w:rPr>
          <w:rFonts w:ascii="Times New Roman" w:eastAsia="仿宋_GB2312"/>
          <w:b w:val="false"/>
          <w:sz w:val="30"/>
          <w:szCs w:val="30"/>
        </w:rPr>
        <w:t>元，支出决算为</w:t>
      </w:r>
      <w:r>
        <w:rPr>
          <w:rFonts w:ascii="Times New Roman" w:eastAsia="仿宋_GB2312"/>
          <w:b w:val="false"/>
          <w:sz w:val="30"/>
          <w:szCs w:val="30"/>
        </w:rPr>
        <w:t>44,993.32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158.427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120,700.00</w:t>
      </w:r>
      <w:r>
        <w:rPr>
          <w:rFonts w:ascii="Times New Roman" w:eastAsia="仿宋_GB2312"/>
          <w:b w:val="false"/>
          <w:sz w:val="30"/>
          <w:szCs w:val="30"/>
        </w:rPr>
        <w:t>元，支出决算为</w:t>
      </w:r>
      <w:r>
        <w:rPr>
          <w:rFonts w:ascii="Times New Roman" w:eastAsia="仿宋_GB2312"/>
          <w:b w:val="false"/>
          <w:sz w:val="30"/>
          <w:szCs w:val="30"/>
        </w:rPr>
        <w:t>218,176.00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180.759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人员动态调整（新调入4人）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976,429.47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360,318.33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人员动态调整（新调入4人），人员经费和公用经费增加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922,055.96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54,373.51</w:t>
      </w:r>
      <w:r>
        <w:rPr>
          <w:rFonts w:ascii="Times New Roman" w:eastAsia="仿宋_GB2312"/>
          <w:b w:val="false"/>
          <w:sz w:val="30"/>
          <w:szCs w:val="30"/>
        </w:rPr>
        <w:t>元，主要包括</w:t>
      </w:r>
      <w:r>
        <w:rPr>
          <w:rFonts w:ascii="Times New Roman" w:eastAsia="仿宋_GB2312"/>
          <w:b w:val="false"/>
          <w:sz w:val="30"/>
          <w:szCs w:val="30"/>
        </w:rPr>
        <w:t>办公费、差旅费、培训费、委托业务费、工会经费、福利费和其他商品和服务支出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天津市东丽区党员教育中心不属于乡、镇、街级单位，不涉及公开2024年度教育、医疗卫生、社会保障和就业、住房保障、涉农补贴等民生支出情况。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