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天津市东丽区残疾人联合会（本级）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听取残疾人意见，反映残疾人需求，维护残疾人权益，为残疾人服务。团结、教育残疾人，遵守法律，履行应尽的义务；发扬乐观进取精神，自尊、自信、自强、自立，为社会主义建设贡献力量。弘扬人道主义，宣传残疾人事业，沟通政府、社会与残疾人之间的联系，动员社会理解、尊重、关心、帮助残疾人。协助政府研究、制定和实施残疾人事业的法规、政策、规划和计划，对有关业务领域进行指导和管理。承担政府残疾人工作协调委员会的日常工作，做好综合、组织、协调和服务以及政府交办的其他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天津市东丽区残疾人联合会（本级）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天津市东丽区残疾人联合会（本级）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14,045,691.86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13,367,519.35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117,942.51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560,927.00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14,306,358.75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14,307,055.75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923.00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1,620.00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14,307,978.75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14,307,978.75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14,306,358.75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14,306,358.75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13,366,822.35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13,366,822.35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235,883.76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235,883.76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157,255.84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157,255.84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78,627.92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78,627.92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残疾人事业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13,130,938.59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13,130,938.59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1,632,142.44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1,632,142.44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残疾人康复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4,522,876.14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4,522,876.14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残疾人就业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78,087.00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78,087.00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其他残疾人事业支出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6,897,833.01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6,897,833.01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117,942.51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117,942.51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117,942.51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117,942.51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98,285.53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98,285.53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19,656.98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19,656.98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560,927.00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彩票公益金安排的支出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2296006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用于残疾人事业的彩票公益金支出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260,666.89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部门（单位）：天津市东丽区残疾人联合会（本级）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14,307,978.75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14,306,358.75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14,045,691.86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260,666.89</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天津市东丽区残疾人联合会（本级）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14,307,978.75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14,306,358.75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14,045,691.86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260,666.89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1,620.00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14,307,055.75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2,482,780.71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11,824,275.04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13,367,519.35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1,868,723.20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11,498,796.15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235,883.76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235,883.76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157,255.84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157,255.84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78,627.92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78,627.92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13,131,635.59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1,632,839.44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11,498,796.15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1,632,839.44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1,632,839.44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残疾人康复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4,522,876.14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4,522,876.14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其他残疾人事业支出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6,897,833.01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6,897,833.01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117,942.51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117,942.51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117,942.51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117,942.51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98,285.53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98,285.53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19,656.98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19,656.98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560,927.00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496,115.00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560,927.00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496,115.00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560,927.00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496,115.00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用于残疾人事业的彩票公益金支出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14,045,691.86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13,367,519.35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13,367,519.35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117,942.51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117,942.51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560,927.00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560,927.00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14,306,358.75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14,307,055.75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14,046,388.86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1,620.00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923.00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923.00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1,620.00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14,307,978.75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14,307,978.75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14,047,311.86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天津市东丽区残疾人联合会（本级）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14,046,388.86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2,482,780.71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2,052,727.54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430,053.17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11,563,608.15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13,367,519.35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1,868,723.20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1,438,670.03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430,053.17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11,498,796.15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235,883.76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235,883.76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235,883.76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157,255.84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157,255.84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157,255.84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78,627.92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78,627.92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78,627.92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残疾人事业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13,131,635.59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1,632,839.44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1,202,786.27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430,053.17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11,498,796.15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1,632,839.44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1,632,839.44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1,202,786.27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430,053.17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残疾人康复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4,522,876.14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4,522,876.14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残疾人就业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78,087.00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78,087.00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其他残疾人事业支出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6,897,833.01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6,897,833.01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117,942.51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98,285.53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98,285.53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98,285.53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19,656.98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19,656.98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19,656.98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560,927.00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64,812.00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560,927.00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64,812.00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560,927.00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496,115.00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64,812.00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1,983,496.34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430,053.17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373,043.00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26,372.31</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444,845.40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313,701.00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726.50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3,998.50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157,255.84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22,995.00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78,627.92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8,623.00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98,285.53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65,280.00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19,656.98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164,000.00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1,965.67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496,115.00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69,231.20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57,231.20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17,325.86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16,582.00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2,052,727.54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430,053.17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天津市东丽区残疾人联合会（本级）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260,666.89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2296006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用于残疾人事业的彩票公益金支出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260,666.89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天津市东丽区残疾人联合会（本级）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天津市东丽区残疾人联合会（本级）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天津市东丽区残疾人联合会（本级）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部门（单位）：天津市东丽区残疾人联合会（本级）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11,824,275.04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11,563,608.15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260,666.89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11,498,796.15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11,498,796.15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11,498,796.15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11,498,796.15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残疾人康复</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4,522,876.14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4,522,876.14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基本型辅助器具适配补贴（2024年-市级残保金）津财社指【2023】176号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盲人定向行走（2024年-市级残保金）津财社指【2023】176号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基本型辅助器具适配补贴[2023年-市级残保金](津财社指【2023】9号）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44,633.00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44,633.00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白内障手术复明（2024年-市级残保金）津财社指【2023】176号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残疾人宣传、调查、办证</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5,948.25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5,948.25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康复工作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1,019,084.65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1,019,084.65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残疾人事业发展补助资金-01中央直达资金[2023年-中央]-残疾人基本康复服务（津财社指【2022】132号）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残疾儿童康复救助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1,920,110.24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1,920,110.24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残疾儿童康复救助（2024年-市级残保金）津财社指【2023】176号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1,039,100.00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残疾人事业发展补助资金-01中央直达资金（2024年-中央）残疾人机动轮椅车燃油补贴（津财社指（2023）137号）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78,087.00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其他残疾人事业支出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6,897,833.01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6,897,833.01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区残联换届工作经费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办公区改造经费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71,505.00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71,505.00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街道社区专职委员、专门协会工作人员待遇经费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4,065,666.05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4,065,666.05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残疾人维权工作经费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残疾人无障碍建设经费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146,878.00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146,878.00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夏季送凉爽、冬季送温暖等节日慰问经费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残疾人专职委员管理经费（2024年-市级残保金）津财社指【2023】176号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残疾人就业保障辅助人员工作待遇</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66,378.96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66,378.96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区残联专门协会工作经费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13,895.00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街道社区专职委员、专门协会工作人员待遇经费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残疾人就业保障辅助人员工作待遇</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彩票公益金安排的支出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用于残疾人事业的彩票公益金支出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260,666.89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残疾人事业发展补助资金（2024年-中央福彩）残疾儿童康复救助（津财社指【2023】138号）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2296006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残疾人事业发展补助资金（2024年-中央福彩）残疾人文化进社区（津财社指【2023】138号）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19,666.89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19,666.89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2024年度收入、支出决算总计</w:t>
      </w:r>
      <w:r>
        <w:rPr>
          <w:rFonts w:ascii="Times New Roman" w:eastAsia="仿宋_GB2312"/>
          <w:b w:val="false"/>
          <w:sz w:val="30"/>
          <w:szCs w:val="30"/>
        </w:rPr>
        <w:t>14,307,978.75</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369,948.33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2.654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按残疾人实际增涨人数，增加补贴资金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一般公共预算财政拨款收入14,045,691.86元、政府性基金预算财政拨款收入260,666.89元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社会保障和就业支出13,367,519.35元、卫生健康支出117,942.51元、住房保障支出560,927.00元、其他支出260,666.89元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2024年度本年收入合计</w:t>
      </w:r>
      <w:r>
        <w:rPr>
          <w:rFonts w:ascii="Times New Roman" w:eastAsia="仿宋_GB2312"/>
          <w:b w:val="false"/>
          <w:sz w:val="30"/>
          <w:szCs w:val="30"/>
        </w:rPr>
        <w:t>14,306,358.75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382,595.58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按残疾人实际增涨人数，增加补贴资金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一般公共预算财政拨款收入14,045,691.86元，占98.178%；政府性基金预算财政拨款收入260,666.89元，占1.822%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2024年度本年支出合计</w:t>
      </w:r>
      <w:r>
        <w:rPr>
          <w:rFonts w:ascii="Times New Roman" w:eastAsia="仿宋_GB2312"/>
          <w:b w:val="false"/>
          <w:sz w:val="30"/>
          <w:szCs w:val="30"/>
        </w:rPr>
        <w:t>14,307,055.75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382,278.18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按残疾人实际增涨人数，增加补贴资金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基本支出2,482,780.71元，占17.354%；项目支出11,824,275.04元，占82.646%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2024年度财政拨款收入、支出决算总计</w:t>
      </w:r>
      <w:r>
        <w:rPr>
          <w:rFonts w:ascii="Times New Roman" w:eastAsia="仿宋_GB2312"/>
          <w:b w:val="false"/>
          <w:sz w:val="30"/>
          <w:szCs w:val="30"/>
        </w:rPr>
        <w:t>14,307,978.75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370,252.13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2.656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按残疾人实际增涨人数，增加补贴资金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一般公共预算财政拨款14,045,691.86元、政府性基金预算财政拨款260,666.89元</w:t>
      </w:r>
      <w:r>
        <w:rPr>
          <w:rFonts w:ascii="Times New Roman" w:eastAsia="仿宋_GB2312"/>
          <w:b w:val="false"/>
          <w:sz w:val="30"/>
          <w:szCs w:val="30"/>
        </w:rPr>
        <w:t>、年初财政拨款结转和结余</w:t>
      </w:r>
      <w:r>
        <w:rPr>
          <w:rFonts w:ascii="Times New Roman" w:eastAsia="仿宋_GB2312"/>
          <w:b w:val="false"/>
          <w:sz w:val="30"/>
          <w:szCs w:val="30"/>
        </w:rPr>
        <w:t>1,620.00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社会保障和就业支出13,367,519.35元、卫生健康支出117,942.51元、住房保障支出560,927.00元、其他支出260,666.89元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14,046,388.86</w:t>
      </w:r>
      <w:r>
        <w:rPr>
          <w:rFonts w:ascii="Times New Roman" w:eastAsia="仿宋_GB2312"/>
          <w:b w:val="false"/>
          <w:sz w:val="30"/>
          <w:szCs w:val="30"/>
        </w:rPr>
        <w:t>元，占本年支出合计的</w:t>
      </w:r>
      <w:r>
        <w:rPr>
          <w:rFonts w:ascii="Times New Roman" w:eastAsia="仿宋_GB2312"/>
          <w:b w:val="false"/>
          <w:sz w:val="30"/>
          <w:szCs w:val="30"/>
        </w:rPr>
        <w:t>98.178</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445,587.89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3.276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按残疾人实际增涨人数，增加补贴资金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14,046,388.86</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社会保障和就业支出（类）13,367,519.35元，占95.167%；卫生健康支出（类）117,942.51元，占0.840%；住房保障支出（类）560,927.00元，占3.993%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11,415,100.00</w:t>
      </w:r>
      <w:r>
        <w:rPr>
          <w:rFonts w:ascii="Times New Roman" w:eastAsia="仿宋_GB2312"/>
          <w:b w:val="false"/>
          <w:sz w:val="30"/>
          <w:szCs w:val="30"/>
        </w:rPr>
        <w:t>元，支出决算为</w:t>
      </w:r>
      <w:r>
        <w:rPr>
          <w:rFonts w:ascii="Times New Roman" w:eastAsia="仿宋_GB2312"/>
          <w:b w:val="false"/>
          <w:sz w:val="30"/>
          <w:szCs w:val="30"/>
        </w:rPr>
        <w:t>14,046,388.86</w:t>
      </w:r>
      <w:r>
        <w:rPr>
          <w:rFonts w:ascii="Times New Roman" w:eastAsia="仿宋_GB2312"/>
          <w:b w:val="false"/>
          <w:sz w:val="30"/>
          <w:szCs w:val="30"/>
        </w:rPr>
        <w:t>元，完成年初预算的</w:t>
      </w:r>
      <w:r>
        <w:rPr>
          <w:rFonts w:ascii="Times New Roman" w:eastAsia="仿宋_GB2312"/>
          <w:b w:val="false"/>
          <w:sz w:val="30"/>
          <w:szCs w:val="30"/>
        </w:rPr>
        <w:t>123.051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159,000.00</w:t>
      </w:r>
      <w:r>
        <w:rPr>
          <w:rFonts w:ascii="Times New Roman" w:eastAsia="仿宋_GB2312"/>
          <w:b w:val="false"/>
          <w:sz w:val="30"/>
          <w:szCs w:val="30"/>
        </w:rPr>
        <w:t>元，支出决算为</w:t>
      </w:r>
      <w:r>
        <w:rPr>
          <w:rFonts w:ascii="Times New Roman" w:eastAsia="仿宋_GB2312"/>
          <w:b w:val="false"/>
          <w:sz w:val="30"/>
          <w:szCs w:val="30"/>
        </w:rPr>
        <w:t>157,255.84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79,500.00</w:t>
      </w:r>
      <w:r>
        <w:rPr>
          <w:rFonts w:ascii="Times New Roman" w:eastAsia="仿宋_GB2312"/>
          <w:b w:val="false"/>
          <w:sz w:val="30"/>
          <w:szCs w:val="30"/>
        </w:rPr>
        <w:t>元，支出决算为</w:t>
      </w:r>
      <w:r>
        <w:rPr>
          <w:rFonts w:ascii="Times New Roman" w:eastAsia="仿宋_GB2312"/>
          <w:b w:val="false"/>
          <w:sz w:val="30"/>
          <w:szCs w:val="30"/>
        </w:rPr>
        <w:t>78,627.92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1,643,300.00</w:t>
      </w:r>
      <w:r>
        <w:rPr>
          <w:rFonts w:ascii="Times New Roman" w:eastAsia="仿宋_GB2312"/>
          <w:b w:val="false"/>
          <w:sz w:val="30"/>
          <w:szCs w:val="30"/>
        </w:rPr>
        <w:t>元，支出决算为</w:t>
      </w:r>
      <w:r>
        <w:rPr>
          <w:rFonts w:ascii="Times New Roman" w:eastAsia="仿宋_GB2312"/>
          <w:b w:val="false"/>
          <w:sz w:val="30"/>
          <w:szCs w:val="30"/>
        </w:rPr>
        <w:t>1,632,839.44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合理压减公用经费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残疾人康复</w:t>
      </w:r>
      <w:r>
        <w:rPr>
          <w:rFonts w:ascii="Times New Roman" w:eastAsia="仿宋_GB2312"/>
          <w:b w:val="false"/>
          <w:sz w:val="30"/>
          <w:szCs w:val="30"/>
        </w:rPr>
        <w:t>(项)年初预算为</w:t>
      </w:r>
      <w:r>
        <w:rPr>
          <w:rFonts w:ascii="Times New Roman" w:eastAsia="仿宋_GB2312"/>
          <w:b w:val="false"/>
          <w:sz w:val="30"/>
          <w:szCs w:val="30"/>
        </w:rPr>
        <w:t>3,798,600.00</w:t>
      </w:r>
      <w:r>
        <w:rPr>
          <w:rFonts w:ascii="Times New Roman" w:eastAsia="仿宋_GB2312"/>
          <w:b w:val="false"/>
          <w:sz w:val="30"/>
          <w:szCs w:val="30"/>
        </w:rPr>
        <w:t>元，支出决算为</w:t>
      </w:r>
      <w:r>
        <w:rPr>
          <w:rFonts w:ascii="Times New Roman" w:eastAsia="仿宋_GB2312"/>
          <w:b w:val="false"/>
          <w:sz w:val="30"/>
          <w:szCs w:val="30"/>
        </w:rPr>
        <w:t>4,522,876.14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119.067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残疾人人数增加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残疾人就业</w:t>
      </w:r>
      <w:r>
        <w:rPr>
          <w:rFonts w:ascii="Times New Roman" w:eastAsia="仿宋_GB2312"/>
          <w:b w:val="false"/>
          <w:sz w:val="30"/>
          <w:szCs w:val="30"/>
        </w:rPr>
        <w:t>(项)年初预算为</w:t>
      </w:r>
      <w:r>
        <w:rPr>
          <w:rFonts w:ascii="Times New Roman" w:eastAsia="仿宋_GB2312"/>
          <w:b w:val="false"/>
          <w:sz w:val="30"/>
          <w:szCs w:val="30"/>
        </w:rPr>
        <w:t>86,000.00</w:t>
      </w:r>
      <w:r>
        <w:rPr>
          <w:rFonts w:ascii="Times New Roman" w:eastAsia="仿宋_GB2312"/>
          <w:b w:val="false"/>
          <w:sz w:val="30"/>
          <w:szCs w:val="30"/>
        </w:rPr>
        <w:t>元，支出决算为</w:t>
      </w:r>
      <w:r>
        <w:rPr>
          <w:rFonts w:ascii="Times New Roman" w:eastAsia="仿宋_GB2312"/>
          <w:b w:val="false"/>
          <w:sz w:val="30"/>
          <w:szCs w:val="30"/>
        </w:rPr>
        <w:t>78,087.00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90.799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申报就业补贴残疾人减少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其他残疾人事业支出</w:t>
      </w:r>
      <w:r>
        <w:rPr>
          <w:rFonts w:ascii="Times New Roman" w:eastAsia="仿宋_GB2312"/>
          <w:b w:val="false"/>
          <w:sz w:val="30"/>
          <w:szCs w:val="30"/>
        </w:rPr>
        <w:t>(项)年初预算为</w:t>
      </w:r>
      <w:r>
        <w:rPr>
          <w:rFonts w:ascii="Times New Roman" w:eastAsia="仿宋_GB2312"/>
          <w:b w:val="false"/>
          <w:sz w:val="30"/>
          <w:szCs w:val="30"/>
        </w:rPr>
        <w:t>4,968,600.00</w:t>
      </w:r>
      <w:r>
        <w:rPr>
          <w:rFonts w:ascii="Times New Roman" w:eastAsia="仿宋_GB2312"/>
          <w:b w:val="false"/>
          <w:sz w:val="30"/>
          <w:szCs w:val="30"/>
        </w:rPr>
        <w:t>元，支出决算为</w:t>
      </w:r>
      <w:r>
        <w:rPr>
          <w:rFonts w:ascii="Times New Roman" w:eastAsia="仿宋_GB2312"/>
          <w:b w:val="false"/>
          <w:sz w:val="30"/>
          <w:szCs w:val="30"/>
        </w:rPr>
        <w:t>6,897,833.01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138.829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残疾人人数增加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99,300.00</w:t>
      </w:r>
      <w:r>
        <w:rPr>
          <w:rFonts w:ascii="Times New Roman" w:eastAsia="仿宋_GB2312"/>
          <w:b w:val="false"/>
          <w:sz w:val="30"/>
          <w:szCs w:val="30"/>
        </w:rPr>
        <w:t>元，支出决算为</w:t>
      </w:r>
      <w:r>
        <w:rPr>
          <w:rFonts w:ascii="Times New Roman" w:eastAsia="仿宋_GB2312"/>
          <w:b w:val="false"/>
          <w:sz w:val="30"/>
          <w:szCs w:val="30"/>
        </w:rPr>
        <w:t>98,285.53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98.978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19,900.00</w:t>
      </w:r>
      <w:r>
        <w:rPr>
          <w:rFonts w:ascii="Times New Roman" w:eastAsia="仿宋_GB2312"/>
          <w:b w:val="false"/>
          <w:sz w:val="30"/>
          <w:szCs w:val="30"/>
        </w:rPr>
        <w:t>元，支出决算为</w:t>
      </w:r>
      <w:r>
        <w:rPr>
          <w:rFonts w:ascii="Times New Roman" w:eastAsia="仿宋_GB2312"/>
          <w:b w:val="false"/>
          <w:sz w:val="30"/>
          <w:szCs w:val="30"/>
        </w:rPr>
        <w:t>19,656.98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560,900.00</w:t>
      </w:r>
      <w:r>
        <w:rPr>
          <w:rFonts w:ascii="Times New Roman" w:eastAsia="仿宋_GB2312"/>
          <w:b w:val="false"/>
          <w:sz w:val="30"/>
          <w:szCs w:val="30"/>
        </w:rPr>
        <w:t>元，支出决算为</w:t>
      </w:r>
      <w:r>
        <w:rPr>
          <w:rFonts w:ascii="Times New Roman" w:eastAsia="仿宋_GB2312"/>
          <w:b w:val="false"/>
          <w:sz w:val="30"/>
          <w:szCs w:val="30"/>
        </w:rPr>
        <w:t>560,927.00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2,482,780.71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122,582.90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在职人员退休，合理压减公用经费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2,052,727.54</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430,053.17</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260,666.89</w:t>
      </w:r>
      <w:r>
        <w:rPr>
          <w:rFonts w:ascii="Times New Roman" w:eastAsia="仿宋_GB2312"/>
          <w:b w:val="false"/>
          <w:sz w:val="30"/>
          <w:szCs w:val="30"/>
        </w:rPr>
        <w:t>元，支出</w:t>
      </w:r>
      <w:r>
        <w:rPr>
          <w:rFonts w:ascii="Times New Roman" w:eastAsia="仿宋_GB2312"/>
          <w:b w:val="false"/>
          <w:sz w:val="30"/>
          <w:szCs w:val="30"/>
        </w:rPr>
        <w:t>260,666.89</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63,309.71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19.541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残疾儿童康复救助项目支出减少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260,666.89</w:t>
      </w:r>
      <w:r>
        <w:rPr>
          <w:rFonts w:ascii="Times New Roman" w:eastAsia="仿宋_GB2312"/>
          <w:b w:val="false"/>
          <w:sz w:val="30"/>
          <w:szCs w:val="30"/>
        </w:rPr>
        <w:t>元，主要用于以下方面：</w:t>
      </w:r>
      <w:r>
        <w:rPr>
          <w:rFonts w:ascii="Times New Roman" w:eastAsia="仿宋_GB2312"/>
          <w:b w:val="false"/>
          <w:sz w:val="30"/>
          <w:szCs w:val="30"/>
        </w:rPr>
        <w:t>其他支出（类）260,666.89元，占100.000%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261,000.00</w:t>
      </w:r>
      <w:r>
        <w:rPr>
          <w:rFonts w:ascii="Times New Roman" w:eastAsia="仿宋_GB2312"/>
          <w:b w:val="false"/>
          <w:sz w:val="30"/>
          <w:szCs w:val="30"/>
        </w:rPr>
        <w:t>元，支出决算为</w:t>
      </w:r>
      <w:r>
        <w:rPr>
          <w:rFonts w:ascii="Times New Roman" w:eastAsia="仿宋_GB2312"/>
          <w:b w:val="false"/>
          <w:sz w:val="30"/>
          <w:szCs w:val="30"/>
        </w:rPr>
        <w:t>260,666.89</w:t>
      </w:r>
      <w:r>
        <w:rPr>
          <w:rFonts w:ascii="Times New Roman" w:eastAsia="仿宋_GB2312"/>
          <w:b w:val="false"/>
          <w:sz w:val="30"/>
          <w:szCs w:val="30"/>
        </w:rPr>
        <w:t>元，完成年初预算的</w:t>
      </w:r>
      <w:r>
        <w:rPr>
          <w:rFonts w:ascii="Times New Roman" w:eastAsia="仿宋_GB2312"/>
          <w:b w:val="false"/>
          <w:sz w:val="30"/>
          <w:szCs w:val="30"/>
        </w:rPr>
        <w:t>99.872</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彩票公益金安排的支出</w:t>
      </w:r>
      <w:r>
        <w:rPr>
          <w:rFonts w:ascii="Times New Roman" w:eastAsia="仿宋_GB2312"/>
          <w:b w:val="false"/>
          <w:sz w:val="30"/>
          <w:szCs w:val="30"/>
        </w:rPr>
        <w:t>(款)</w:t>
      </w:r>
      <w:r>
        <w:rPr>
          <w:rFonts w:ascii="Times New Roman" w:eastAsia="仿宋_GB2312"/>
          <w:b w:val="false"/>
          <w:sz w:val="30"/>
          <w:szCs w:val="30"/>
        </w:rPr>
        <w:t>用于残疾人事业的彩票公益金支出</w:t>
      </w:r>
      <w:r>
        <w:rPr>
          <w:rFonts w:ascii="Times New Roman" w:eastAsia="仿宋_GB2312"/>
          <w:b w:val="false"/>
          <w:sz w:val="30"/>
          <w:szCs w:val="30"/>
        </w:rPr>
        <w:t>(项)年初预算为</w:t>
      </w:r>
      <w:r>
        <w:rPr>
          <w:rFonts w:ascii="Times New Roman" w:eastAsia="仿宋_GB2312"/>
          <w:b w:val="false"/>
          <w:sz w:val="30"/>
          <w:szCs w:val="30"/>
        </w:rPr>
        <w:t>261,000.00</w:t>
      </w:r>
      <w:r>
        <w:rPr>
          <w:rFonts w:ascii="Times New Roman" w:eastAsia="仿宋_GB2312"/>
          <w:b w:val="false"/>
          <w:sz w:val="30"/>
          <w:szCs w:val="30"/>
        </w:rPr>
        <w:t>元，支出决算为</w:t>
      </w:r>
      <w:r>
        <w:rPr>
          <w:rFonts w:ascii="Times New Roman" w:eastAsia="仿宋_GB2312"/>
          <w:b w:val="false"/>
          <w:sz w:val="30"/>
          <w:szCs w:val="30"/>
        </w:rPr>
        <w:t>260,666.89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按实际支出列支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天津市东丽区残疾人联合会（本级）</w:t>
      </w:r>
      <w:r>
        <w:rPr>
          <w:rFonts w:ascii="Times New Roman" w:eastAsia="仿宋_GB2312"/>
          <w:b w:val="false"/>
          <w:sz w:val="30"/>
          <w:szCs w:val="30"/>
        </w:rPr>
        <w:t>2024年度机关运行经费年初预算</w:t>
      </w:r>
      <w:r>
        <w:rPr>
          <w:rFonts w:ascii="Times New Roman" w:eastAsia="仿宋_GB2312"/>
          <w:b w:val="false"/>
          <w:sz w:val="30"/>
          <w:szCs w:val="30"/>
        </w:rPr>
        <w:t>0.00</w:t>
      </w:r>
      <w:r>
        <w:rPr>
          <w:rFonts w:ascii="Times New Roman" w:eastAsia="仿宋_GB2312"/>
          <w:b w:val="false"/>
          <w:sz w:val="30"/>
          <w:szCs w:val="30"/>
        </w:rPr>
        <w:t>元，决算数</w:t>
      </w:r>
      <w:r>
        <w:rPr>
          <w:rFonts w:ascii="Times New Roman" w:eastAsia="仿宋_GB2312"/>
          <w:b w:val="false"/>
          <w:sz w:val="30"/>
          <w:szCs w:val="30"/>
        </w:rPr>
        <w:t>430,053.17</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430,053.17</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59,679.45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16.113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在职人员调入</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根据预算绩效管理要求，天津市东丽区残疾人联合会（本级）已对21个2024年度项目开展绩效自评，涉及金额11824275.04元，自评结果已随部门决算一并公开。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天津市东丽区残疾人联合会（本级）不属于乡、镇、街级单位，不涉及公开2024年度教育、医疗卫生、社会保障和就业、住房保障、涉农补贴等民生支出情况。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