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天津市东丽区人民政府金桥街道办事处</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承担全面从严治党主体责任相关工作，落实基层党建工作责任制；统筹推进街道和社区党建、“两新组织”党建、驻区单位共建，强化基层党组织政治功能和服务功能；负责本街社区建设，指导居委会、社区服务站建设；负责党员干部队伍建设管理、“两新”组织专职党务工作者和社区专职党务工作者管理工作；统筹负责宣传（精神文明）、统战（民族宗教、侨务）、工会、共青团、妇联、科协、红十字会等工作；负责机关及所属单位机构编制工作，负责干部录用调配、选拔任免、职级晋升、考核奖惩、培训、工资福利、养老保险等工作；负责离、退休干部管理工作；负责督查督办工作；负责对区属职能部门领导班子成员提拔任用、评先评优等提出意见，对区属职能部门派驻机构负责人提拔任用、评先评优等提出意见；负责对区属职能部门“吹哨报到”事项完成情况进行考核评价。</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负责街道政务、公文、会务、机要、保密、档案、外事、信息公开、便民电话、后勤保障、安全保卫等工作；负责议案、建议、提案办理工作；贯彻执行国家政府采购相关政策法规，负责本街政府采购工作；负责组织群众对辖区内各类执法工作和网格化管理开展评议并进行监督。负责召集有关部门第一时间到达现场“报到”。</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内设</w:t>
      </w:r>
      <w:r>
        <w:rPr>
          <w:rFonts w:ascii="Times New Roman" w:eastAsia="仿宋_GB2312"/>
          <w:b w:val="false"/>
          <w:sz w:val="30"/>
          <w:szCs w:val="30"/>
        </w:rPr>
        <w:t>8</w:t>
      </w:r>
      <w:r>
        <w:rPr>
          <w:rFonts w:ascii="Times New Roman" w:eastAsia="仿宋_GB2312"/>
          <w:b w:val="false"/>
          <w:sz w:val="30"/>
          <w:szCs w:val="30"/>
        </w:rPr>
        <w:t>个职能部门；下辖</w:t>
      </w:r>
      <w:r>
        <w:rPr>
          <w:rFonts w:ascii="Times New Roman" w:eastAsia="仿宋_GB2312"/>
          <w:b w:val="false"/>
          <w:sz w:val="30"/>
          <w:szCs w:val="30"/>
        </w:rPr>
        <w:t>7</w:t>
      </w:r>
      <w:r>
        <w:rPr>
          <w:rFonts w:ascii="Times New Roman" w:eastAsia="仿宋_GB2312"/>
          <w:b w:val="false"/>
          <w:sz w:val="30"/>
          <w:szCs w:val="30"/>
        </w:rPr>
        <w:t>个预算单位。纳入</w:t>
      </w:r>
      <w:r>
        <w:rPr>
          <w:rFonts w:ascii="Times New Roman" w:eastAsia="仿宋_GB2312"/>
          <w:b w:val="false"/>
          <w:sz w:val="30"/>
          <w:szCs w:val="30"/>
        </w:rPr>
        <w:t>天津市东丽区人民政府金桥街道办事处</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天津市东丽区人民政府金桥街道办事处（本级）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天津市东丽区金桥街党群服务中心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天津市东丽区金桥街综合治理中心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天津市东丽区金桥街经济发展中心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天津市东丽区金桥街财务中心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天津市东丽区金桥街退役军人服务站</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天津市东丽区金桥街乡村振兴服务中心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天津市东丽区金桥街综合执法大队</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57,301,883.40</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27,526,425.93</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4,439,797.19</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1,469,171.79</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10,523,878.16</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6,598,633.33</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130,000.00</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6,593,977.00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67,101,883.40</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67,101,883.40</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27,526,425.93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27,526,425.93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人大事务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代表工作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13,152,361.33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1,451,215.97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4,439,797.19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4,439,797.19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195,674.83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3,029,385.20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3,029,385.20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2,020,420.80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2,020,420.80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1,008,964.40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1,008,964.40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151,300.00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1,469,171.79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1,469,171.79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1,469,171.79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1,469,171.79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659,060.18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659,060.18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678,300.17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678,300.17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131,811.44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131,811.44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10,523,878.16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10,523,878.16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4,578,673.96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4,578,673.96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2,294,491.88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2,284,182.08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2,284,182.08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5,945,204.20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6,598,633.33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6,598,633.33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1,345,903.05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1,345,903.05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35,663.45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35,663.45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农村社会事业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819,910.00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819,910.00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490,329.60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490,329.60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其他巩固脱贫攻坚成果衔接乡村振兴支出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4,529,555.28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资源勘探工业信息等支出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制造业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援助其他地区支出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2199900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6,593,977.00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6,593,977.00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6,593,977.00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6,593,977.00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6,593,977.00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6,593,977.00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部门（单位）：天津市东丽区人民政府金桥街道办事处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67,101,883.40</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67,101,883.40</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57,301,883.40</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9,800,000.00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810101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天津市东丽区人民政府金桥街道办事处（本级）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39,756,828.14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39,756,828.14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29,956,828.14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9,800,000.00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810201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12,906,377.35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12,906,377.35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12,906,377.35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810202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3,267,328.95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3,267,328.95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3,267,328.95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810203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2,244,027.05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2,244,027.05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2,244,027.05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810204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2,380,359.58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2,380,359.58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2,380,359.58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810205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1,708,565.64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1,708,565.64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1,708,565.64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810206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1,137,506.43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1,137,506.43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1,137,506.43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810301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天津市东丽区金桥街综合执法大队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3,700,890.26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3,700,890.26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3,700,890.26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39,928,389.80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27,173,493.60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27,526,425.93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22,674,006.24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4,852,419.69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代表工作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13,152,361.33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8,301,861.64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13,152,361.33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8,301,861.64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1,451,215.97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4,439,797.19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4,092,822.36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346,974.83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3,029,385.20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3,029,385.20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2,020,420.80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2,020,420.80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1,008,964.40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1,008,964.40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1,469,171.79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1,469,171.79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1,469,171.79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1,469,171.79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659,060.18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659,060.18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678,300.17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678,300.17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131,811.44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131,811.44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10,523,878.16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4,339,573.96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6,184,304.20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4,578,673.96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4,339,573.96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2,294,491.88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2,284,182.08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2,045,082.08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6,598,633.33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758,838.45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5,839,794.88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1,345,903.05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1,310,239.60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农村社会事业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援助其他地区支出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6,593,977.00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6,593,977.00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6,593,977.00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6,593,977.00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6,593,977.00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6,593,977.00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57,301,883.40</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27,526,425.93</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27,526,425.93</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4,439,797.19</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4,439,797.19</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1,469,171.79</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1,469,171.79</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10,523,878.16</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10,523,878.16</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6,598,633.33</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6,598,633.33</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130,000.00</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130,000.00</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6,593,977.00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6,593,977.00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57,301,883.40</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67,101,883.40</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57,301,883.40</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天津市东丽区人民政府金桥街道办事处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57,301,883.40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39,928,389.80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36,541,038.13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3,387,351.67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17,373,493.60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27,526,425.93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22,674,006.24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20,202,006.57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2,471,999.67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4,852,419.69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人大事务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代表工作</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13,152,361.33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8,301,861.64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6,375,683.61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1,926,178.03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4,850,499.69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13,152,361.33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8,301,861.64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6,375,683.61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1,926,178.03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4,850,499.69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1,330,460.43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120,755.54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1,451,215.97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1,330,460.43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120,755.54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1,225,975.33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166,784.57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1,225,975.33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166,784.57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11,269,887.20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258,281.53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11,269,887.20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258,281.53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4,439,797.19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4,092,822.36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3,979,005.45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113,816.91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346,974.83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195,674.83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3,029,385.20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3,029,385.20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3,029,385.20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2,020,420.80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2,020,420.80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2,020,420.80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1,008,964.40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1,008,964.40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1,008,964.40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949,620.25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113,816.91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949,620.25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113,816.91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151,300.00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1,469,171.79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1,469,171.79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1,469,171.79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1,469,171.79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1,469,171.79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1,469,171.79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659,060.18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659,060.18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659,060.18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678,300.17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678,300.17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678,300.17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131,811.44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131,811.44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131,811.44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10,523,878.16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4,339,573.96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3,745,534.97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594,038.99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6,184,304.20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4,578,673.96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4,339,573.96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3,745,534.97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594,038.99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239,100.00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2,294,491.88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1,982,873.20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311,618.68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2,284,182.08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2,045,082.08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1,762,661.77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282,420.31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239,100.00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5,945,204.20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6,598,633.33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758,838.45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551,342.35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207,496.10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5,839,794.88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1,345,903.05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35,663.45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35,218.45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1,310,239.60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35,663.45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35,663.45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35,218.45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农村社会事业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819,910.00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819,910.00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490,329.60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490,329.60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516,123.90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207,051.10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其他巩固脱贫攻坚成果衔接乡村振兴支出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516,123.90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207,051.10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4,529,555.28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援助其他地区支出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2199900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6,593,977.00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36,202,254.66</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3,387,351.67</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5,273,142.11</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509,807.11</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4,547,722.13</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2,188,326.00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3,356,912.26</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46,669.80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2,020,420.80</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363,606.84</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1,008,964.40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1,261,286.35</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320,278.68</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131,811.44</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328,176.00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55,977.21</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10,386.00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6,611,977.00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61,350.00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41,113.00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9,684,364.96</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338,783.47</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7,600.00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202,783.80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263,800.32</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174,000.00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460,995.00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120,770.67</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150,774.04</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668,133.00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36,541,038.13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3,387,351.67</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天津市东丽区人民政府金桥街道办事处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215</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资源勘探工业信息等支出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制造业</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天津市东丽区人民政府金桥街道办事处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天津市东丽区人民政府金桥街道办事处</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31,211.88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部门（单位）：天津市东丽区人民政府金桥街道办事处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27,173,493.60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17,373,493.60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4,852,419.69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4,852,419.69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人大事务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代表工作</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4,850,499.69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346,974.83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346,974.83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195,674.83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151,300.00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6,184,304.20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6,184,304.20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5,945,204.20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5,839,794.88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5,839,794.88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1,310,239.60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1,310,239.60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农村社会事业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819,910.00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490,329.60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4,529,555.28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援助其他地区支出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2199900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2024年度收入、支出决算总计</w:t>
      </w:r>
      <w:r>
        <w:rPr>
          <w:rFonts w:ascii="Times New Roman" w:eastAsia="仿宋_GB2312"/>
          <w:b w:val="false"/>
          <w:sz w:val="30"/>
          <w:szCs w:val="30"/>
        </w:rPr>
        <w:t>67,101,883.40</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5,358,712.65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8.679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一般公共预算财政拨款收入57,301,883.40元、政府性基金预算财政拨款收入9,800,000.00元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27,526,425.93元、教育支出20,000.00元、社会保障和就业支出4,439,797.19元、卫生健康支出1,469,171.79元、城乡社区支出10,523,878.16元、农林水支出6,598,633.33元、资源勘探工业信息等支出9,800,000.00元、援助其他地区支出130,000.00元、住房保障支出6,593,977.00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2024年度本年收入合计</w:t>
      </w:r>
      <w:r>
        <w:rPr>
          <w:rFonts w:ascii="Times New Roman" w:eastAsia="仿宋_GB2312"/>
          <w:b w:val="false"/>
          <w:sz w:val="30"/>
          <w:szCs w:val="30"/>
        </w:rPr>
        <w:t>67,101,883.40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5,358,712.65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一般公共预算财政拨款收入57,301,883.40元，占85.395%；政府性基金预算财政拨款收入9,800,000.00元，占14.605%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2024年度本年支出合计</w:t>
      </w:r>
      <w:r>
        <w:rPr>
          <w:rFonts w:ascii="Times New Roman" w:eastAsia="仿宋_GB2312"/>
          <w:b w:val="false"/>
          <w:sz w:val="30"/>
          <w:szCs w:val="30"/>
        </w:rPr>
        <w:t>67,101,883.40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5,358,712.65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基本支出39,928,389.80元，占59.504%；项目支出27,173,493.60元，占40.496%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2024年度财政拨款收入、支出决算总计</w:t>
      </w:r>
      <w:r>
        <w:rPr>
          <w:rFonts w:ascii="Times New Roman" w:eastAsia="仿宋_GB2312"/>
          <w:b w:val="false"/>
          <w:sz w:val="30"/>
          <w:szCs w:val="30"/>
        </w:rPr>
        <w:t>67,101,883.40</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5,358,712.65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8.679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2024年超长期特别国债-汽车零部件绿色数字智能工厂升级基金预算项目收入支出增加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一般公共预算财政拨款57,301,883.40元、政府性基金预算财政拨款9,800,000.00元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27,526,425.93元、教育支出20,000.00元、社会保障和就业支出4,439,797.19元、卫生健康支出1,469,171.79元、城乡社区支出10,523,878.16元、农林水支出6,598,633.33元、资源勘探工业信息等支出9,800,000.00元、援助其他地区支出130,000.00元、住房保障支出6,593,977.00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57,301,883.40</w:t>
      </w:r>
      <w:r>
        <w:rPr>
          <w:rFonts w:ascii="Times New Roman" w:eastAsia="仿宋_GB2312"/>
          <w:b w:val="false"/>
          <w:sz w:val="30"/>
          <w:szCs w:val="30"/>
        </w:rPr>
        <w:t>元，占本年支出合计的</w:t>
      </w:r>
      <w:r>
        <w:rPr>
          <w:rFonts w:ascii="Times New Roman" w:eastAsia="仿宋_GB2312"/>
          <w:b w:val="false"/>
          <w:sz w:val="30"/>
          <w:szCs w:val="30"/>
        </w:rPr>
        <w:t>85.395</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4,441,287.35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7.193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人员减少，厉行节约，压减公共经费支出和压减项目支出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57,301,883.40</w:t>
      </w:r>
      <w:r>
        <w:rPr>
          <w:rFonts w:ascii="Times New Roman" w:eastAsia="仿宋_GB2312"/>
          <w:b w:val="false"/>
          <w:sz w:val="30"/>
          <w:szCs w:val="30"/>
        </w:rPr>
        <w:t>元，主要用于以下方面：</w:t>
      </w:r>
      <w:r>
        <w:rPr>
          <w:rFonts w:ascii="Times New Roman" w:eastAsia="仿宋_GB2312"/>
          <w:b w:val="false"/>
          <w:sz w:val="30"/>
          <w:szCs w:val="30"/>
        </w:rPr>
        <w:t>一般公共服务支出（类）27,526,425.93元，占48.038%；教育支出（类）20,000.00元，占0.035%；社会保障和就业支出（类）4,439,797.19元，占7.748%；卫生健康支出（类）1,469,171.79元，占2.564%；城乡社区支出（类）10,523,878.16元，占18.366%；农林水支出（类）6,598,633.33元，占11.516%；援助其他地区支出（类）130,000.00元，占0.227%；住房保障支出（类）6,593,977.00元，占11.507%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58,905,900.00</w:t>
      </w:r>
      <w:r>
        <w:rPr>
          <w:rFonts w:ascii="Times New Roman" w:eastAsia="仿宋_GB2312"/>
          <w:b w:val="false"/>
          <w:sz w:val="30"/>
          <w:szCs w:val="30"/>
        </w:rPr>
        <w:t>元，支出决算为</w:t>
      </w:r>
      <w:r>
        <w:rPr>
          <w:rFonts w:ascii="Times New Roman" w:eastAsia="仿宋_GB2312"/>
          <w:b w:val="false"/>
          <w:sz w:val="30"/>
          <w:szCs w:val="30"/>
        </w:rPr>
        <w:t>57,301,883.40</w:t>
      </w:r>
      <w:r>
        <w:rPr>
          <w:rFonts w:ascii="Times New Roman" w:eastAsia="仿宋_GB2312"/>
          <w:b w:val="false"/>
          <w:sz w:val="30"/>
          <w:szCs w:val="30"/>
        </w:rPr>
        <w:t>元，完成年初预算的</w:t>
      </w:r>
      <w:r>
        <w:rPr>
          <w:rFonts w:ascii="Times New Roman" w:eastAsia="仿宋_GB2312"/>
          <w:b w:val="false"/>
          <w:sz w:val="30"/>
          <w:szCs w:val="30"/>
        </w:rPr>
        <w:t>97.277</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人大事务</w:t>
      </w:r>
      <w:r>
        <w:rPr>
          <w:rFonts w:ascii="Times New Roman" w:eastAsia="仿宋_GB2312"/>
          <w:b w:val="false"/>
          <w:sz w:val="30"/>
          <w:szCs w:val="30"/>
        </w:rPr>
        <w:t>(款)</w:t>
      </w:r>
      <w:r>
        <w:rPr>
          <w:rFonts w:ascii="Times New Roman" w:eastAsia="仿宋_GB2312"/>
          <w:b w:val="false"/>
          <w:sz w:val="30"/>
          <w:szCs w:val="30"/>
        </w:rPr>
        <w:t>代表工作</w:t>
      </w:r>
      <w:r>
        <w:rPr>
          <w:rFonts w:ascii="Times New Roman" w:eastAsia="仿宋_GB2312"/>
          <w:b w:val="false"/>
          <w:sz w:val="30"/>
          <w:szCs w:val="30"/>
        </w:rPr>
        <w:t>(项)年初预算为</w:t>
      </w:r>
      <w:r>
        <w:rPr>
          <w:rFonts w:ascii="Times New Roman" w:eastAsia="仿宋_GB2312"/>
          <w:b w:val="false"/>
          <w:sz w:val="30"/>
          <w:szCs w:val="30"/>
        </w:rPr>
        <w:t>44,000.00</w:t>
      </w:r>
      <w:r>
        <w:rPr>
          <w:rFonts w:ascii="Times New Roman" w:eastAsia="仿宋_GB2312"/>
          <w:b w:val="false"/>
          <w:sz w:val="30"/>
          <w:szCs w:val="30"/>
        </w:rPr>
        <w:t>元，支出决算为</w:t>
      </w:r>
      <w:r>
        <w:rPr>
          <w:rFonts w:ascii="Times New Roman" w:eastAsia="仿宋_GB2312"/>
          <w:b w:val="false"/>
          <w:sz w:val="30"/>
          <w:szCs w:val="30"/>
        </w:rPr>
        <w:t>1,920.00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4.364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减少人大活动事项，压减项目支出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14,025,300.00</w:t>
      </w:r>
      <w:r>
        <w:rPr>
          <w:rFonts w:ascii="Times New Roman" w:eastAsia="仿宋_GB2312"/>
          <w:b w:val="false"/>
          <w:sz w:val="30"/>
          <w:szCs w:val="30"/>
        </w:rPr>
        <w:t>元，支出决算为</w:t>
      </w:r>
      <w:r>
        <w:rPr>
          <w:rFonts w:ascii="Times New Roman" w:eastAsia="仿宋_GB2312"/>
          <w:b w:val="false"/>
          <w:sz w:val="30"/>
          <w:szCs w:val="30"/>
        </w:rPr>
        <w:t>13,152,361.33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93.776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2,101,400.00</w:t>
      </w:r>
      <w:r>
        <w:rPr>
          <w:rFonts w:ascii="Times New Roman" w:eastAsia="仿宋_GB2312"/>
          <w:b w:val="false"/>
          <w:sz w:val="30"/>
          <w:szCs w:val="30"/>
        </w:rPr>
        <w:t>元，支出决算为</w:t>
      </w:r>
      <w:r>
        <w:rPr>
          <w:rFonts w:ascii="Times New Roman" w:eastAsia="仿宋_GB2312"/>
          <w:b w:val="false"/>
          <w:sz w:val="30"/>
          <w:szCs w:val="30"/>
        </w:rPr>
        <w:t>1,451,215.97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69.059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机构改革，天津市东丽区金桥街财务中心10月份注销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商贸事务</w:t>
      </w:r>
      <w:r>
        <w:rPr>
          <w:rFonts w:ascii="Times New Roman" w:eastAsia="仿宋_GB2312"/>
          <w:b w:val="false"/>
          <w:sz w:val="30"/>
          <w:szCs w:val="30"/>
        </w:rPr>
        <w:t>(款)</w:t>
      </w:r>
      <w:r>
        <w:rPr>
          <w:rFonts w:ascii="Times New Roman" w:eastAsia="仿宋_GB2312"/>
          <w:b w:val="false"/>
          <w:sz w:val="30"/>
          <w:szCs w:val="30"/>
        </w:rPr>
        <w:t>其他商贸事务支出</w:t>
      </w:r>
      <w:r>
        <w:rPr>
          <w:rFonts w:ascii="Times New Roman" w:eastAsia="仿宋_GB2312"/>
          <w:b w:val="false"/>
          <w:sz w:val="30"/>
          <w:szCs w:val="30"/>
        </w:rPr>
        <w:t>(项)年初预算为</w:t>
      </w:r>
      <w:r>
        <w:rPr>
          <w:rFonts w:ascii="Times New Roman" w:eastAsia="仿宋_GB2312"/>
          <w:b w:val="false"/>
          <w:sz w:val="30"/>
          <w:szCs w:val="30"/>
        </w:rPr>
        <w:t>1,850,300.00</w:t>
      </w:r>
      <w:r>
        <w:rPr>
          <w:rFonts w:ascii="Times New Roman" w:eastAsia="仿宋_GB2312"/>
          <w:b w:val="false"/>
          <w:sz w:val="30"/>
          <w:szCs w:val="30"/>
        </w:rPr>
        <w:t>元，支出决算为</w:t>
      </w:r>
      <w:r>
        <w:rPr>
          <w:rFonts w:ascii="Times New Roman" w:eastAsia="仿宋_GB2312"/>
          <w:b w:val="false"/>
          <w:sz w:val="30"/>
          <w:szCs w:val="30"/>
        </w:rPr>
        <w:t>1,392,759.90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75.272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机构改革，天津市东丽区金桥街经济发展中心10月份注销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11,661,900.00</w:t>
      </w:r>
      <w:r>
        <w:rPr>
          <w:rFonts w:ascii="Times New Roman" w:eastAsia="仿宋_GB2312"/>
          <w:b w:val="false"/>
          <w:sz w:val="30"/>
          <w:szCs w:val="30"/>
        </w:rPr>
        <w:t>元，支出决算为</w:t>
      </w:r>
      <w:r>
        <w:rPr>
          <w:rFonts w:ascii="Times New Roman" w:eastAsia="仿宋_GB2312"/>
          <w:b w:val="false"/>
          <w:sz w:val="30"/>
          <w:szCs w:val="30"/>
        </w:rPr>
        <w:t>11,528,168.73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98.853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社区两委和网格员人员减少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原代课教师生活补助支出较年初预算增加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195,674.83</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预算执行过程中市级部门追加社区办公经费支出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2,157,700.00</w:t>
      </w:r>
      <w:r>
        <w:rPr>
          <w:rFonts w:ascii="Times New Roman" w:eastAsia="仿宋_GB2312"/>
          <w:b w:val="false"/>
          <w:sz w:val="30"/>
          <w:szCs w:val="30"/>
        </w:rPr>
        <w:t>元，支出决算为</w:t>
      </w:r>
      <w:r>
        <w:rPr>
          <w:rFonts w:ascii="Times New Roman" w:eastAsia="仿宋_GB2312"/>
          <w:b w:val="false"/>
          <w:sz w:val="30"/>
          <w:szCs w:val="30"/>
        </w:rPr>
        <w:t>2,020,420.80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93.638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1,078,900.00</w:t>
      </w:r>
      <w:r>
        <w:rPr>
          <w:rFonts w:ascii="Times New Roman" w:eastAsia="仿宋_GB2312"/>
          <w:b w:val="false"/>
          <w:sz w:val="30"/>
          <w:szCs w:val="30"/>
        </w:rPr>
        <w:t>元，支出决算为</w:t>
      </w:r>
      <w:r>
        <w:rPr>
          <w:rFonts w:ascii="Times New Roman" w:eastAsia="仿宋_GB2312"/>
          <w:b w:val="false"/>
          <w:sz w:val="30"/>
          <w:szCs w:val="30"/>
        </w:rPr>
        <w:t>1,008,964.40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93.518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1,016,000.00</w:t>
      </w:r>
      <w:r>
        <w:rPr>
          <w:rFonts w:ascii="Times New Roman" w:eastAsia="仿宋_GB2312"/>
          <w:b w:val="false"/>
          <w:sz w:val="30"/>
          <w:szCs w:val="30"/>
        </w:rPr>
        <w:t>元，支出决算为</w:t>
      </w:r>
      <w:r>
        <w:rPr>
          <w:rFonts w:ascii="Times New Roman" w:eastAsia="仿宋_GB2312"/>
          <w:b w:val="false"/>
          <w:sz w:val="30"/>
          <w:szCs w:val="30"/>
        </w:rPr>
        <w:t>1,063,437.16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104.669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机构改革，注销单位人员调入到天津市东丽区金桥街退役军人服务站</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200,000.00</w:t>
      </w:r>
      <w:r>
        <w:rPr>
          <w:rFonts w:ascii="Times New Roman" w:eastAsia="仿宋_GB2312"/>
          <w:b w:val="false"/>
          <w:sz w:val="30"/>
          <w:szCs w:val="30"/>
        </w:rPr>
        <w:t>元，支出决算为</w:t>
      </w:r>
      <w:r>
        <w:rPr>
          <w:rFonts w:ascii="Times New Roman" w:eastAsia="仿宋_GB2312"/>
          <w:b w:val="false"/>
          <w:sz w:val="30"/>
          <w:szCs w:val="30"/>
        </w:rPr>
        <w:t>151,300.00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75.650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临时救助事项减少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707,800.00</w:t>
      </w:r>
      <w:r>
        <w:rPr>
          <w:rFonts w:ascii="Times New Roman" w:eastAsia="仿宋_GB2312"/>
          <w:b w:val="false"/>
          <w:sz w:val="30"/>
          <w:szCs w:val="30"/>
        </w:rPr>
        <w:t>元，支出决算为</w:t>
      </w:r>
      <w:r>
        <w:rPr>
          <w:rFonts w:ascii="Times New Roman" w:eastAsia="仿宋_GB2312"/>
          <w:b w:val="false"/>
          <w:sz w:val="30"/>
          <w:szCs w:val="30"/>
        </w:rPr>
        <w:t>659,060.18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93.114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721,500.00</w:t>
      </w:r>
      <w:r>
        <w:rPr>
          <w:rFonts w:ascii="Times New Roman" w:eastAsia="仿宋_GB2312"/>
          <w:b w:val="false"/>
          <w:sz w:val="30"/>
          <w:szCs w:val="30"/>
        </w:rPr>
        <w:t>元，支出决算为</w:t>
      </w:r>
      <w:r>
        <w:rPr>
          <w:rFonts w:ascii="Times New Roman" w:eastAsia="仿宋_GB2312"/>
          <w:b w:val="false"/>
          <w:sz w:val="30"/>
          <w:szCs w:val="30"/>
        </w:rPr>
        <w:t>678,300.17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94.012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141,600.00</w:t>
      </w:r>
      <w:r>
        <w:rPr>
          <w:rFonts w:ascii="Times New Roman" w:eastAsia="仿宋_GB2312"/>
          <w:b w:val="false"/>
          <w:sz w:val="30"/>
          <w:szCs w:val="30"/>
        </w:rPr>
        <w:t>元，支出决算为</w:t>
      </w:r>
      <w:r>
        <w:rPr>
          <w:rFonts w:ascii="Times New Roman" w:eastAsia="仿宋_GB2312"/>
          <w:b w:val="false"/>
          <w:sz w:val="30"/>
          <w:szCs w:val="30"/>
        </w:rPr>
        <w:t>131,811.44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93.087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2,246,800.00</w:t>
      </w:r>
      <w:r>
        <w:rPr>
          <w:rFonts w:ascii="Times New Roman" w:eastAsia="仿宋_GB2312"/>
          <w:b w:val="false"/>
          <w:sz w:val="30"/>
          <w:szCs w:val="30"/>
        </w:rPr>
        <w:t>元，支出决算为</w:t>
      </w:r>
      <w:r>
        <w:rPr>
          <w:rFonts w:ascii="Times New Roman" w:eastAsia="仿宋_GB2312"/>
          <w:b w:val="false"/>
          <w:sz w:val="30"/>
          <w:szCs w:val="30"/>
        </w:rPr>
        <w:t>2,294,491.88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102.123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人员晋级晋职增加支出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2,571,000.00</w:t>
      </w:r>
      <w:r>
        <w:rPr>
          <w:rFonts w:ascii="Times New Roman" w:eastAsia="仿宋_GB2312"/>
          <w:b w:val="false"/>
          <w:sz w:val="30"/>
          <w:szCs w:val="30"/>
        </w:rPr>
        <w:t>元，支出决算为</w:t>
      </w:r>
      <w:r>
        <w:rPr>
          <w:rFonts w:ascii="Times New Roman" w:eastAsia="仿宋_GB2312"/>
          <w:b w:val="false"/>
          <w:sz w:val="30"/>
          <w:szCs w:val="30"/>
        </w:rPr>
        <w:t>2,284,182.08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88.844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厉行节约，压减社区办公经费支出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城乡社区环境卫生</w:t>
      </w:r>
      <w:r>
        <w:rPr>
          <w:rFonts w:ascii="Times New Roman" w:eastAsia="仿宋_GB2312"/>
          <w:b w:val="false"/>
          <w:sz w:val="30"/>
          <w:szCs w:val="30"/>
        </w:rPr>
        <w:t>(款)</w:t>
      </w:r>
      <w:r>
        <w:rPr>
          <w:rFonts w:ascii="Times New Roman" w:eastAsia="仿宋_GB2312"/>
          <w:b w:val="false"/>
          <w:sz w:val="30"/>
          <w:szCs w:val="30"/>
        </w:rPr>
        <w:t>城乡社区环境卫生</w:t>
      </w:r>
      <w:r>
        <w:rPr>
          <w:rFonts w:ascii="Times New Roman" w:eastAsia="仿宋_GB2312"/>
          <w:b w:val="false"/>
          <w:sz w:val="30"/>
          <w:szCs w:val="30"/>
        </w:rPr>
        <w:t>(项)年初预算为</w:t>
      </w:r>
      <w:r>
        <w:rPr>
          <w:rFonts w:ascii="Times New Roman" w:eastAsia="仿宋_GB2312"/>
          <w:b w:val="false"/>
          <w:sz w:val="30"/>
          <w:szCs w:val="30"/>
        </w:rPr>
        <w:t>6,130,000.00</w:t>
      </w:r>
      <w:r>
        <w:rPr>
          <w:rFonts w:ascii="Times New Roman" w:eastAsia="仿宋_GB2312"/>
          <w:b w:val="false"/>
          <w:sz w:val="30"/>
          <w:szCs w:val="30"/>
        </w:rPr>
        <w:t>元，支出决算为</w:t>
      </w:r>
      <w:r>
        <w:rPr>
          <w:rFonts w:ascii="Times New Roman" w:eastAsia="仿宋_GB2312"/>
          <w:b w:val="false"/>
          <w:sz w:val="30"/>
          <w:szCs w:val="30"/>
        </w:rPr>
        <w:t>5,945,204.20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96.985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压减部分环卫事项支出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35,663.45</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农村社会事业</w:t>
      </w:r>
      <w:r>
        <w:rPr>
          <w:rFonts w:ascii="Times New Roman" w:eastAsia="仿宋_GB2312"/>
          <w:b w:val="false"/>
          <w:sz w:val="30"/>
          <w:szCs w:val="30"/>
        </w:rPr>
        <w:t>(项)年初预算为</w:t>
      </w:r>
      <w:r>
        <w:rPr>
          <w:rFonts w:ascii="Times New Roman" w:eastAsia="仿宋_GB2312"/>
          <w:b w:val="false"/>
          <w:sz w:val="30"/>
          <w:szCs w:val="30"/>
        </w:rPr>
        <w:t>852,100.00</w:t>
      </w:r>
      <w:r>
        <w:rPr>
          <w:rFonts w:ascii="Times New Roman" w:eastAsia="仿宋_GB2312"/>
          <w:b w:val="false"/>
          <w:sz w:val="30"/>
          <w:szCs w:val="30"/>
        </w:rPr>
        <w:t>元，支出决算为</w:t>
      </w:r>
      <w:r>
        <w:rPr>
          <w:rFonts w:ascii="Times New Roman" w:eastAsia="仿宋_GB2312"/>
          <w:b w:val="false"/>
          <w:sz w:val="30"/>
          <w:szCs w:val="30"/>
        </w:rPr>
        <w:t>819,910.00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96.222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离职计生专干和老电影放映员支出减少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其他农业农村支出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490,329.60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21.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其他巩固脱贫攻坚成果衔接乡村振兴支出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723,175.00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22.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农村综合改革</w:t>
      </w:r>
      <w:r>
        <w:rPr>
          <w:rFonts w:ascii="Times New Roman" w:eastAsia="仿宋_GB2312"/>
          <w:b w:val="false"/>
          <w:sz w:val="30"/>
          <w:szCs w:val="30"/>
        </w:rPr>
        <w:t>(款)</w:t>
      </w:r>
      <w:r>
        <w:rPr>
          <w:rFonts w:ascii="Times New Roman" w:eastAsia="仿宋_GB2312"/>
          <w:b w:val="false"/>
          <w:sz w:val="30"/>
          <w:szCs w:val="30"/>
        </w:rPr>
        <w:t>对村民委员会和村党支部的补助</w:t>
      </w:r>
      <w:r>
        <w:rPr>
          <w:rFonts w:ascii="Times New Roman" w:eastAsia="仿宋_GB2312"/>
          <w:b w:val="false"/>
          <w:sz w:val="30"/>
          <w:szCs w:val="30"/>
        </w:rPr>
        <w:t>(项)年初预算为</w:t>
      </w:r>
      <w:r>
        <w:rPr>
          <w:rFonts w:ascii="Times New Roman" w:eastAsia="仿宋_GB2312"/>
          <w:b w:val="false"/>
          <w:sz w:val="30"/>
          <w:szCs w:val="30"/>
        </w:rPr>
        <w:t>4,567,300.00</w:t>
      </w:r>
      <w:r>
        <w:rPr>
          <w:rFonts w:ascii="Times New Roman" w:eastAsia="仿宋_GB2312"/>
          <w:b w:val="false"/>
          <w:sz w:val="30"/>
          <w:szCs w:val="30"/>
        </w:rPr>
        <w:t>元，支出决算为</w:t>
      </w:r>
      <w:r>
        <w:rPr>
          <w:rFonts w:ascii="Times New Roman" w:eastAsia="仿宋_GB2312"/>
          <w:b w:val="false"/>
          <w:sz w:val="30"/>
          <w:szCs w:val="30"/>
        </w:rPr>
        <w:t>4,529,555.28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99.174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离职村干部生活补助减少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23. </w:t>
      </w:r>
      <w:r>
        <w:rPr>
          <w:rFonts w:ascii="Times New Roman" w:eastAsia="仿宋_GB2312"/>
          <w:b w:val="false"/>
          <w:sz w:val="30"/>
          <w:szCs w:val="30"/>
        </w:rPr>
        <w:t>​</w:t>
      </w:r>
      <w:r>
        <w:rPr>
          <w:rFonts w:ascii="Times New Roman" w:eastAsia="仿宋_GB2312"/>
          <w:b w:val="false"/>
          <w:sz w:val="30"/>
          <w:szCs w:val="30"/>
        </w:rPr>
        <w:t>援助其他地区支出</w:t>
      </w:r>
      <w:r>
        <w:rPr>
          <w:rFonts w:ascii="Times New Roman" w:eastAsia="仿宋_GB2312"/>
          <w:b w:val="false"/>
          <w:sz w:val="30"/>
          <w:szCs w:val="30"/>
        </w:rPr>
        <w:t>(类)</w:t>
      </w:r>
      <w:r>
        <w:rPr>
          <w:rFonts w:ascii="Times New Roman" w:eastAsia="仿宋_GB2312"/>
          <w:b w:val="false"/>
          <w:sz w:val="30"/>
          <w:szCs w:val="30"/>
        </w:rPr>
        <w:t>其他支出</w:t>
      </w:r>
      <w:r>
        <w:rPr>
          <w:rFonts w:ascii="Times New Roman" w:eastAsia="仿宋_GB2312"/>
          <w:b w:val="false"/>
          <w:sz w:val="30"/>
          <w:szCs w:val="30"/>
        </w:rPr>
        <w:t>(款)</w:t>
      </w:r>
      <w:r>
        <w:rPr>
          <w:rFonts w:ascii="Times New Roman" w:eastAsia="仿宋_GB2312"/>
          <w:b w:val="false"/>
          <w:sz w:val="30"/>
          <w:szCs w:val="30"/>
        </w:rPr>
        <w:t>其他支出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130,000.00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81.250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政策调整，援助资金减少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24.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6,672,300.00</w:t>
      </w:r>
      <w:r>
        <w:rPr>
          <w:rFonts w:ascii="Times New Roman" w:eastAsia="仿宋_GB2312"/>
          <w:b w:val="false"/>
          <w:sz w:val="30"/>
          <w:szCs w:val="30"/>
        </w:rPr>
        <w:t>元，支出决算为</w:t>
      </w:r>
      <w:r>
        <w:rPr>
          <w:rFonts w:ascii="Times New Roman" w:eastAsia="仿宋_GB2312"/>
          <w:b w:val="false"/>
          <w:sz w:val="30"/>
          <w:szCs w:val="30"/>
        </w:rPr>
        <w:t>6,593,977.00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98.826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39,928,389.80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1,603,330.67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人员调出，经费减少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36,541,038.13</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3,387,351.67</w:t>
      </w:r>
      <w:r>
        <w:rPr>
          <w:rFonts w:ascii="Times New Roman" w:eastAsia="仿宋_GB2312"/>
          <w:b w:val="false"/>
          <w:sz w:val="30"/>
          <w:szCs w:val="30"/>
        </w:rPr>
        <w:t>元，主要包括</w:t>
      </w:r>
      <w:r>
        <w:rPr>
          <w:rFonts w:ascii="Times New Roman" w:eastAsia="仿宋_GB2312"/>
          <w:b w:val="false"/>
          <w:sz w:val="30"/>
          <w:szCs w:val="30"/>
        </w:rPr>
        <w:t>办公费、水费、电费、取暖费、物业管理费、差旅费、维修(护)费、培训费、委托业务费、工会经费、福利费、公务用车运行维护费、其他交通费用、税金及附加费用和其他商品和服务支出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9,800,000.00</w:t>
      </w:r>
      <w:r>
        <w:rPr>
          <w:rFonts w:ascii="Times New Roman" w:eastAsia="仿宋_GB2312"/>
          <w:b w:val="false"/>
          <w:sz w:val="30"/>
          <w:szCs w:val="30"/>
        </w:rPr>
        <w:t>元，支出</w:t>
      </w:r>
      <w:r>
        <w:rPr>
          <w:rFonts w:ascii="Times New Roman" w:eastAsia="仿宋_GB2312"/>
          <w:b w:val="false"/>
          <w:sz w:val="30"/>
          <w:szCs w:val="30"/>
        </w:rPr>
        <w:t>9,800,000.00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9,800,000.00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年末市级部门下达超长期特别国债指标支出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9,800,000.00</w:t>
      </w:r>
      <w:r>
        <w:rPr>
          <w:rFonts w:ascii="Times New Roman" w:eastAsia="仿宋_GB2312"/>
          <w:b w:val="false"/>
          <w:sz w:val="30"/>
          <w:szCs w:val="30"/>
        </w:rPr>
        <w:t>元，主要用于以下方面：</w:t>
      </w:r>
      <w:r>
        <w:rPr>
          <w:rFonts w:ascii="Times New Roman" w:eastAsia="仿宋_GB2312"/>
          <w:b w:val="false"/>
          <w:sz w:val="30"/>
          <w:szCs w:val="30"/>
        </w:rPr>
        <w:t>资源勘探工业信息等支出（类）9,800,000.00元，占100.000%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9,800,000.00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资源勘探工业信息等支出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制造业</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9,800,000.00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年末市级部门下达超长期特别国债指标支出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31,211.88</w:t>
      </w:r>
      <w:r>
        <w:rPr>
          <w:rFonts w:ascii="Times New Roman" w:eastAsia="仿宋_GB2312"/>
          <w:b w:val="false"/>
          <w:sz w:val="30"/>
          <w:szCs w:val="30"/>
        </w:rPr>
        <w:t>元，支出决算</w:t>
      </w:r>
      <w:r>
        <w:rPr>
          <w:rFonts w:ascii="Times New Roman" w:eastAsia="仿宋_GB2312"/>
          <w:b w:val="false"/>
          <w:sz w:val="30"/>
          <w:szCs w:val="30"/>
        </w:rPr>
        <w:t>31,211.88</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20,119.88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181.391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公务运行维护成本增加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31,211.88</w:t>
      </w:r>
      <w:r>
        <w:rPr>
          <w:rFonts w:ascii="Times New Roman" w:eastAsia="仿宋_GB2312"/>
          <w:b w:val="false"/>
          <w:sz w:val="30"/>
          <w:szCs w:val="30"/>
        </w:rPr>
        <w:t>元，支出决算</w:t>
      </w:r>
      <w:r>
        <w:rPr>
          <w:rFonts w:ascii="Times New Roman" w:eastAsia="仿宋_GB2312"/>
          <w:b w:val="false"/>
          <w:sz w:val="30"/>
          <w:szCs w:val="30"/>
        </w:rPr>
        <w:t>31,211.88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20,119.88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181.391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公务运行维护成本增加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31,211.88</w:t>
      </w:r>
      <w:r>
        <w:rPr>
          <w:rFonts w:ascii="Times New Roman" w:eastAsia="仿宋_GB2312"/>
          <w:b w:val="false"/>
          <w:sz w:val="30"/>
          <w:szCs w:val="30"/>
        </w:rPr>
        <w:t>元，支出决算</w:t>
      </w:r>
      <w:r>
        <w:rPr>
          <w:rFonts w:ascii="Times New Roman" w:eastAsia="仿宋_GB2312"/>
          <w:b w:val="false"/>
          <w:sz w:val="30"/>
          <w:szCs w:val="30"/>
        </w:rPr>
        <w:t>31,211.88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20,119.88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181.391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公务运行维护成本增加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4</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天津市东丽区人民政府金桥街道办事处</w:t>
      </w:r>
      <w:r>
        <w:rPr>
          <w:rFonts w:ascii="Times New Roman" w:eastAsia="仿宋_GB2312"/>
          <w:b w:val="false"/>
          <w:sz w:val="30"/>
          <w:szCs w:val="30"/>
        </w:rPr>
        <w:t>2024年度机关运行经费年初预算</w:t>
      </w:r>
      <w:r>
        <w:rPr>
          <w:rFonts w:ascii="Times New Roman" w:eastAsia="仿宋_GB2312"/>
          <w:b w:val="false"/>
          <w:sz w:val="30"/>
          <w:szCs w:val="30"/>
        </w:rPr>
        <w:t>0.00</w:t>
      </w:r>
      <w:r>
        <w:rPr>
          <w:rFonts w:ascii="Times New Roman" w:eastAsia="仿宋_GB2312"/>
          <w:b w:val="false"/>
          <w:sz w:val="30"/>
          <w:szCs w:val="30"/>
        </w:rPr>
        <w:t>元，决算数</w:t>
      </w:r>
      <w:r>
        <w:rPr>
          <w:rFonts w:ascii="Times New Roman" w:eastAsia="仿宋_GB2312"/>
          <w:b w:val="false"/>
          <w:sz w:val="30"/>
          <w:szCs w:val="30"/>
        </w:rPr>
        <w:t>2,237,796.71</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2,237,796.71</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505,619.53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29.190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2024年较2023年预算执行率较高，以及规范预算管理将物业费纳入基本支出管理</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天津市东丽区人民政府金桥街道办事处</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天津市东丽区人民政府金桥街道办事处</w:t>
      </w:r>
      <w:r>
        <w:rPr>
          <w:rFonts w:ascii="Times New Roman" w:eastAsia="仿宋_GB2312"/>
          <w:b w:val="false"/>
          <w:sz w:val="30"/>
          <w:szCs w:val="30"/>
        </w:rPr>
        <w:t>共有车辆</w:t>
      </w:r>
      <w:r>
        <w:rPr>
          <w:rFonts w:ascii="Times New Roman" w:eastAsia="仿宋_GB2312"/>
          <w:b w:val="false"/>
          <w:sz w:val="30"/>
          <w:szCs w:val="30"/>
        </w:rPr>
        <w:t>4</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4</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环卫清扫车、洒水车和一般公务用车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金桥街道办事处已对21个2024年度项目开展绩效自评，涉及金额34312174.37元，自评结果已随部门决算一并公开。天津市东丽区人民政府金桥街道办事处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2024年度，天津市东丽区人民政府金桥街道办事处教育、医疗卫生、社会保障和就业、住房保障、涉农补贴等民生支出情况如下：临时救助支出151300元。</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