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天津市东丽区金桥街退役军人服务站</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承担退役军人服务具体工作。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天津市东丽区金桥街退役军人服务站</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天津市东丽区金桥街退役军人服务站</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天津市东丽区金桥街退役军人服务站</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部门（单位）：天津市东丽区金桥街退役军人服务站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1,708,565.64</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1,237,487.10</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78,307.54</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392,771.00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1,708,565.64</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1,708,565.64</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1,708,565.64</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1,708,565.64</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部门（单位）：天津市东丽区金桥街退役军人服务站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1,708,565.64</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1,708,565.64</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1,237,487.10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1,237,487.10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174,049.94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174,049.94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116,698.10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116,698.10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57,351.84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57,351.84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退役安置</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1,063,437.16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1,063,437.16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2080999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其他退役安置支出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1,063,437.16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1,063,437.16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78,307.54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78,307.54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78,307.54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78,307.54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78,307.54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78,307.54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392,771.00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392,771.00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392,771.00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392,771.00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392,771.00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392,771.00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部门（单位）：天津市东丽区金桥街退役军人服务站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1,708,565.64</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1,708,565.64</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1,708,565.64</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810205</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天津市东丽区金桥街退役军人服务站</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1,708,565.64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1,708,565.64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1,708,565.64</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部门（单位）：天津市东丽区金桥街退役军人服务站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1,708,565.64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1,708,565.64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1,237,487.10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1,237,487.10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174,049.94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174,049.94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116,698.10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116,698.10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57,351.84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57,351.84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退役安置</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1,063,437.16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1,063,437.16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其他退役安置支出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1,063,437.16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1,063,437.16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78,307.54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78,307.54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78,307.54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78,307.54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78,307.54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78,307.54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392,771.00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392,771.00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392,771.00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392,771.00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392,771.00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392,771.00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部门（单位）：天津市东丽区金桥街退役军人服务站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1,708,565.64</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1,237,487.10</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1,237,487.10</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78,307.54</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78,307.54</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392,771.00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392,771.00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1,708,565.64</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1,708,565.64</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1,708,565.64</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1,708,565.64</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1,708,565.64</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1,708,565.64</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天津市东丽区金桥街退役军人服务站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1,708,565.64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1,708,565.64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1,594,748.73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113,816.91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1,237,487.10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1,237,487.10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1,123,670.19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113,816.91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174,049.94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174,049.94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174,049.94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116,698.10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116,698.10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116,698.10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57,351.84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57,351.84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57,351.84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退役安置</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1,063,437.16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1,063,437.16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949,620.25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113,816.91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2080999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其他退役安置支出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1,063,437.16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1,063,437.16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949,620.25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113,816.91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78,307.54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78,307.54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78,307.54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78,307.54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78,307.54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78,307.54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78,307.54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78,307.54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78,307.54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392,771.00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392,771.00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392,771.00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392,771.00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392,771.00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392,771.00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392,771.00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392,771.00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392,771.00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部门（单位）：天津市东丽区金桥街退役军人服务站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1,594,748.73</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113,816.91</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374,242.56</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68,567.90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177,827.93</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391,887.76</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116,698.10</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57,351.84</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71,763.54</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5,662.00</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392,771.00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6,544.00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15,869.01</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7,220.00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21,500.00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1,594,748.73</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113,816.91</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天津市东丽区金桥街退役军人服务站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天津市东丽区金桥街退役军人服务站</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天津市东丽区金桥街退役军人服务站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天津市东丽区金桥街退役军人服务站</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部门（单位）：天津市东丽区金桥街退役军人服务站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天津市东丽区金桥街退役军人服务站</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部门（单位）：天津市东丽区金桥街退役军人服务站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天津市东丽区金桥街退役军人服务站</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天津市东丽区金桥街退役军人服务站</w:t>
      </w:r>
      <w:r>
        <w:rPr>
          <w:rFonts w:ascii="Times New Roman" w:eastAsia="仿宋_GB2312"/>
          <w:b w:val="false"/>
          <w:sz w:val="30"/>
          <w:szCs w:val="30"/>
        </w:rPr>
        <w:t>2024年度收入、支出决算总计</w:t>
      </w:r>
      <w:r>
        <w:rPr>
          <w:rFonts w:ascii="Times New Roman" w:eastAsia="仿宋_GB2312"/>
          <w:b w:val="false"/>
          <w:sz w:val="30"/>
          <w:szCs w:val="30"/>
        </w:rPr>
        <w:t>1,708,565.64</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46,622.80</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2.805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机构改革，从其他部门调入人员</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一般公共预算财政拨款收入1,708,565.64元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社会保障和就业支出1,237,487.10元、卫生健康支出78,307.54元、住房保障支出392,771.00元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天津市东丽区金桥街退役军人服务站</w:t>
      </w:r>
      <w:r>
        <w:rPr>
          <w:rFonts w:ascii="Times New Roman" w:eastAsia="仿宋_GB2312"/>
          <w:b w:val="false"/>
          <w:sz w:val="30"/>
          <w:szCs w:val="30"/>
        </w:rPr>
        <w:t>2024年度本年收入合计</w:t>
      </w:r>
      <w:r>
        <w:rPr>
          <w:rFonts w:ascii="Times New Roman" w:eastAsia="仿宋_GB2312"/>
          <w:b w:val="false"/>
          <w:sz w:val="30"/>
          <w:szCs w:val="30"/>
        </w:rPr>
        <w:t>1,708,565.64</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46,622.80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机构改革，从其他部门调入人员</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一般公共预算财政拨款收入1,708,565.64元，占100.000%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天津市东丽区金桥街退役军人服务站</w:t>
      </w:r>
      <w:r>
        <w:rPr>
          <w:rFonts w:ascii="Times New Roman" w:eastAsia="仿宋_GB2312"/>
          <w:b w:val="false"/>
          <w:sz w:val="30"/>
          <w:szCs w:val="30"/>
        </w:rPr>
        <w:t>2024年度本年支出合计</w:t>
      </w:r>
      <w:r>
        <w:rPr>
          <w:rFonts w:ascii="Times New Roman" w:eastAsia="仿宋_GB2312"/>
          <w:b w:val="false"/>
          <w:sz w:val="30"/>
          <w:szCs w:val="30"/>
        </w:rPr>
        <w:t>1,708,565.64</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46,622.80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机构改革，从其他部门调入人员</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基本支出1,708,565.64元，占100.000%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天津市东丽区金桥街退役军人服务站</w:t>
      </w:r>
      <w:r>
        <w:rPr>
          <w:rFonts w:ascii="Times New Roman" w:eastAsia="仿宋_GB2312"/>
          <w:b w:val="false"/>
          <w:sz w:val="30"/>
          <w:szCs w:val="30"/>
        </w:rPr>
        <w:t>2024年度财政拨款收入、支出决算总计</w:t>
      </w:r>
      <w:r>
        <w:rPr>
          <w:rFonts w:ascii="Times New Roman" w:eastAsia="仿宋_GB2312"/>
          <w:b w:val="false"/>
          <w:sz w:val="30"/>
          <w:szCs w:val="30"/>
        </w:rPr>
        <w:t>1,708,565.64</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46,622.80</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2.805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机构改革，从其他部门调入人员</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一般公共预算财政拨款1,708,565.64元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社会保障和就业支出1,237,487.10元、卫生健康支出78,307.54元、住房保障支出392,771.00元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天津市东丽区金桥街退役军人服务站</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1,708,565.64</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46,622.80</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2.805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机构改革，从其他部门调入人员</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1,708,565.64</w:t>
      </w:r>
      <w:r>
        <w:rPr>
          <w:rFonts w:ascii="Times New Roman" w:eastAsia="仿宋_GB2312"/>
          <w:b w:val="false"/>
          <w:sz w:val="30"/>
          <w:szCs w:val="30"/>
        </w:rPr>
        <w:t>元，主要用于以下方面：</w:t>
      </w:r>
      <w:r>
        <w:rPr>
          <w:rFonts w:ascii="Times New Roman" w:eastAsia="仿宋_GB2312"/>
          <w:b w:val="false"/>
          <w:sz w:val="30"/>
          <w:szCs w:val="30"/>
        </w:rPr>
        <w:t>社会保障和就业支出（类）1,237,487.10元，占72.428%；卫生健康支出（类）78,307.54元，占4.583%；住房保障支出（类）392,771.00元，占22.988%</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1,631,200.00</w:t>
      </w:r>
      <w:r>
        <w:rPr>
          <w:rFonts w:ascii="Times New Roman" w:eastAsia="仿宋_GB2312"/>
          <w:b w:val="false"/>
          <w:sz w:val="30"/>
          <w:szCs w:val="30"/>
        </w:rPr>
        <w:t>元，支出决算为</w:t>
      </w:r>
      <w:r>
        <w:rPr>
          <w:rFonts w:ascii="Times New Roman" w:eastAsia="仿宋_GB2312"/>
          <w:b w:val="false"/>
          <w:sz w:val="30"/>
          <w:szCs w:val="30"/>
        </w:rPr>
        <w:t>1,708,565.64</w:t>
      </w:r>
      <w:r>
        <w:rPr>
          <w:rFonts w:ascii="Times New Roman" w:eastAsia="仿宋_GB2312"/>
          <w:b w:val="false"/>
          <w:sz w:val="30"/>
          <w:szCs w:val="30"/>
        </w:rPr>
        <w:t>元，完成年初预算的</w:t>
      </w:r>
      <w:r>
        <w:rPr>
          <w:rFonts w:ascii="Times New Roman" w:eastAsia="仿宋_GB2312"/>
          <w:b w:val="false"/>
          <w:sz w:val="30"/>
          <w:szCs w:val="30"/>
        </w:rPr>
        <w:t>104.743</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112,600.00</w:t>
      </w:r>
      <w:r>
        <w:rPr>
          <w:rFonts w:ascii="Times New Roman" w:eastAsia="仿宋_GB2312"/>
          <w:b w:val="false"/>
          <w:sz w:val="30"/>
          <w:szCs w:val="30"/>
        </w:rPr>
        <w:t>元，支出决算为</w:t>
      </w:r>
      <w:r>
        <w:rPr>
          <w:rFonts w:ascii="Times New Roman" w:eastAsia="仿宋_GB2312"/>
          <w:b w:val="false"/>
          <w:sz w:val="30"/>
          <w:szCs w:val="30"/>
        </w:rPr>
        <w:t>116,698.10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103.640</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机构改革，从其他部门调入人员</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56,300.00</w:t>
      </w:r>
      <w:r>
        <w:rPr>
          <w:rFonts w:ascii="Times New Roman" w:eastAsia="仿宋_GB2312"/>
          <w:b w:val="false"/>
          <w:sz w:val="30"/>
          <w:szCs w:val="30"/>
        </w:rPr>
        <w:t>元，支出决算为</w:t>
      </w:r>
      <w:r>
        <w:rPr>
          <w:rFonts w:ascii="Times New Roman" w:eastAsia="仿宋_GB2312"/>
          <w:b w:val="false"/>
          <w:sz w:val="30"/>
          <w:szCs w:val="30"/>
        </w:rPr>
        <w:t>57,351.84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101.868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机构改革，从其他部门调入人员</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退役安置</w:t>
      </w:r>
      <w:r>
        <w:rPr>
          <w:rFonts w:ascii="Times New Roman" w:eastAsia="仿宋_GB2312"/>
          <w:b w:val="false"/>
          <w:sz w:val="30"/>
          <w:szCs w:val="30"/>
        </w:rPr>
        <w:t>(款)</w:t>
      </w:r>
      <w:r>
        <w:rPr>
          <w:rFonts w:ascii="Times New Roman" w:eastAsia="仿宋_GB2312"/>
          <w:b w:val="false"/>
          <w:sz w:val="30"/>
          <w:szCs w:val="30"/>
        </w:rPr>
        <w:t>其他退役安置支出</w:t>
      </w:r>
      <w:r>
        <w:rPr>
          <w:rFonts w:ascii="Times New Roman" w:eastAsia="仿宋_GB2312"/>
          <w:b w:val="false"/>
          <w:sz w:val="30"/>
          <w:szCs w:val="30"/>
        </w:rPr>
        <w:t>(项)年初预算为</w:t>
      </w:r>
      <w:r>
        <w:rPr>
          <w:rFonts w:ascii="Times New Roman" w:eastAsia="仿宋_GB2312"/>
          <w:b w:val="false"/>
          <w:sz w:val="30"/>
          <w:szCs w:val="30"/>
        </w:rPr>
        <w:t>1,016,000.00</w:t>
      </w:r>
      <w:r>
        <w:rPr>
          <w:rFonts w:ascii="Times New Roman" w:eastAsia="仿宋_GB2312"/>
          <w:b w:val="false"/>
          <w:sz w:val="30"/>
          <w:szCs w:val="30"/>
        </w:rPr>
        <w:t>元，支出决算为</w:t>
      </w:r>
      <w:r>
        <w:rPr>
          <w:rFonts w:ascii="Times New Roman" w:eastAsia="仿宋_GB2312"/>
          <w:b w:val="false"/>
          <w:sz w:val="30"/>
          <w:szCs w:val="30"/>
        </w:rPr>
        <w:t>1,063,437.16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104.669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机构改革，从其他部门调入人员</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77,300.00</w:t>
      </w:r>
      <w:r>
        <w:rPr>
          <w:rFonts w:ascii="Times New Roman" w:eastAsia="仿宋_GB2312"/>
          <w:b w:val="false"/>
          <w:sz w:val="30"/>
          <w:szCs w:val="30"/>
        </w:rPr>
        <w:t>元，支出决算为</w:t>
      </w:r>
      <w:r>
        <w:rPr>
          <w:rFonts w:ascii="Times New Roman" w:eastAsia="仿宋_GB2312"/>
          <w:b w:val="false"/>
          <w:sz w:val="30"/>
          <w:szCs w:val="30"/>
        </w:rPr>
        <w:t>78,307.54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101.303</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机构改革，从其他部门调入人员</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369,000.00</w:t>
      </w:r>
      <w:r>
        <w:rPr>
          <w:rFonts w:ascii="Times New Roman" w:eastAsia="仿宋_GB2312"/>
          <w:b w:val="false"/>
          <w:sz w:val="30"/>
          <w:szCs w:val="30"/>
        </w:rPr>
        <w:t>元，支出决算为</w:t>
      </w:r>
      <w:r>
        <w:rPr>
          <w:rFonts w:ascii="Times New Roman" w:eastAsia="仿宋_GB2312"/>
          <w:b w:val="false"/>
          <w:sz w:val="30"/>
          <w:szCs w:val="30"/>
        </w:rPr>
        <w:t>392,771.00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106.442</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机构改革，从其他部门调入人员</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天津市东丽区金桥街退役军人服务站</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1,708,565.64</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46,622.80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机构改革，从其他部门调入人员</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1,594,748.73</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基本工资、津贴补贴、绩效工资、机关事业单位基本养老保险缴费、职业年金缴费、职工基本医疗保险缴费、其他社会保障缴费、住房公积金和医疗费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113,816.91</w:t>
      </w:r>
      <w:r>
        <w:rPr>
          <w:rFonts w:ascii="Times New Roman" w:eastAsia="仿宋_GB2312"/>
          <w:b w:val="false"/>
          <w:sz w:val="30"/>
          <w:szCs w:val="30"/>
        </w:rPr>
        <w:t>元，主要包括</w:t>
      </w:r>
      <w:r>
        <w:rPr>
          <w:rFonts w:ascii="Times New Roman" w:eastAsia="仿宋_GB2312"/>
          <w:b w:val="false"/>
          <w:sz w:val="30"/>
          <w:szCs w:val="30"/>
        </w:rPr>
        <w:t>办公费、培训费、工会经费、福利费和其他商品和服务支出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天津市东丽区金桥街退役军人服务站</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天津市东丽区金桥街退役军人服务站</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天津市东丽区金桥街退役军人服务站</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天津市东丽区金桥街退役军人服务站</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天津市东丽区金桥街退役军人服务站</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天津市东丽区金桥街退役军人服务站2024年度没有项目支出，无需开展绩效自评。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天津市东丽区金桥街退役军人服务站2024年度不涉及公开教育、医疗卫生、社会保障和就业、住房保障、涉农补贴等民生支出情况。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