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天津市东丽区明强特殊教育学校</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（一）贯彻执行国家和本市区有关教育工作的法律、法规、规章和方针政策。</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（二）对智力残疾儿童少年实施义务教育、职业技能教育以及智力残疾儿童少年的康复训练。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依据上级有关部门要求制定本校招生计划，组织本校招生工作。合理管理教学工作，继续执行全员育人制度，全校老师都设有育人岗位，强化“校长、分管副校长、德育处、班主任”的四级德育管理网络，增强德育管理实效性。因地制宜，开展丰富多彩的特殊教育活动。</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（四）切实加强基层党组织建设，以五好党支部建设为抓手，着力打造干部队伍、党员队伍、教师队伍。</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认真落实国家体质健康标准，落实阳光体育活动，保证开足开齐体育课程，保证学生每天活动一小时，召开趣味运动会，提高学生的运动意识和身体素质。在上级部门的正确领导下，在班子成员通力合作下，在全体教师的共同努力下，比较圆满地完成了本年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（六）完成上级主管部门交办的特殊教育工作和任务。明强特殊教育学校主要职责实施小学义务教育特殊教育阶段，促进基础教育发展。</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天津市东丽区明强特殊教育学校</w:t>
      </w:r>
      <w:r>
        <w:rPr>
          <w:rFonts w:ascii="Times New Roman" w:eastAsia="仿宋_GB2312"/>
          <w:b w:val="false"/>
          <w:sz w:val="30"/>
          <w:szCs w:val="30"/>
        </w:rPr>
        <w:t>内设</w:t>
      </w:r>
      <w:r>
        <w:rPr>
          <w:rFonts w:ascii="Times New Roman" w:eastAsia="仿宋_GB2312"/>
          <w:b w:val="false"/>
          <w:sz w:val="30"/>
          <w:szCs w:val="30"/>
        </w:rPr>
        <w:t>3</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天津市东丽区明强特殊教育学校</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天津市东丽区明强特殊教育学校</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部门（单位）：天津市东丽区明强特殊教育学校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13,812,888.62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11,908,519.49</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1,513,239.84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675,509.36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685,790.58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14,498,679.20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14,097,268.69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257.98</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790,325.61</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1,191,478.14</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790,325.61</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15,289,004.81</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15,289,004.81</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部门（单位）：天津市东丽区明强特殊教育学校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14,498,679.20</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13,812,888.62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685,790.58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12,309,930.00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11,624,139.42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685,790.58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12,309,930.00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11,624,139.42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685,790.58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特殊学校教育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12,309,930.00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11,624,139.42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685,790.58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1,513,239.84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1,513,239.84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1,513,239.84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1,513,239.84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1,008,826.56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1,008,826.56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504,413.28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504,413.28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675,509.36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675,509.36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675,509.36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675,509.36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675,509.36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675,509.36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部门（单位）：天津市东丽区明强特殊教育学校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15,289,004.81</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14,498,679.20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13,812,888.62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685,790.58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790,325.61</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790,325.61</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790,325.61</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330250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天津市东丽区明强特殊教育学校</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15,289,004.81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14,498,679.20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13,812,888.62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685,790.58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790,325.61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790,325.61</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790,325.61</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部门（单位）：天津市东丽区明强特殊教育学校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14,097,268.69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13,147,741.47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949,527.22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11,908,519.49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10,958,992.27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949,527.22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11,908,519.49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10,958,992.27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949,527.22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11,908,519.49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10,958,992.27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949,527.22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1,513,239.84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1,513,239.84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1,513,239.84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1,513,239.84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1,008,826.56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1,008,826.56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504,413.28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504,413.28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675,509.36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675,509.36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675,509.36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675,509.36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675,509.36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675,509.36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部门（单位）：天津市东丽区明强特殊教育学校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13,812,888.62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11,624,139.42</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11,624,139.42</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1,513,239.84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1,513,239.84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675,509.36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675,509.36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13,812,888.62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13,812,888.62</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13,812,888.62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13,812,888.62</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13,812,888.62</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13,812,888.62</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天津市东丽区明强特殊教育学校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13,812,888.62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13,146,028.87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12,049,864.11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1,096,164.76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666,859.75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11,624,139.42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10,957,279.67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9,861,114.91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1,096,164.76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666,859.75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11,624,139.42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10,957,279.67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9,861,114.91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1,096,164.76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666,859.75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特殊学校教育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11,624,139.42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10,957,279.67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9,861,114.91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1,096,164.76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666,859.75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1,513,239.84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1,513,239.84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1,513,239.84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1,513,239.84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1,513,239.84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1,513,239.84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1,008,826.56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1,008,826.56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1,008,826.56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504,413.28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504,413.28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504,413.28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675,509.36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675,509.36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675,509.36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675,509.36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675,509.36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675,509.36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675,509.36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675,509.36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675,509.36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部门（单位）：天津市东丽区明强特殊教育学校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11,991,203.43</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1,096,164.76</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2,178,700.20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100,807.01</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1,649,188.30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13,400.00</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3,013,349.50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18,180.85</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1,008,826.56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504,413.28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5,029.34</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630,519.36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137,892.80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113,191.00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69,358.23</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2,898,402.00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38,446.00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272,969.00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58,660.68</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14,533.00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51,936.68</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5,075.00</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30,950.00</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6,544.00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97,274.76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1,024.00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162,838.00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12,049,864.11</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1,096,164.76</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天津市东丽区明强特殊教育学校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天津市东丽区明强特殊教育学校</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天津市东丽区明强特殊教育学校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天津市东丽区明强特殊教育学校</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部门（单位）：天津市东丽区明强特殊教育学校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天津市东丽区明强特殊教育学校</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部门（单位）：天津市东丽区明强特殊教育学校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949,527.22</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666,859.75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282,667.47</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949,527.22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666,859.75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282,667.47</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949,527.22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666,859.75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282,667.47</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949,527.22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666,859.75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282,667.47</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2024年特殊教育学校救助残疾人系列活动经费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59,543.00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59,543.00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2024年预算公用经费项目（特教和残疾学生生均）</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2024年中小学幼儿园食堂匹配人员专项经费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97,836.75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97,836.75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2024年预算公用经费项目（财政拨款-一般公共预算</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2024年运行经费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提前下达2024年城乡义务教育补助经费直达资金预算-津财教指【2023】119号-01直达资金-义务教育阶段特殊教育学校和随班就读学生生均公用经费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区残联孤独症康复训练经费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129,721.00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129,721.00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区残联-日间照料</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24,780.00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24,780.00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教学成果奖重点培育项目资金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5,759.93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5,759.93</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送教专项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122,406.54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122,406.54</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天津市东丽区明强特殊教育学校</w:t>
      </w:r>
      <w:r>
        <w:rPr>
          <w:rFonts w:ascii="Times New Roman" w:eastAsia="仿宋_GB2312"/>
          <w:b w:val="false"/>
          <w:sz w:val="30"/>
          <w:szCs w:val="30"/>
        </w:rPr>
        <w:t>2024年度收入、支出决算总计</w:t>
      </w:r>
      <w:r>
        <w:rPr>
          <w:rFonts w:ascii="Times New Roman" w:eastAsia="仿宋_GB2312"/>
          <w:b w:val="false"/>
          <w:sz w:val="30"/>
          <w:szCs w:val="30"/>
        </w:rPr>
        <w:t>15,289,004.81</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195,100.53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1.260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人员动态调整、考评绩效标准下调及响应政府过紧日子号召，厉行节约，压减经费支出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一般公共预算财政拨款收入13,812,888.62元、其他收入685,790.58元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教育支出11,908,519.49元、社会保障和就业支出1,513,239.84元、卫生健康支出675,509.36元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天津市东丽区明强特殊教育学校</w:t>
      </w:r>
      <w:r>
        <w:rPr>
          <w:rFonts w:ascii="Times New Roman" w:eastAsia="仿宋_GB2312"/>
          <w:b w:val="false"/>
          <w:sz w:val="30"/>
          <w:szCs w:val="30"/>
        </w:rPr>
        <w:t>2024年度本年收入合计</w:t>
      </w:r>
      <w:r>
        <w:rPr>
          <w:rFonts w:ascii="Times New Roman" w:eastAsia="仿宋_GB2312"/>
          <w:b w:val="false"/>
          <w:sz w:val="30"/>
          <w:szCs w:val="30"/>
        </w:rPr>
        <w:t>14,498,679.20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110,632.29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日间照料项目经费、孤独症儿童康复项目经费、送教专项经费的拨付</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一般公共预算财政拨款收入13,812,888.62元，占95.270%；其他收入685,790.58元，占4.730%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天津市东丽区明强特殊教育学校</w:t>
      </w:r>
      <w:r>
        <w:rPr>
          <w:rFonts w:ascii="Times New Roman" w:eastAsia="仿宋_GB2312"/>
          <w:b w:val="false"/>
          <w:sz w:val="30"/>
          <w:szCs w:val="30"/>
        </w:rPr>
        <w:t>2024年度本年支出合计</w:t>
      </w:r>
      <w:r>
        <w:rPr>
          <w:rFonts w:ascii="Times New Roman" w:eastAsia="仿宋_GB2312"/>
          <w:b w:val="false"/>
          <w:sz w:val="30"/>
          <w:szCs w:val="30"/>
        </w:rPr>
        <w:t>14,097,268.69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596,427.24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人员动态调整、考评绩效标准下调及响应政府过紧日子号召，厉行节约，压减经费支出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基本支出13,147,741.47元，占93.264%；项目支出949,527.22元，占6.736%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天津市东丽区明强特殊教育学校</w:t>
      </w:r>
      <w:r>
        <w:rPr>
          <w:rFonts w:ascii="Times New Roman" w:eastAsia="仿宋_GB2312"/>
          <w:b w:val="false"/>
          <w:sz w:val="30"/>
          <w:szCs w:val="30"/>
        </w:rPr>
        <w:t>2024年度财政拨款收入、支出决算总计</w:t>
      </w:r>
      <w:r>
        <w:rPr>
          <w:rFonts w:ascii="Times New Roman" w:eastAsia="仿宋_GB2312"/>
          <w:b w:val="false"/>
          <w:sz w:val="30"/>
          <w:szCs w:val="30"/>
        </w:rPr>
        <w:t>13,812,888.62</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566,527.59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3.940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人员动态调整、考评绩效标准下调及响应政府过紧日子号召，厉行节约，压减经费支出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一般公共预算财政拨款13,812,888.62元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教育支出11,624,139.42元、社会保障和就业支出1,513,239.84元、卫生健康支出675,509.36元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天津市东丽区明强特殊教育学校</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13,812,888.62</w:t>
      </w:r>
      <w:r>
        <w:rPr>
          <w:rFonts w:ascii="Times New Roman" w:eastAsia="仿宋_GB2312"/>
          <w:b w:val="false"/>
          <w:sz w:val="30"/>
          <w:szCs w:val="30"/>
        </w:rPr>
        <w:t>元，占本年支出合计的</w:t>
      </w:r>
      <w:r>
        <w:rPr>
          <w:rFonts w:ascii="Times New Roman" w:eastAsia="仿宋_GB2312"/>
          <w:b w:val="false"/>
          <w:sz w:val="30"/>
          <w:szCs w:val="30"/>
        </w:rPr>
        <w:t>97.983</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566,527.59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3.940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人员动态调整、考评绩效标准下调及响应政府过紧日子号召，厉行节约，压减经费支出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13,812,888.62</w:t>
      </w:r>
      <w:r>
        <w:rPr>
          <w:rFonts w:ascii="Times New Roman" w:eastAsia="仿宋_GB2312"/>
          <w:b w:val="false"/>
          <w:sz w:val="30"/>
          <w:szCs w:val="30"/>
        </w:rPr>
        <w:t>元，主要用于以下方面：</w:t>
      </w:r>
      <w:r>
        <w:rPr>
          <w:rFonts w:ascii="Times New Roman" w:eastAsia="仿宋_GB2312"/>
          <w:b w:val="false"/>
          <w:sz w:val="30"/>
          <w:szCs w:val="30"/>
        </w:rPr>
        <w:t>教育支出（类）11,624,139.42元，占84.154%；社会保障和就业支出（类）1,513,239.84元，占10.955%；卫生健康支出（类）675,509.36元，占4.890%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13,253,700.00</w:t>
      </w:r>
      <w:r>
        <w:rPr>
          <w:rFonts w:ascii="Times New Roman" w:eastAsia="仿宋_GB2312"/>
          <w:b w:val="false"/>
          <w:sz w:val="30"/>
          <w:szCs w:val="30"/>
        </w:rPr>
        <w:t>元，支出决算为</w:t>
      </w:r>
      <w:r>
        <w:rPr>
          <w:rFonts w:ascii="Times New Roman" w:eastAsia="仿宋_GB2312"/>
          <w:b w:val="false"/>
          <w:sz w:val="30"/>
          <w:szCs w:val="30"/>
        </w:rPr>
        <w:t>13,812,888.62</w:t>
      </w:r>
      <w:r>
        <w:rPr>
          <w:rFonts w:ascii="Times New Roman" w:eastAsia="仿宋_GB2312"/>
          <w:b w:val="false"/>
          <w:sz w:val="30"/>
          <w:szCs w:val="30"/>
        </w:rPr>
        <w:t>元，完成年初预算的</w:t>
      </w:r>
      <w:r>
        <w:rPr>
          <w:rFonts w:ascii="Times New Roman" w:eastAsia="仿宋_GB2312"/>
          <w:b w:val="false"/>
          <w:sz w:val="30"/>
          <w:szCs w:val="30"/>
        </w:rPr>
        <w:t>104.219</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小学教育</w:t>
      </w:r>
      <w:r>
        <w:rPr>
          <w:rFonts w:ascii="Times New Roman" w:eastAsia="仿宋_GB2312"/>
          <w:b w:val="false"/>
          <w:sz w:val="30"/>
          <w:szCs w:val="30"/>
        </w:rPr>
        <w:t>(项)年初预算为</w:t>
      </w:r>
      <w:r>
        <w:rPr>
          <w:rFonts w:ascii="Times New Roman" w:eastAsia="仿宋_GB2312"/>
          <w:b w:val="false"/>
          <w:sz w:val="30"/>
          <w:szCs w:val="30"/>
        </w:rPr>
        <w:t>300.00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年初结转家庭经济困难学生生活补助，今年学生生活补助统一由天津市东丽区教育局保障中心集中下拨，故此学校不支出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初中教育</w:t>
      </w:r>
      <w:r>
        <w:rPr>
          <w:rFonts w:ascii="Times New Roman" w:eastAsia="仿宋_GB2312"/>
          <w:b w:val="false"/>
          <w:sz w:val="30"/>
          <w:szCs w:val="30"/>
        </w:rPr>
        <w:t>(项)年初预算为</w:t>
      </w:r>
      <w:r>
        <w:rPr>
          <w:rFonts w:ascii="Times New Roman" w:eastAsia="仿宋_GB2312"/>
          <w:b w:val="false"/>
          <w:sz w:val="30"/>
          <w:szCs w:val="30"/>
        </w:rPr>
        <w:t>2,000.00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年初结转家庭经济困难学生生活补助，今年学生生活补助统一由天津市东丽区教育局保障中心集中下拨，故此学校不支出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特殊教育</w:t>
      </w:r>
      <w:r>
        <w:rPr>
          <w:rFonts w:ascii="Times New Roman" w:eastAsia="仿宋_GB2312"/>
          <w:b w:val="false"/>
          <w:sz w:val="30"/>
          <w:szCs w:val="30"/>
        </w:rPr>
        <w:t>(款)</w:t>
      </w:r>
      <w:r>
        <w:rPr>
          <w:rFonts w:ascii="Times New Roman" w:eastAsia="仿宋_GB2312"/>
          <w:b w:val="false"/>
          <w:sz w:val="30"/>
          <w:szCs w:val="30"/>
        </w:rPr>
        <w:t>特殊学校教育</w:t>
      </w:r>
      <w:r>
        <w:rPr>
          <w:rFonts w:ascii="Times New Roman" w:eastAsia="仿宋_GB2312"/>
          <w:b w:val="false"/>
          <w:sz w:val="30"/>
          <w:szCs w:val="30"/>
        </w:rPr>
        <w:t>(项)年初预算为</w:t>
      </w:r>
      <w:r>
        <w:rPr>
          <w:rFonts w:ascii="Times New Roman" w:eastAsia="仿宋_GB2312"/>
          <w:b w:val="false"/>
          <w:sz w:val="30"/>
          <w:szCs w:val="30"/>
        </w:rPr>
        <w:t>11,254,900.00</w:t>
      </w:r>
      <w:r>
        <w:rPr>
          <w:rFonts w:ascii="Times New Roman" w:eastAsia="仿宋_GB2312"/>
          <w:b w:val="false"/>
          <w:sz w:val="30"/>
          <w:szCs w:val="30"/>
        </w:rPr>
        <w:t>元，支出决算为</w:t>
      </w:r>
      <w:r>
        <w:rPr>
          <w:rFonts w:ascii="Times New Roman" w:eastAsia="仿宋_GB2312"/>
          <w:b w:val="false"/>
          <w:sz w:val="30"/>
          <w:szCs w:val="30"/>
        </w:rPr>
        <w:t>11,624,139.42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103.281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年中追加了2024年城乡义务教育补助经费直达资金预算项目、2024年校园安全运行保障等项目；调整薪级工资、部分教师岗位工资晋升、社保和公积金基数调整提高；年中追加了2024年在职教师考评绩效</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917,300.00</w:t>
      </w:r>
      <w:r>
        <w:rPr>
          <w:rFonts w:ascii="Times New Roman" w:eastAsia="仿宋_GB2312"/>
          <w:b w:val="false"/>
          <w:sz w:val="30"/>
          <w:szCs w:val="30"/>
        </w:rPr>
        <w:t>元，支出决算为</w:t>
      </w:r>
      <w:r>
        <w:rPr>
          <w:rFonts w:ascii="Times New Roman" w:eastAsia="仿宋_GB2312"/>
          <w:b w:val="false"/>
          <w:sz w:val="30"/>
          <w:szCs w:val="30"/>
        </w:rPr>
        <w:t>1,008,826.56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109.978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人员动态调整、执行中按规定调整社保基数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458,700.00</w:t>
      </w:r>
      <w:r>
        <w:rPr>
          <w:rFonts w:ascii="Times New Roman" w:eastAsia="仿宋_GB2312"/>
          <w:b w:val="false"/>
          <w:sz w:val="30"/>
          <w:szCs w:val="30"/>
        </w:rPr>
        <w:t>元，支出决算为</w:t>
      </w:r>
      <w:r>
        <w:rPr>
          <w:rFonts w:ascii="Times New Roman" w:eastAsia="仿宋_GB2312"/>
          <w:b w:val="false"/>
          <w:sz w:val="30"/>
          <w:szCs w:val="30"/>
        </w:rPr>
        <w:t>504,413.28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109.966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人员动态调整、执行中按规定调整社保基数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620,500.00</w:t>
      </w:r>
      <w:r>
        <w:rPr>
          <w:rFonts w:ascii="Times New Roman" w:eastAsia="仿宋_GB2312"/>
          <w:b w:val="false"/>
          <w:sz w:val="30"/>
          <w:szCs w:val="30"/>
        </w:rPr>
        <w:t>元，支出决算为</w:t>
      </w:r>
      <w:r>
        <w:rPr>
          <w:rFonts w:ascii="Times New Roman" w:eastAsia="仿宋_GB2312"/>
          <w:b w:val="false"/>
          <w:sz w:val="30"/>
          <w:szCs w:val="30"/>
        </w:rPr>
        <w:t>675,509.36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108.865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人员动态调整、执行中按规定调整社保基数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天津市东丽区明强特殊教育学校</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13,146,028.87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51,937.84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人员动态调整、考评绩效标准下调及响应政府过紧日子号召，厉行节约，压减经费支出，此外本年度单位取暖费由基本支出预算改为项目支出预算</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12,049,864.11</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基本工资、津贴补贴、绩效工资、机关事业单位基本养老保险缴费、职业年金缴费、职工基本医疗保险缴费、其他社会保障缴费、住房公积金、医疗费、退休费、医疗费补助和奖励金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1,096,164.76</w:t>
      </w:r>
      <w:r>
        <w:rPr>
          <w:rFonts w:ascii="Times New Roman" w:eastAsia="仿宋_GB2312"/>
          <w:b w:val="false"/>
          <w:sz w:val="30"/>
          <w:szCs w:val="30"/>
        </w:rPr>
        <w:t>元，主要包括</w:t>
      </w:r>
      <w:r>
        <w:rPr>
          <w:rFonts w:ascii="Times New Roman" w:eastAsia="仿宋_GB2312"/>
          <w:b w:val="false"/>
          <w:sz w:val="30"/>
          <w:szCs w:val="30"/>
        </w:rPr>
        <w:t>办公费、咨询费、水费、电费、邮电费、取暖费、物业管理费、维修(护)费、培训费、专用材料费、劳务费、工会经费、福利费、其他交通费用和其他商品和服务支出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天津市东丽区明强特殊教育学校</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天津市东丽区明强特殊教育学校</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天津市东丽区明强特殊教育学校</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天津市东丽区明强特殊教育学校</w:t>
      </w:r>
      <w:r>
        <w:rPr>
          <w:rFonts w:ascii="Times New Roman" w:eastAsia="仿宋_GB2312"/>
          <w:b w:val="false"/>
          <w:sz w:val="30"/>
          <w:szCs w:val="30"/>
        </w:rPr>
        <w:t>2024年政府采购支出总额</w:t>
      </w:r>
      <w:r>
        <w:rPr>
          <w:rFonts w:ascii="Times New Roman" w:eastAsia="仿宋_GB2312"/>
          <w:b w:val="false"/>
          <w:sz w:val="30"/>
          <w:szCs w:val="30"/>
        </w:rPr>
        <w:t>60,000.00</w:t>
      </w:r>
      <w:r>
        <w:rPr>
          <w:rFonts w:ascii="Times New Roman" w:eastAsia="仿宋_GB2312"/>
          <w:b w:val="false"/>
          <w:sz w:val="30"/>
          <w:szCs w:val="30"/>
        </w:rPr>
        <w:t>元，其中：政府采购货物支出</w:t>
      </w:r>
      <w:r>
        <w:rPr>
          <w:rFonts w:ascii="Times New Roman" w:eastAsia="仿宋_GB2312"/>
          <w:b w:val="false"/>
          <w:sz w:val="30"/>
          <w:szCs w:val="30"/>
        </w:rPr>
        <w:t>60,000.00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60,000.00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60,000.00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天津市东丽区明强特殊教育学校</w:t>
      </w:r>
      <w:r>
        <w:rPr>
          <w:rFonts w:ascii="Times New Roman" w:eastAsia="仿宋_GB2312"/>
          <w:b w:val="false"/>
          <w:sz w:val="30"/>
          <w:szCs w:val="30"/>
        </w:rPr>
        <w:t>共有车辆</w:t>
      </w:r>
      <w:r>
        <w:rPr>
          <w:rFonts w:ascii="Times New Roman" w:eastAsia="仿宋_GB2312"/>
          <w:b w:val="false"/>
          <w:sz w:val="30"/>
          <w:szCs w:val="30"/>
        </w:rPr>
        <w:t>2</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2</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送教专项保留车辆</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根据预算绩效管理要求，天津市东丽区明强特殊教育学校已对5个2024年度项目开展绩效自评，涉及金额642601.25元，自评结果已随部门决算一并公开。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天津市东丽区明强特殊教育学校不属于乡、镇、街级单位，不涉及公开2024年度教育、医疗卫生、社会保障和就业、住房保障、涉农补贴等民生支出情况。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