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28"/>
          <w:szCs w:val="28"/>
        </w:rPr>
      </w:pPr>
      <w:r>
        <w:rPr>
          <w:rFonts w:ascii="宋体" w:hAnsi="宋体"/>
          <w:b/>
          <w:sz w:val="36"/>
          <w:szCs w:val="36"/>
        </w:rPr>
        <w:t>2021</w:t>
      </w:r>
      <w:r>
        <w:rPr>
          <w:rFonts w:hint="eastAsia" w:ascii="宋体" w:hAnsi="宋体"/>
          <w:b/>
          <w:sz w:val="36"/>
          <w:szCs w:val="36"/>
        </w:rPr>
        <w:t>年东丽区明强特殊教育学校招生简章</w:t>
      </w:r>
    </w:p>
    <w:p>
      <w:pPr>
        <w:pStyle w:val="8"/>
        <w:ind w:firstLine="31680"/>
        <w:rPr>
          <w:rFonts w:ascii="宋体"/>
          <w:sz w:val="28"/>
          <w:szCs w:val="28"/>
        </w:rPr>
      </w:pPr>
      <w:r>
        <w:rPr>
          <w:rFonts w:hint="eastAsia" w:ascii="宋体" w:hAnsi="宋体"/>
          <w:sz w:val="28"/>
          <w:szCs w:val="28"/>
        </w:rPr>
        <w:t>根据《中华人民共和国义务教育法》和《天津市实施中华人民共和国义务教育法办法》等法律法规，为贯彻落实中共中央、国务院《关于深化教育教学改革全面提升义务教育质量的意见》（中发〔</w:t>
      </w:r>
      <w:r>
        <w:rPr>
          <w:rFonts w:ascii="宋体" w:hAnsi="宋体"/>
          <w:sz w:val="28"/>
          <w:szCs w:val="28"/>
        </w:rPr>
        <w:t>2019</w:t>
      </w:r>
      <w:r>
        <w:rPr>
          <w:rFonts w:hint="eastAsia" w:ascii="宋体" w:hAnsi="宋体"/>
          <w:sz w:val="28"/>
          <w:szCs w:val="28"/>
        </w:rPr>
        <w:t>〕</w:t>
      </w:r>
      <w:r>
        <w:rPr>
          <w:rFonts w:ascii="宋体" w:hAnsi="宋体"/>
          <w:sz w:val="28"/>
          <w:szCs w:val="28"/>
        </w:rPr>
        <w:t>26</w:t>
      </w:r>
      <w:r>
        <w:rPr>
          <w:rFonts w:hint="eastAsia" w:ascii="宋体" w:hAnsi="宋体"/>
          <w:sz w:val="28"/>
          <w:szCs w:val="28"/>
        </w:rPr>
        <w:t>号）要求和《市教委关于做好</w:t>
      </w:r>
      <w:r>
        <w:rPr>
          <w:rFonts w:ascii="宋体" w:hAnsi="宋体"/>
          <w:sz w:val="28"/>
          <w:szCs w:val="28"/>
        </w:rPr>
        <w:t>2021</w:t>
      </w:r>
      <w:r>
        <w:rPr>
          <w:rFonts w:hint="eastAsia" w:ascii="宋体" w:hAnsi="宋体"/>
          <w:sz w:val="28"/>
          <w:szCs w:val="28"/>
        </w:rPr>
        <w:t>年天津市义务教育阶段学校招生入学工作的指导意见》（津教政〔</w:t>
      </w:r>
      <w:r>
        <w:rPr>
          <w:rFonts w:ascii="宋体" w:hAnsi="宋体"/>
          <w:sz w:val="28"/>
          <w:szCs w:val="28"/>
        </w:rPr>
        <w:t>2021</w:t>
      </w:r>
      <w:r>
        <w:rPr>
          <w:rFonts w:hint="eastAsia" w:ascii="宋体" w:hAnsi="宋体"/>
          <w:sz w:val="28"/>
          <w:szCs w:val="28"/>
        </w:rPr>
        <w:t>〕</w:t>
      </w:r>
      <w:r>
        <w:rPr>
          <w:rFonts w:ascii="宋体" w:hAnsi="宋体"/>
          <w:sz w:val="28"/>
          <w:szCs w:val="28"/>
        </w:rPr>
        <w:t>6</w:t>
      </w:r>
      <w:r>
        <w:rPr>
          <w:rFonts w:hint="eastAsia" w:ascii="宋体" w:hAnsi="宋体"/>
          <w:sz w:val="28"/>
          <w:szCs w:val="28"/>
        </w:rPr>
        <w:t>号</w:t>
      </w:r>
      <w:r>
        <w:rPr>
          <w:rFonts w:ascii="宋体" w:hAnsi="宋体"/>
          <w:sz w:val="28"/>
          <w:szCs w:val="28"/>
        </w:rPr>
        <w:t>]</w:t>
      </w:r>
      <w:r>
        <w:rPr>
          <w:rFonts w:hint="eastAsia" w:ascii="宋体" w:hAnsi="宋体"/>
          <w:sz w:val="28"/>
          <w:szCs w:val="28"/>
        </w:rPr>
        <w:t>文件精神，全面贯彻党的教育方针，全面落实立德树人根本任务，着力促进教育公平，扎实推进东丽区义务教育均衡发展，现将我校招生工作的具体规定如下。</w:t>
      </w:r>
    </w:p>
    <w:p>
      <w:pPr>
        <w:ind w:firstLine="551" w:firstLineChars="196"/>
        <w:rPr>
          <w:rFonts w:ascii="宋体"/>
          <w:b/>
          <w:sz w:val="28"/>
          <w:szCs w:val="28"/>
        </w:rPr>
      </w:pPr>
      <w:r>
        <w:rPr>
          <w:rFonts w:hint="eastAsia" w:ascii="宋体" w:hAnsi="宋体"/>
          <w:b/>
          <w:sz w:val="28"/>
          <w:szCs w:val="28"/>
        </w:rPr>
        <w:t>一、招生范围</w:t>
      </w:r>
    </w:p>
    <w:p>
      <w:pPr>
        <w:ind w:firstLine="560" w:firstLineChars="200"/>
        <w:rPr>
          <w:rFonts w:ascii="宋体"/>
          <w:sz w:val="28"/>
          <w:szCs w:val="28"/>
        </w:rPr>
      </w:pPr>
      <w:r>
        <w:rPr>
          <w:rFonts w:hint="eastAsia" w:ascii="宋体" w:hAnsi="宋体"/>
          <w:sz w:val="28"/>
          <w:szCs w:val="28"/>
        </w:rPr>
        <w:t>年龄在</w:t>
      </w:r>
      <w:r>
        <w:rPr>
          <w:rFonts w:ascii="宋体" w:hAnsi="宋体"/>
          <w:sz w:val="28"/>
          <w:szCs w:val="28"/>
        </w:rPr>
        <w:t>6</w:t>
      </w:r>
      <w:r>
        <w:rPr>
          <w:rFonts w:hint="eastAsia" w:ascii="宋体" w:hAnsi="宋体"/>
          <w:sz w:val="28"/>
          <w:szCs w:val="28"/>
        </w:rPr>
        <w:t>～</w:t>
      </w:r>
      <w:r>
        <w:rPr>
          <w:rFonts w:ascii="宋体" w:hAnsi="宋体"/>
          <w:sz w:val="28"/>
          <w:szCs w:val="28"/>
        </w:rPr>
        <w:t>1</w:t>
      </w:r>
      <w:r>
        <w:rPr>
          <w:rFonts w:hint="eastAsia" w:ascii="宋体" w:hAnsi="宋体"/>
          <w:sz w:val="28"/>
          <w:szCs w:val="28"/>
          <w:lang w:val="en-US" w:eastAsia="zh-CN"/>
        </w:rPr>
        <w:t>5</w:t>
      </w:r>
      <w:r>
        <w:rPr>
          <w:rFonts w:hint="eastAsia" w:ascii="宋体" w:hAnsi="宋体"/>
          <w:sz w:val="28"/>
          <w:szCs w:val="28"/>
        </w:rPr>
        <w:t>周岁（</w:t>
      </w:r>
      <w:r>
        <w:rPr>
          <w:rFonts w:ascii="宋体" w:hAnsi="宋体"/>
          <w:sz w:val="28"/>
          <w:szCs w:val="28"/>
        </w:rPr>
        <w:t>2015</w:t>
      </w:r>
      <w:r>
        <w:rPr>
          <w:rFonts w:hint="eastAsia" w:ascii="宋体" w:hAnsi="宋体"/>
          <w:sz w:val="28"/>
          <w:szCs w:val="28"/>
        </w:rPr>
        <w:t>年</w:t>
      </w:r>
      <w:r>
        <w:rPr>
          <w:rFonts w:ascii="宋体" w:hAnsi="宋体"/>
          <w:sz w:val="28"/>
          <w:szCs w:val="28"/>
        </w:rPr>
        <w:t>8</w:t>
      </w:r>
      <w:r>
        <w:rPr>
          <w:rFonts w:hint="eastAsia" w:ascii="宋体" w:hAnsi="宋体"/>
          <w:sz w:val="28"/>
          <w:szCs w:val="28"/>
        </w:rPr>
        <w:t>月</w:t>
      </w:r>
      <w:r>
        <w:rPr>
          <w:rFonts w:ascii="宋体" w:hAnsi="宋体"/>
          <w:sz w:val="28"/>
          <w:szCs w:val="28"/>
        </w:rPr>
        <w:t>31</w:t>
      </w:r>
      <w:r>
        <w:rPr>
          <w:rFonts w:hint="eastAsia" w:ascii="宋体" w:hAnsi="宋体"/>
          <w:sz w:val="28"/>
          <w:szCs w:val="28"/>
        </w:rPr>
        <w:t>日以前出生</w:t>
      </w:r>
      <w:r>
        <w:rPr>
          <w:rFonts w:ascii="宋体" w:hAnsi="宋体"/>
          <w:sz w:val="28"/>
          <w:szCs w:val="28"/>
        </w:rPr>
        <w:t>--200</w:t>
      </w:r>
      <w:r>
        <w:rPr>
          <w:rFonts w:hint="eastAsia" w:ascii="宋体" w:hAnsi="宋体"/>
          <w:sz w:val="28"/>
          <w:szCs w:val="28"/>
          <w:lang w:val="en-US" w:eastAsia="zh-CN"/>
        </w:rPr>
        <w:t>6</w:t>
      </w:r>
      <w:r>
        <w:rPr>
          <w:rFonts w:hint="eastAsia" w:ascii="宋体" w:hAnsi="宋体"/>
          <w:sz w:val="28"/>
          <w:szCs w:val="28"/>
        </w:rPr>
        <w:t>年</w:t>
      </w:r>
      <w:r>
        <w:rPr>
          <w:rFonts w:ascii="宋体" w:hAnsi="宋体"/>
          <w:sz w:val="28"/>
          <w:szCs w:val="28"/>
        </w:rPr>
        <w:t>8</w:t>
      </w:r>
      <w:r>
        <w:rPr>
          <w:rFonts w:hint="eastAsia" w:ascii="宋体" w:hAnsi="宋体"/>
          <w:sz w:val="28"/>
          <w:szCs w:val="28"/>
        </w:rPr>
        <w:t>月</w:t>
      </w:r>
      <w:r>
        <w:rPr>
          <w:rFonts w:ascii="宋体" w:hAnsi="宋体"/>
          <w:sz w:val="28"/>
          <w:szCs w:val="28"/>
        </w:rPr>
        <w:t>31</w:t>
      </w:r>
      <w:r>
        <w:rPr>
          <w:rFonts w:hint="eastAsia" w:ascii="宋体" w:hAnsi="宋体"/>
          <w:sz w:val="28"/>
          <w:szCs w:val="28"/>
        </w:rPr>
        <w:t>日出生）</w:t>
      </w:r>
      <w:r>
        <w:rPr>
          <w:rFonts w:hint="eastAsia" w:ascii="Arial" w:hAnsi="Arial" w:cs="Arial"/>
          <w:color w:val="000000"/>
          <w:sz w:val="27"/>
          <w:szCs w:val="27"/>
        </w:rPr>
        <w:t>中重度残疾儿童少年</w:t>
      </w:r>
      <w:r>
        <w:rPr>
          <w:rFonts w:hint="eastAsia" w:ascii="宋体" w:hAnsi="宋体"/>
          <w:sz w:val="28"/>
          <w:szCs w:val="28"/>
        </w:rPr>
        <w:t>。</w:t>
      </w:r>
    </w:p>
    <w:p>
      <w:pPr>
        <w:ind w:firstLine="551" w:firstLineChars="196"/>
        <w:rPr>
          <w:rFonts w:ascii="宋体"/>
          <w:b/>
          <w:sz w:val="28"/>
          <w:szCs w:val="28"/>
        </w:rPr>
      </w:pPr>
      <w:r>
        <w:rPr>
          <w:rFonts w:hint="eastAsia" w:ascii="宋体" w:hAnsi="宋体"/>
          <w:b/>
          <w:sz w:val="28"/>
          <w:szCs w:val="28"/>
        </w:rPr>
        <w:t>二、招生时间</w:t>
      </w:r>
    </w:p>
    <w:p>
      <w:pPr>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咨询时间：工作日期间</w:t>
      </w:r>
      <w:r>
        <w:rPr>
          <w:rFonts w:ascii="宋体" w:hAnsi="宋体"/>
          <w:color w:val="000000"/>
          <w:sz w:val="28"/>
          <w:szCs w:val="28"/>
        </w:rPr>
        <w:t>9:00—15:30</w:t>
      </w:r>
      <w:r>
        <w:rPr>
          <w:rFonts w:hint="eastAsia" w:ascii="宋体" w:hAnsi="宋体"/>
          <w:color w:val="000000"/>
          <w:sz w:val="28"/>
          <w:szCs w:val="28"/>
        </w:rPr>
        <w:t>。</w:t>
      </w:r>
    </w:p>
    <w:p>
      <w:pPr>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报名时间：</w:t>
      </w:r>
      <w:r>
        <w:rPr>
          <w:rFonts w:ascii="宋体" w:hAnsi="宋体"/>
          <w:color w:val="000000"/>
          <w:sz w:val="28"/>
          <w:szCs w:val="28"/>
        </w:rPr>
        <w:t>2021</w:t>
      </w:r>
      <w:r>
        <w:rPr>
          <w:rFonts w:hint="eastAsia" w:ascii="宋体" w:hAnsi="宋体"/>
          <w:color w:val="000000"/>
          <w:sz w:val="28"/>
          <w:szCs w:val="28"/>
        </w:rPr>
        <w:t>年</w:t>
      </w:r>
      <w:r>
        <w:rPr>
          <w:rFonts w:ascii="宋体" w:hAnsi="宋体"/>
          <w:color w:val="000000"/>
          <w:sz w:val="28"/>
          <w:szCs w:val="28"/>
        </w:rPr>
        <w:t>7</w:t>
      </w:r>
      <w:r>
        <w:rPr>
          <w:rFonts w:hint="eastAsia" w:ascii="宋体" w:hAnsi="宋体"/>
          <w:color w:val="000000"/>
          <w:sz w:val="28"/>
          <w:szCs w:val="28"/>
        </w:rPr>
        <w:t>月</w:t>
      </w:r>
      <w:r>
        <w:rPr>
          <w:rFonts w:ascii="宋体" w:hAnsi="宋体"/>
          <w:color w:val="000000"/>
          <w:sz w:val="28"/>
          <w:szCs w:val="28"/>
        </w:rPr>
        <w:t>17</w:t>
      </w:r>
      <w:bookmarkStart w:id="0" w:name="_GoBack"/>
      <w:bookmarkEnd w:id="0"/>
      <w:r>
        <w:rPr>
          <w:rFonts w:hint="eastAsia" w:ascii="宋体" w:hAnsi="宋体"/>
          <w:color w:val="000000"/>
          <w:sz w:val="28"/>
          <w:szCs w:val="28"/>
        </w:rPr>
        <w:t>日</w:t>
      </w:r>
      <w:r>
        <w:rPr>
          <w:rFonts w:ascii="宋体"/>
          <w:color w:val="000000"/>
          <w:sz w:val="28"/>
          <w:szCs w:val="28"/>
        </w:rPr>
        <w:t>--</w:t>
      </w:r>
      <w:r>
        <w:rPr>
          <w:rFonts w:ascii="宋体" w:hAnsi="宋体"/>
          <w:color w:val="000000"/>
          <w:sz w:val="28"/>
          <w:szCs w:val="28"/>
        </w:rPr>
        <w:t>18</w:t>
      </w:r>
      <w:r>
        <w:rPr>
          <w:rFonts w:hint="eastAsia" w:ascii="宋体" w:hAnsi="宋体"/>
          <w:color w:val="000000"/>
          <w:sz w:val="28"/>
          <w:szCs w:val="28"/>
        </w:rPr>
        <w:t>日</w:t>
      </w:r>
      <w:r>
        <w:rPr>
          <w:rFonts w:ascii="宋体" w:hAnsi="宋体"/>
          <w:color w:val="000000"/>
          <w:sz w:val="28"/>
          <w:szCs w:val="28"/>
        </w:rPr>
        <w:t xml:space="preserve"> </w:t>
      </w:r>
    </w:p>
    <w:p>
      <w:pPr>
        <w:ind w:firstLine="560" w:firstLineChars="200"/>
        <w:rPr>
          <w:rFonts w:ascii="宋体"/>
          <w:color w:val="000000"/>
          <w:sz w:val="28"/>
          <w:szCs w:val="28"/>
        </w:rPr>
      </w:pPr>
      <w:r>
        <w:rPr>
          <w:rFonts w:ascii="宋体"/>
          <w:color w:val="000000"/>
          <w:sz w:val="28"/>
          <w:szCs w:val="28"/>
        </w:rPr>
        <w:t xml:space="preserve">            </w:t>
      </w:r>
      <w:r>
        <w:rPr>
          <w:rFonts w:hint="eastAsia" w:ascii="宋体" w:hAnsi="宋体"/>
          <w:color w:val="000000"/>
          <w:sz w:val="28"/>
          <w:szCs w:val="28"/>
        </w:rPr>
        <w:t>上午：</w:t>
      </w:r>
      <w:r>
        <w:rPr>
          <w:rFonts w:ascii="宋体" w:hAnsi="宋体"/>
          <w:color w:val="000000"/>
          <w:sz w:val="28"/>
          <w:szCs w:val="28"/>
        </w:rPr>
        <w:t>9:00—11:00</w:t>
      </w:r>
      <w:r>
        <w:rPr>
          <w:rFonts w:hint="eastAsia" w:ascii="宋体" w:hAnsi="宋体"/>
          <w:color w:val="000000"/>
          <w:sz w:val="28"/>
          <w:szCs w:val="28"/>
        </w:rPr>
        <w:t>，下午：</w:t>
      </w:r>
      <w:r>
        <w:rPr>
          <w:rFonts w:ascii="宋体" w:hAnsi="宋体"/>
          <w:color w:val="000000"/>
          <w:sz w:val="28"/>
          <w:szCs w:val="28"/>
        </w:rPr>
        <w:t>13:30—15:30</w:t>
      </w:r>
    </w:p>
    <w:p>
      <w:pPr>
        <w:ind w:firstLine="551" w:firstLineChars="196"/>
        <w:rPr>
          <w:rFonts w:ascii="宋体"/>
          <w:b/>
          <w:color w:val="000000"/>
          <w:sz w:val="28"/>
          <w:szCs w:val="28"/>
        </w:rPr>
      </w:pPr>
      <w:r>
        <w:rPr>
          <w:rFonts w:hint="eastAsia" w:ascii="宋体" w:hAnsi="宋体"/>
          <w:b/>
          <w:color w:val="000000"/>
          <w:sz w:val="28"/>
          <w:szCs w:val="28"/>
        </w:rPr>
        <w:t>三、招生地点</w:t>
      </w:r>
    </w:p>
    <w:p>
      <w:pPr>
        <w:ind w:firstLine="560" w:firstLineChars="200"/>
        <w:rPr>
          <w:rFonts w:ascii="宋体"/>
          <w:b/>
          <w:color w:val="000000"/>
          <w:sz w:val="28"/>
          <w:szCs w:val="28"/>
        </w:rPr>
      </w:pPr>
      <w:r>
        <w:rPr>
          <w:rFonts w:hint="eastAsia" w:ascii="宋体" w:hAnsi="宋体"/>
          <w:color w:val="000000"/>
          <w:sz w:val="28"/>
          <w:szCs w:val="28"/>
        </w:rPr>
        <w:t>东丽区明强特殊教育学校（东丽区丰年村丰安路</w:t>
      </w:r>
      <w:r>
        <w:rPr>
          <w:rFonts w:ascii="宋体" w:hAnsi="宋体"/>
          <w:color w:val="000000"/>
          <w:sz w:val="28"/>
          <w:szCs w:val="28"/>
        </w:rPr>
        <w:t>176</w:t>
      </w:r>
      <w:r>
        <w:rPr>
          <w:rFonts w:hint="eastAsia" w:ascii="宋体" w:hAnsi="宋体"/>
          <w:color w:val="000000"/>
          <w:sz w:val="28"/>
          <w:szCs w:val="28"/>
        </w:rPr>
        <w:t>号）。</w:t>
      </w:r>
    </w:p>
    <w:p>
      <w:pPr>
        <w:ind w:firstLine="551" w:firstLineChars="196"/>
        <w:rPr>
          <w:rFonts w:ascii="宋体"/>
          <w:b/>
          <w:color w:val="000000"/>
          <w:sz w:val="28"/>
          <w:szCs w:val="28"/>
        </w:rPr>
      </w:pPr>
      <w:r>
        <w:rPr>
          <w:rFonts w:hint="eastAsia" w:ascii="宋体" w:hAnsi="宋体"/>
          <w:b/>
          <w:color w:val="000000"/>
          <w:sz w:val="28"/>
          <w:szCs w:val="28"/>
        </w:rPr>
        <w:t>四、招生政策</w:t>
      </w:r>
    </w:p>
    <w:p>
      <w:pPr>
        <w:ind w:firstLine="420" w:firstLineChars="150"/>
        <w:jc w:val="left"/>
        <w:textAlignment w:val="baseline"/>
        <w:rPr>
          <w:rFonts w:ascii="宋体"/>
          <w:sz w:val="28"/>
          <w:szCs w:val="28"/>
        </w:rPr>
      </w:pPr>
      <w:r>
        <w:rPr>
          <w:rFonts w:ascii="宋体" w:hAnsi="宋体"/>
          <w:color w:val="000000"/>
          <w:sz w:val="28"/>
          <w:szCs w:val="28"/>
        </w:rPr>
        <w:t xml:space="preserve"> 1.</w:t>
      </w:r>
      <w:r>
        <w:rPr>
          <w:rFonts w:hint="eastAsia" w:ascii="宋体" w:hAnsi="宋体"/>
          <w:color w:val="000000"/>
          <w:sz w:val="28"/>
          <w:szCs w:val="28"/>
        </w:rPr>
        <w:t>东丽区户籍的</w:t>
      </w:r>
      <w:r>
        <w:rPr>
          <w:rFonts w:hint="eastAsia" w:ascii="宋体" w:hAnsi="宋体" w:cs="宋体"/>
          <w:kern w:val="0"/>
          <w:sz w:val="28"/>
          <w:szCs w:val="28"/>
        </w:rPr>
        <w:t>适龄儿童少年，</w:t>
      </w:r>
      <w:r>
        <w:rPr>
          <w:rFonts w:hint="eastAsia" w:ascii="宋体" w:hAnsi="宋体"/>
          <w:sz w:val="28"/>
          <w:szCs w:val="28"/>
        </w:rPr>
        <w:t>由家长带领，</w:t>
      </w:r>
      <w:r>
        <w:rPr>
          <w:rFonts w:hint="eastAsia" w:ascii="宋体" w:hAnsi="宋体" w:cs="宋体"/>
          <w:kern w:val="0"/>
          <w:sz w:val="28"/>
          <w:szCs w:val="28"/>
        </w:rPr>
        <w:t>持</w:t>
      </w:r>
      <w:r>
        <w:rPr>
          <w:rFonts w:hint="eastAsia" w:ascii="宋体" w:hAnsi="宋体"/>
          <w:sz w:val="28"/>
          <w:szCs w:val="28"/>
        </w:rPr>
        <w:t>残疾证原件，居民户口本</w:t>
      </w:r>
      <w:r>
        <w:rPr>
          <w:rFonts w:hint="eastAsia" w:ascii="宋体" w:hAnsi="宋体" w:cs="宋体"/>
          <w:kern w:val="0"/>
          <w:sz w:val="28"/>
          <w:szCs w:val="28"/>
          <w:shd w:val="clear" w:color="auto" w:fill="FFFFFF"/>
        </w:rPr>
        <w:t>、房本（合</w:t>
      </w:r>
      <w:r>
        <w:rPr>
          <w:rFonts w:hint="eastAsia" w:ascii="宋体" w:hAnsi="宋体"/>
          <w:sz w:val="28"/>
          <w:szCs w:val="28"/>
        </w:rPr>
        <w:t>法固定居所证明</w:t>
      </w:r>
      <w:r>
        <w:rPr>
          <w:rFonts w:hint="eastAsia" w:ascii="宋体" w:hAnsi="宋体" w:cs="宋体"/>
          <w:kern w:val="0"/>
          <w:sz w:val="28"/>
          <w:szCs w:val="28"/>
          <w:shd w:val="clear" w:color="auto" w:fill="FFFFFF"/>
        </w:rPr>
        <w:t>）</w:t>
      </w:r>
      <w:r>
        <w:rPr>
          <w:rFonts w:hint="eastAsia" w:ascii="宋体" w:hAnsi="宋体"/>
          <w:sz w:val="28"/>
          <w:szCs w:val="28"/>
        </w:rPr>
        <w:t>、儿童预防接种证、监护人身份证，按规定时间到特教学校登记入学。</w:t>
      </w:r>
    </w:p>
    <w:p>
      <w:pPr>
        <w:ind w:firstLine="560" w:firstLineChars="200"/>
        <w:jc w:val="left"/>
        <w:textAlignment w:val="baseline"/>
        <w:rPr>
          <w:rFonts w:ascii="宋体" w:cs="宋体"/>
          <w:kern w:val="0"/>
          <w:sz w:val="28"/>
          <w:szCs w:val="28"/>
        </w:rPr>
      </w:pPr>
      <w:r>
        <w:rPr>
          <w:rFonts w:ascii="宋体" w:hAnsi="宋体"/>
          <w:color w:val="000000"/>
          <w:sz w:val="28"/>
          <w:szCs w:val="28"/>
        </w:rPr>
        <w:t>2.</w:t>
      </w:r>
      <w:r>
        <w:rPr>
          <w:rFonts w:hint="eastAsia" w:ascii="宋体" w:hAnsi="宋体"/>
          <w:color w:val="000000"/>
          <w:sz w:val="28"/>
          <w:szCs w:val="28"/>
        </w:rPr>
        <w:t>居住证持有人随迁子女，</w:t>
      </w:r>
      <w:r>
        <w:rPr>
          <w:rFonts w:hint="eastAsia" w:ascii="宋体" w:hAnsi="宋体"/>
          <w:sz w:val="28"/>
          <w:szCs w:val="28"/>
        </w:rPr>
        <w:t>由家长带领，持有残疾证原件、</w:t>
      </w:r>
      <w:r>
        <w:rPr>
          <w:rFonts w:hint="eastAsia" w:ascii="宋体" w:hAnsi="宋体" w:cs="宋体"/>
          <w:kern w:val="0"/>
          <w:sz w:val="28"/>
          <w:szCs w:val="28"/>
          <w:shd w:val="clear" w:color="auto" w:fill="FFFFFF"/>
        </w:rPr>
        <w:t>有效期内的东丽区居住证、居民户口</w:t>
      </w:r>
      <w:r>
        <w:rPr>
          <w:rFonts w:hint="eastAsia" w:ascii="宋体" w:hAnsi="宋体"/>
          <w:sz w:val="28"/>
          <w:szCs w:val="28"/>
        </w:rPr>
        <w:t>本</w:t>
      </w:r>
      <w:r>
        <w:rPr>
          <w:rFonts w:hint="eastAsia" w:ascii="宋体" w:hAnsi="宋体" w:cs="宋体"/>
          <w:kern w:val="0"/>
          <w:sz w:val="28"/>
          <w:szCs w:val="28"/>
          <w:shd w:val="clear" w:color="auto" w:fill="FFFFFF"/>
        </w:rPr>
        <w:t>、务工就业证明</w:t>
      </w:r>
      <w:r>
        <w:rPr>
          <w:rFonts w:hint="eastAsia" w:ascii="宋体" w:hAnsi="宋体" w:cs="宋体"/>
          <w:kern w:val="0"/>
          <w:sz w:val="28"/>
          <w:szCs w:val="28"/>
        </w:rPr>
        <w:t>、</w:t>
      </w:r>
      <w:r>
        <w:rPr>
          <w:rFonts w:hint="eastAsia" w:ascii="宋体" w:hAnsi="宋体"/>
          <w:sz w:val="28"/>
          <w:szCs w:val="28"/>
        </w:rPr>
        <w:t>儿童预防接种证、监护人身份证，按规定时间到特教学校登记入学。</w:t>
      </w:r>
    </w:p>
    <w:p>
      <w:pPr>
        <w:ind w:firstLine="562" w:firstLineChars="200"/>
        <w:rPr>
          <w:rFonts w:ascii="宋体"/>
          <w:b/>
          <w:sz w:val="28"/>
          <w:szCs w:val="28"/>
        </w:rPr>
      </w:pPr>
      <w:r>
        <w:rPr>
          <w:rFonts w:hint="eastAsia" w:ascii="宋体" w:hAnsi="宋体"/>
          <w:b/>
          <w:sz w:val="28"/>
          <w:szCs w:val="28"/>
        </w:rPr>
        <w:t>五、招生办法</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凡符合招生条件的儿童家长应向学校提供招生所需证件的原件和复印件（一式</w:t>
      </w:r>
      <w:r>
        <w:rPr>
          <w:rFonts w:ascii="宋体" w:hAnsi="宋体"/>
          <w:sz w:val="28"/>
          <w:szCs w:val="28"/>
        </w:rPr>
        <w:t>2</w:t>
      </w:r>
      <w:r>
        <w:rPr>
          <w:rFonts w:hint="eastAsia" w:ascii="宋体" w:hAnsi="宋体"/>
          <w:sz w:val="28"/>
          <w:szCs w:val="28"/>
        </w:rPr>
        <w:t>份）。</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经验证合格后，填写</w:t>
      </w:r>
      <w:r>
        <w:rPr>
          <w:rFonts w:hint="eastAsia"/>
          <w:sz w:val="28"/>
          <w:szCs w:val="28"/>
        </w:rPr>
        <w:t>《新生报名登记表》、《活动观察测量表》。</w:t>
      </w:r>
    </w:p>
    <w:p>
      <w:pPr>
        <w:ind w:firstLine="2660" w:firstLineChars="950"/>
        <w:rPr>
          <w:rFonts w:ascii="宋体"/>
          <w:sz w:val="28"/>
          <w:szCs w:val="28"/>
        </w:rPr>
      </w:pPr>
    </w:p>
    <w:p>
      <w:pPr>
        <w:ind w:firstLine="2660" w:firstLineChars="950"/>
        <w:rPr>
          <w:rFonts w:ascii="宋体"/>
          <w:sz w:val="28"/>
          <w:szCs w:val="28"/>
        </w:rPr>
      </w:pPr>
    </w:p>
    <w:p>
      <w:pPr>
        <w:ind w:firstLine="2660" w:firstLineChars="950"/>
        <w:rPr>
          <w:rFonts w:ascii="宋体"/>
          <w:sz w:val="28"/>
          <w:szCs w:val="28"/>
        </w:rPr>
      </w:pPr>
      <w:r>
        <w:rPr>
          <w:rFonts w:hint="eastAsia" w:ascii="宋体" w:hAnsi="宋体"/>
          <w:sz w:val="28"/>
          <w:szCs w:val="28"/>
        </w:rPr>
        <w:t>联系人</w:t>
      </w:r>
      <w:r>
        <w:rPr>
          <w:rFonts w:ascii="宋体" w:hAnsi="宋体"/>
          <w:sz w:val="28"/>
          <w:szCs w:val="28"/>
        </w:rPr>
        <w:t xml:space="preserve">: </w:t>
      </w:r>
      <w:r>
        <w:rPr>
          <w:rFonts w:hint="eastAsia" w:ascii="宋体" w:hAnsi="宋体"/>
          <w:sz w:val="28"/>
          <w:szCs w:val="28"/>
        </w:rPr>
        <w:t>张老师</w:t>
      </w:r>
      <w:r>
        <w:rPr>
          <w:rFonts w:ascii="宋体" w:hAnsi="宋体"/>
          <w:sz w:val="28"/>
          <w:szCs w:val="28"/>
        </w:rPr>
        <w:t xml:space="preserve">     </w:t>
      </w:r>
      <w:r>
        <w:rPr>
          <w:rFonts w:hint="eastAsia" w:ascii="宋体" w:hAnsi="宋体"/>
          <w:sz w:val="28"/>
          <w:szCs w:val="28"/>
        </w:rPr>
        <w:t>电话：</w:t>
      </w:r>
      <w:r>
        <w:rPr>
          <w:rFonts w:ascii="宋体" w:hAnsi="宋体"/>
          <w:sz w:val="28"/>
          <w:szCs w:val="28"/>
        </w:rPr>
        <w:t>84932192—8110</w:t>
      </w:r>
    </w:p>
    <w:p>
      <w:pPr>
        <w:ind w:right="980"/>
        <w:rPr>
          <w:rFonts w:ascii="宋体"/>
          <w:sz w:val="28"/>
          <w:szCs w:val="28"/>
        </w:rPr>
      </w:pPr>
    </w:p>
    <w:p>
      <w:pPr>
        <w:ind w:firstLine="5320" w:firstLineChars="1900"/>
        <w:rPr>
          <w:rFonts w:ascii="宋体"/>
          <w:sz w:val="28"/>
          <w:szCs w:val="28"/>
        </w:rPr>
      </w:pPr>
    </w:p>
    <w:p>
      <w:pPr>
        <w:ind w:firstLine="5320" w:firstLineChars="1900"/>
        <w:rPr>
          <w:rFonts w:ascii="宋体"/>
          <w:sz w:val="28"/>
          <w:szCs w:val="28"/>
        </w:rPr>
      </w:pPr>
    </w:p>
    <w:p>
      <w:pPr>
        <w:ind w:firstLine="5320" w:firstLineChars="1900"/>
        <w:rPr>
          <w:rFonts w:ascii="宋体"/>
          <w:sz w:val="28"/>
          <w:szCs w:val="28"/>
        </w:rPr>
      </w:pPr>
    </w:p>
    <w:p>
      <w:pPr>
        <w:ind w:firstLine="5320" w:firstLineChars="1900"/>
        <w:rPr>
          <w:sz w:val="28"/>
          <w:szCs w:val="28"/>
        </w:rPr>
      </w:pPr>
      <w:r>
        <w:rPr>
          <w:rFonts w:hint="eastAsia" w:ascii="宋体" w:hAnsi="宋体"/>
          <w:sz w:val="28"/>
          <w:szCs w:val="28"/>
        </w:rPr>
        <w:t>天津市东丽区明强特殊教育学校</w:t>
      </w:r>
      <w:r>
        <w:rPr>
          <w:rFonts w:ascii="宋体" w:hAnsi="宋体"/>
          <w:sz w:val="28"/>
          <w:szCs w:val="28"/>
        </w:rPr>
        <w:t xml:space="preserve">    </w:t>
      </w:r>
    </w:p>
    <w:p>
      <w:pPr>
        <w:ind w:firstLine="7420" w:firstLineChars="2650"/>
      </w:pPr>
      <w:r>
        <w:rPr>
          <w:sz w:val="28"/>
          <w:szCs w:val="28"/>
        </w:rPr>
        <w:t>2021</w:t>
      </w:r>
      <w:r>
        <w:rPr>
          <w:rFonts w:hint="eastAsia"/>
          <w:sz w:val="28"/>
          <w:szCs w:val="28"/>
        </w:rPr>
        <w:t>年</w:t>
      </w:r>
      <w:r>
        <w:rPr>
          <w:sz w:val="28"/>
          <w:szCs w:val="28"/>
        </w:rPr>
        <w:t>6</w:t>
      </w:r>
      <w:r>
        <w:rPr>
          <w:rFonts w:hint="eastAsia"/>
          <w:sz w:val="28"/>
          <w:szCs w:val="28"/>
        </w:rPr>
        <w:t>月</w:t>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0C8"/>
    <w:rsid w:val="0002409F"/>
    <w:rsid w:val="000616D9"/>
    <w:rsid w:val="000911E8"/>
    <w:rsid w:val="00092155"/>
    <w:rsid w:val="00093548"/>
    <w:rsid w:val="000C64B3"/>
    <w:rsid w:val="001175FB"/>
    <w:rsid w:val="0017447C"/>
    <w:rsid w:val="00191924"/>
    <w:rsid w:val="00192882"/>
    <w:rsid w:val="001C6F79"/>
    <w:rsid w:val="001E79F3"/>
    <w:rsid w:val="001F0CE8"/>
    <w:rsid w:val="00247921"/>
    <w:rsid w:val="00287D3C"/>
    <w:rsid w:val="00291561"/>
    <w:rsid w:val="002D2F68"/>
    <w:rsid w:val="0036262B"/>
    <w:rsid w:val="00363F48"/>
    <w:rsid w:val="00380A50"/>
    <w:rsid w:val="0038310B"/>
    <w:rsid w:val="003C075F"/>
    <w:rsid w:val="003C64E7"/>
    <w:rsid w:val="003F3E0C"/>
    <w:rsid w:val="004135ED"/>
    <w:rsid w:val="00423943"/>
    <w:rsid w:val="0044750B"/>
    <w:rsid w:val="004756D6"/>
    <w:rsid w:val="00486DF4"/>
    <w:rsid w:val="004944B9"/>
    <w:rsid w:val="004A64CC"/>
    <w:rsid w:val="004F5A88"/>
    <w:rsid w:val="005155D8"/>
    <w:rsid w:val="005168A0"/>
    <w:rsid w:val="005319DC"/>
    <w:rsid w:val="00533C9F"/>
    <w:rsid w:val="005734BE"/>
    <w:rsid w:val="005939FA"/>
    <w:rsid w:val="005A33D7"/>
    <w:rsid w:val="00645797"/>
    <w:rsid w:val="006A03E9"/>
    <w:rsid w:val="006B070A"/>
    <w:rsid w:val="006B12C6"/>
    <w:rsid w:val="007123D7"/>
    <w:rsid w:val="00775DAD"/>
    <w:rsid w:val="0078245E"/>
    <w:rsid w:val="00791B14"/>
    <w:rsid w:val="007C3A8E"/>
    <w:rsid w:val="007D46C0"/>
    <w:rsid w:val="007F7260"/>
    <w:rsid w:val="00826E20"/>
    <w:rsid w:val="00833D0B"/>
    <w:rsid w:val="00875355"/>
    <w:rsid w:val="00885F89"/>
    <w:rsid w:val="00955D86"/>
    <w:rsid w:val="009C1A6A"/>
    <w:rsid w:val="009E4F76"/>
    <w:rsid w:val="009E5B5A"/>
    <w:rsid w:val="009F30C8"/>
    <w:rsid w:val="009F585B"/>
    <w:rsid w:val="00A36B8A"/>
    <w:rsid w:val="00A64006"/>
    <w:rsid w:val="00A90E62"/>
    <w:rsid w:val="00AC5C01"/>
    <w:rsid w:val="00AD269A"/>
    <w:rsid w:val="00AE5130"/>
    <w:rsid w:val="00B14855"/>
    <w:rsid w:val="00B269BF"/>
    <w:rsid w:val="00B9009C"/>
    <w:rsid w:val="00B94384"/>
    <w:rsid w:val="00BA3C0E"/>
    <w:rsid w:val="00BB18C4"/>
    <w:rsid w:val="00BB3C5A"/>
    <w:rsid w:val="00BF5CA2"/>
    <w:rsid w:val="00C03BBF"/>
    <w:rsid w:val="00C1744E"/>
    <w:rsid w:val="00C30FFA"/>
    <w:rsid w:val="00C97802"/>
    <w:rsid w:val="00CB7889"/>
    <w:rsid w:val="00CC76FA"/>
    <w:rsid w:val="00D10277"/>
    <w:rsid w:val="00D43219"/>
    <w:rsid w:val="00D543A1"/>
    <w:rsid w:val="00D6304B"/>
    <w:rsid w:val="00D727EE"/>
    <w:rsid w:val="00D82219"/>
    <w:rsid w:val="00E2323D"/>
    <w:rsid w:val="00E403F0"/>
    <w:rsid w:val="00EF651A"/>
    <w:rsid w:val="00F21BDF"/>
    <w:rsid w:val="00F47AFF"/>
    <w:rsid w:val="00F830A6"/>
    <w:rsid w:val="00F9120F"/>
    <w:rsid w:val="00FB7630"/>
    <w:rsid w:val="00FE3D9F"/>
    <w:rsid w:val="05661FC4"/>
    <w:rsid w:val="20B43516"/>
    <w:rsid w:val="279A48E9"/>
    <w:rsid w:val="2B0D6BE5"/>
    <w:rsid w:val="2F1E7AEF"/>
    <w:rsid w:val="37712F81"/>
    <w:rsid w:val="3D397195"/>
    <w:rsid w:val="4F310C91"/>
    <w:rsid w:val="4F981B1D"/>
    <w:rsid w:val="5BE23EBB"/>
    <w:rsid w:val="5D2D0EE7"/>
    <w:rsid w:val="5F0C3BD6"/>
    <w:rsid w:val="69C61456"/>
    <w:rsid w:val="75401CB0"/>
    <w:rsid w:val="79F763DA"/>
    <w:rsid w:val="7D323C12"/>
    <w:rsid w:val="7E1603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Pages>
  <Words>110</Words>
  <Characters>629</Characters>
  <Lines>0</Lines>
  <Paragraphs>0</Paragraphs>
  <TotalTime>32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2017-05-08T05:44:00Z</dcterms:created>
  <dc:creator>Think</dc:creator>
  <cp:lastModifiedBy>张会娜</cp:lastModifiedBy>
  <cp:lastPrinted>2018-05-17T01:32:00Z</cp:lastPrinted>
  <dcterms:modified xsi:type="dcterms:W3CDTF">2021-06-17T02:56:14Z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972F46F66A34487A955FD6760F98DB88</vt:lpwstr>
  </property>
</Properties>
</file>