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spacing w:val="24"/>
          <w:sz w:val="6"/>
          <w:szCs w:val="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pacing w:val="24"/>
          <w:sz w:val="44"/>
          <w:szCs w:val="44"/>
          <w:shd w:val="clear" w:color="auto" w:fill="FFFFFF"/>
          <w:lang w:val="en-US" w:eastAsia="zh-CN"/>
        </w:rPr>
        <w:t>天津市</w:t>
      </w:r>
      <w:r>
        <w:rPr>
          <w:rFonts w:hint="eastAsia" w:ascii="华文中宋" w:hAnsi="华文中宋" w:eastAsia="华文中宋" w:cs="华文中宋"/>
          <w:b/>
          <w:bCs/>
          <w:color w:val="333333"/>
          <w:spacing w:val="24"/>
          <w:sz w:val="44"/>
          <w:szCs w:val="44"/>
          <w:shd w:val="clear" w:color="auto" w:fill="FFFFFF"/>
        </w:rPr>
        <w:t>东丽</w:t>
      </w:r>
      <w:r>
        <w:rPr>
          <w:rFonts w:hint="eastAsia" w:ascii="华文中宋" w:hAnsi="华文中宋" w:eastAsia="华文中宋" w:cs="华文中宋"/>
          <w:b/>
          <w:bCs/>
          <w:color w:val="333333"/>
          <w:spacing w:val="24"/>
          <w:sz w:val="44"/>
          <w:szCs w:val="44"/>
          <w:shd w:val="clear" w:color="auto" w:fill="FFFFFF"/>
          <w:lang w:val="en-US" w:eastAsia="zh-CN"/>
        </w:rPr>
        <w:t>区</w:t>
      </w:r>
      <w:r>
        <w:rPr>
          <w:rFonts w:hint="eastAsia" w:ascii="华文中宋" w:hAnsi="华文中宋" w:eastAsia="华文中宋" w:cs="华文中宋"/>
          <w:b/>
          <w:bCs/>
          <w:color w:val="333333"/>
          <w:spacing w:val="24"/>
          <w:sz w:val="44"/>
          <w:szCs w:val="44"/>
          <w:shd w:val="clear" w:color="auto" w:fill="FFFFFF"/>
        </w:rPr>
        <w:t>蓓蕾幼儿园</w:t>
      </w:r>
      <w:r>
        <w:rPr>
          <w:rFonts w:hint="eastAsia" w:ascii="华文中宋" w:hAnsi="华文中宋" w:eastAsia="华文中宋" w:cs="华文中宋"/>
          <w:b/>
          <w:bCs/>
          <w:color w:val="333333"/>
          <w:spacing w:val="24"/>
          <w:sz w:val="44"/>
          <w:szCs w:val="44"/>
          <w:shd w:val="clear" w:color="auto" w:fill="FFFFFF"/>
          <w:lang w:val="en-US" w:eastAsia="zh-CN"/>
        </w:rPr>
        <w:t>2021年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333333"/>
          <w:spacing w:val="24"/>
          <w:sz w:val="44"/>
          <w:szCs w:val="44"/>
          <w:shd w:val="clear" w:color="auto" w:fill="FFFFFF"/>
        </w:rPr>
        <w:t>秋季招生简章</w:t>
      </w:r>
    </w:p>
    <w:p>
      <w:pPr>
        <w:pStyle w:val="7"/>
        <w:widowControl/>
        <w:shd w:val="clear" w:color="auto" w:fill="FFFFFF"/>
        <w:spacing w:beforeAutospacing="0" w:afterAutospacing="0"/>
        <w:ind w:firstLine="576" w:firstLineChars="200"/>
        <w:jc w:val="both"/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东丽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val="en-US" w:eastAsia="zh-CN"/>
        </w:rPr>
        <w:t>区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蓓蕾幼儿园是在教育专家指导下创办的一所特色幼儿园。本园坚持“一切为了孩子，为了孩子的一切，精诚服务家长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”为办园宗旨，注重保教结合，寓教于乐。对幼儿实施“面向全体，全面发展”的素质教育。我园师资力量雄厚，办园理念新潮，教学内容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val="en-US" w:eastAsia="zh-CN"/>
        </w:rPr>
        <w:t>新颖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，引进了先进的教育理念和我的身体会唱歌、蒙氏数学直观教学法，开发幼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val="en-US" w:eastAsia="zh-CN"/>
        </w:rPr>
        <w:t>儿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的左右脑。开展特色课“礼仪课”的教育教学课程。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br w:type="textWrapping"/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 xml:space="preserve">   蓓蕾幼儿园有一支强大、专业而敬业的教师团队，有教职员工40余名，有完善的师资配备及科学合理的主题教学模式，遵循“感恩、自立、友爱、合作”的教育理念。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76" w:firstLineChars="20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color w:val="FF0000"/>
          <w:spacing w:val="24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val="en-US" w:eastAsia="zh-CN"/>
        </w:rPr>
        <w:t>始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建于2007年，环境优雅高端而温馨，安全而整洁，有设备齐全的食堂，有明亮宽敞的教室，设有小、中、大班三个年级，共10个班。户外场地1300平米，有大型滑梯，各种体育器械。院内有绿色草坪和漂亮的悬浮地板，安全又环保。为了保证孩子们的安全监管，园所全面覆盖监控，全程关注孩子的快乐成长。</w:t>
      </w:r>
      <w:r>
        <w:rPr>
          <w:rFonts w:hint="eastAsia" w:ascii="华文中宋" w:hAnsi="华文中宋" w:eastAsia="华文中宋" w:cs="华文中宋"/>
          <w:b w:val="0"/>
          <w:bCs w:val="0"/>
          <w:color w:val="FF0000"/>
          <w:spacing w:val="24"/>
          <w:sz w:val="24"/>
          <w:szCs w:val="24"/>
          <w:shd w:val="clear" w:color="auto" w:fill="FFFFFF"/>
        </w:rPr>
        <w:t>办园性质：民办普惠一级幼儿园。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76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FF"/>
          <w:spacing w:val="24"/>
          <w:sz w:val="24"/>
          <w:szCs w:val="24"/>
          <w:shd w:val="clear" w:color="auto" w:fill="FFFFFF"/>
          <w:lang w:val="en-US" w:eastAsia="zh-CN"/>
        </w:rPr>
        <w:t>招生对象：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凡符合报名条件的年满3周岁（201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年9月1日--201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年8月31日出生）的幼儿。适龄幼儿入园报名登记时，必须提供居民户口薄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val="en-US" w:eastAsia="zh-CN"/>
        </w:rPr>
        <w:t>及三口户口本复印件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（以下简称户口本）。合法固定居所的证明和入园体检表、儿童预防接种证（儿童保健手册）。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76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资助政策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val="en-US" w:eastAsia="zh-CN"/>
        </w:rPr>
        <w:t>: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3-6周岁家庭经济困难儿童，可享受学前教育资助金，入园后可申请该资金，详情咨询单位资助人员。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76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咨询人员：孙老师                 咨询电话：13752241673</w:t>
      </w:r>
    </w:p>
    <w:p>
      <w:pPr>
        <w:pStyle w:val="7"/>
        <w:widowControl/>
        <w:shd w:val="clear" w:color="auto" w:fill="FFFFFF"/>
        <w:spacing w:beforeAutospacing="0" w:afterAutospacing="0"/>
        <w:ind w:firstLine="576" w:firstLineChars="200"/>
        <w:jc w:val="both"/>
        <w:rPr>
          <w:rFonts w:hint="eastAsia" w:ascii="华文中宋" w:hAnsi="华文中宋" w:eastAsia="华文中宋" w:cs="华文中宋"/>
          <w:b w:val="0"/>
          <w:bCs w:val="0"/>
          <w:color w:val="auto"/>
          <w:spacing w:val="24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FF"/>
          <w:spacing w:val="24"/>
          <w:sz w:val="24"/>
          <w:szCs w:val="24"/>
          <w:shd w:val="clear" w:color="auto" w:fill="FFFFFF"/>
          <w:lang w:val="en-US" w:eastAsia="zh-CN"/>
        </w:rPr>
        <w:t>收费标准：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24"/>
          <w:sz w:val="24"/>
          <w:szCs w:val="24"/>
          <w:u w:val="wave"/>
          <w:shd w:val="clear" w:color="auto" w:fill="FFFFFF"/>
        </w:rPr>
        <w:t>保教费1275元/月，餐费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24"/>
          <w:sz w:val="24"/>
          <w:szCs w:val="24"/>
          <w:u w:val="wave"/>
          <w:shd w:val="clear" w:color="auto" w:fill="FFFFFF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24"/>
          <w:sz w:val="24"/>
          <w:szCs w:val="24"/>
          <w:u w:val="wave"/>
          <w:shd w:val="clear" w:color="auto" w:fill="FFFFFF"/>
        </w:rPr>
        <w:t>元/天。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pacing w:val="24"/>
          <w:sz w:val="24"/>
          <w:szCs w:val="24"/>
          <w:shd w:val="clear" w:color="auto" w:fill="FFFFFF"/>
        </w:rPr>
        <w:t>代收费用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pacing w:val="24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pacing w:val="24"/>
          <w:sz w:val="24"/>
          <w:szCs w:val="24"/>
          <w:u w:val="wave"/>
          <w:shd w:val="clear" w:color="auto" w:fill="FFFFFF"/>
        </w:rPr>
        <w:t>一次性物品费500元。</w:t>
      </w:r>
    </w:p>
    <w:p>
      <w:pPr>
        <w:pStyle w:val="7"/>
        <w:widowControl/>
        <w:shd w:val="clear" w:color="auto" w:fill="FFFFFF"/>
        <w:spacing w:beforeAutospacing="0" w:afterAutospacing="0"/>
        <w:ind w:firstLine="576" w:firstLineChars="200"/>
        <w:jc w:val="both"/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u w:val="wave"/>
          <w:shd w:val="clear" w:color="auto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FF"/>
          <w:spacing w:val="24"/>
          <w:sz w:val="24"/>
          <w:szCs w:val="24"/>
          <w:shd w:val="clear" w:color="auto" w:fill="FFFFFF"/>
          <w:lang w:val="en-US" w:eastAsia="zh-CN"/>
        </w:rPr>
        <w:t>园所地址：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u w:val="wave"/>
          <w:shd w:val="clear" w:color="auto" w:fill="FFFFFF"/>
        </w:rPr>
        <w:t>东丽区利津路金华道增24号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u w:val="wave"/>
          <w:shd w:val="clear" w:color="auto" w:fill="FFFFFF"/>
          <w:lang w:eastAsia="zh-CN"/>
        </w:rPr>
        <w:t>。</w:t>
      </w:r>
    </w:p>
    <w:p>
      <w:pPr>
        <w:pStyle w:val="7"/>
        <w:widowControl/>
        <w:shd w:val="clear" w:color="auto" w:fill="FFFFFF"/>
        <w:spacing w:beforeAutospacing="0" w:afterAutospacing="0"/>
        <w:ind w:firstLine="576" w:firstLineChars="200"/>
        <w:jc w:val="both"/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新型冠状病毒肺炎疫情防控期间，为了不影响家长了解我园招生动态、办园理念和教育特色，避免疫情结束后扎堆咨询报名的情况出现，我园将实施线上咨询报名和限时段对外开放参观，我们会安排预约接待！</w:t>
      </w:r>
    </w:p>
    <w:p>
      <w:pPr>
        <w:pStyle w:val="7"/>
        <w:widowControl/>
        <w:shd w:val="clear" w:color="auto" w:fill="FFFFFF"/>
        <w:spacing w:beforeAutospacing="0" w:afterAutospacing="0"/>
        <w:ind w:firstLine="576" w:firstLineChars="200"/>
        <w:jc w:val="both"/>
        <w:rPr>
          <w:rFonts w:hint="default" w:ascii="华文中宋" w:hAnsi="华文中宋" w:eastAsia="华文中宋" w:cs="华文中宋"/>
          <w:b w:val="0"/>
          <w:bCs w:val="0"/>
          <w:color w:val="0000FF"/>
          <w:spacing w:val="24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FF"/>
          <w:spacing w:val="24"/>
          <w:sz w:val="24"/>
          <w:szCs w:val="24"/>
          <w:shd w:val="clear" w:color="auto" w:fill="FFFFFF"/>
          <w:lang w:val="en-US" w:eastAsia="zh-CN"/>
        </w:rPr>
        <w:t>报名时间：2021.7.3—2021.7.30（按报名顺序，额满为止。）</w:t>
      </w:r>
    </w:p>
    <w:p>
      <w:pPr>
        <w:pStyle w:val="7"/>
        <w:widowControl/>
        <w:shd w:val="clear" w:color="auto" w:fill="FFFFFF"/>
        <w:spacing w:beforeAutospacing="0" w:afterAutospacing="0"/>
        <w:ind w:firstLine="576" w:firstLineChars="200"/>
        <w:jc w:val="both"/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小班、中班、大班秋季报名火热进行中，学位名额有限，先到先得…</w:t>
      </w:r>
    </w:p>
    <w:p>
      <w:pPr>
        <w:pStyle w:val="7"/>
        <w:widowControl/>
        <w:shd w:val="clear" w:color="auto" w:fill="FFFFFF"/>
        <w:spacing w:beforeAutospacing="0" w:afterAutospacing="0"/>
        <w:ind w:firstLine="576" w:firstLineChars="200"/>
        <w:jc w:val="both"/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FF"/>
          <w:spacing w:val="24"/>
          <w:sz w:val="24"/>
          <w:szCs w:val="24"/>
          <w:shd w:val="clear" w:color="auto" w:fill="FFFFFF"/>
          <w:lang w:val="en-US" w:eastAsia="zh-CN"/>
        </w:rPr>
        <w:t>招生电话：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孙老师13752241673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 w:val="0"/>
          <w:bCs w:val="0"/>
          <w:color w:val="0000FF"/>
          <w:spacing w:val="24"/>
          <w:sz w:val="24"/>
          <w:szCs w:val="24"/>
          <w:shd w:val="clear" w:color="auto" w:fill="FFFFFF"/>
          <w:lang w:val="en-US" w:eastAsia="zh-CN"/>
        </w:rPr>
        <w:t xml:space="preserve"> 监督举报电话：</w:t>
      </w: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</w:rPr>
        <w:t>84376977</w:t>
      </w:r>
    </w:p>
    <w:p>
      <w:pPr>
        <w:pStyle w:val="7"/>
        <w:widowControl/>
        <w:shd w:val="clear" w:color="auto" w:fill="FFFFFF"/>
        <w:spacing w:beforeAutospacing="0" w:afterAutospacing="0"/>
        <w:ind w:firstLine="576" w:firstLineChars="200"/>
        <w:jc w:val="both"/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333333"/>
          <w:spacing w:val="24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4923790" cy="6377305"/>
            <wp:effectExtent l="0" t="0" r="13970" b="8255"/>
            <wp:docPr id="1" name="图片 1" descr="96843de4eea553eb4b9ebcb2c3f2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843de4eea553eb4b9ebcb2c3f2d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637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D3FFD"/>
    <w:rsid w:val="00001FA8"/>
    <w:rsid w:val="001B61B2"/>
    <w:rsid w:val="00210B62"/>
    <w:rsid w:val="002F4FB8"/>
    <w:rsid w:val="003075E6"/>
    <w:rsid w:val="003174BD"/>
    <w:rsid w:val="00367B1D"/>
    <w:rsid w:val="003C22E6"/>
    <w:rsid w:val="003C2C70"/>
    <w:rsid w:val="00435196"/>
    <w:rsid w:val="005362D4"/>
    <w:rsid w:val="00735CEC"/>
    <w:rsid w:val="007B1BD2"/>
    <w:rsid w:val="009E43F5"/>
    <w:rsid w:val="00A343F1"/>
    <w:rsid w:val="00A8496B"/>
    <w:rsid w:val="00BA5294"/>
    <w:rsid w:val="00BA5AD2"/>
    <w:rsid w:val="00BE5070"/>
    <w:rsid w:val="00C30AF8"/>
    <w:rsid w:val="00C55AC1"/>
    <w:rsid w:val="00C7277E"/>
    <w:rsid w:val="00CA0E1E"/>
    <w:rsid w:val="00CA3611"/>
    <w:rsid w:val="00CB03B6"/>
    <w:rsid w:val="00D57FFC"/>
    <w:rsid w:val="00F508BF"/>
    <w:rsid w:val="077707ED"/>
    <w:rsid w:val="08F23FE2"/>
    <w:rsid w:val="16FD3FFD"/>
    <w:rsid w:val="199530AB"/>
    <w:rsid w:val="19F61FBB"/>
    <w:rsid w:val="32E347A9"/>
    <w:rsid w:val="34CD46C2"/>
    <w:rsid w:val="361A3563"/>
    <w:rsid w:val="38096699"/>
    <w:rsid w:val="3E653DDB"/>
    <w:rsid w:val="3EE176F4"/>
    <w:rsid w:val="43963771"/>
    <w:rsid w:val="46C6044C"/>
    <w:rsid w:val="4E3C256F"/>
    <w:rsid w:val="50851035"/>
    <w:rsid w:val="52476102"/>
    <w:rsid w:val="575C0A0A"/>
    <w:rsid w:val="5CF72B0C"/>
    <w:rsid w:val="60347C3C"/>
    <w:rsid w:val="636D3FCA"/>
    <w:rsid w:val="65145493"/>
    <w:rsid w:val="6BC54065"/>
    <w:rsid w:val="723152AF"/>
    <w:rsid w:val="76E601C7"/>
    <w:rsid w:val="7B051F88"/>
    <w:rsid w:val="7DEF21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9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2</Pages>
  <Words>132</Words>
  <Characters>756</Characters>
  <Lines>6</Lines>
  <Paragraphs>1</Paragraphs>
  <TotalTime>15</TotalTime>
  <ScaleCrop>false</ScaleCrop>
  <LinksUpToDate>false</LinksUpToDate>
  <CharactersWithSpaces>887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2020-07-23T05:59:00Z</dcterms:created>
  <dc:creator>Angela</dc:creator>
  <cp:lastModifiedBy>Administrator</cp:lastModifiedBy>
  <cp:lastPrinted>2021-07-02T02:55:35Z</cp:lastPrinted>
  <dcterms:modified xsi:type="dcterms:W3CDTF">2021-07-02T02:58:34Z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730E1CF572B04AC0AC30662085D8BF09</vt:lpwstr>
  </property>
</Properties>
</file>