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天津市东丽区北方之星季景幼儿园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招生简章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园所介绍：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北方之星季景幼儿园，成立于2016年12月。隶属于北京北方之星幼教集团，是天津市东丽区普惠性示范幼儿园，坐落于天津市东丽区季景家园小区三号楼南侧。幼儿园周边环境幽静，视野开阔，无噪音无污染，交通便利(停车方便)。园内环境优雅温馨，装饰新颖独特，设施设备完善安全。占地面积3450平方米，建筑面积2900平方米，户外活动场地面积1050平方米。并设有:大、中、小共10个教学班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</w:p>
    <w:p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 w:color="auto" w:fill="FDFDFD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 w:color="auto" w:fill="FDFDFD"/>
        </w:rPr>
        <w:t>师资力量：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教师均为学前教育专业毕业，具有大专以上学历，持证上岗。是一支热爱幼教事业，充满热情，具有爱心、耐心、细心、责任心、专业过硬、素质精良、品德高尚的教师团队。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办学理念：让每个孩子的精彩人生从这里开始起步！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办园宗旨：让幼儿开心、教师舒心、家长放心！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</w:p>
    <w:p>
      <w:pPr>
        <w:ind w:left="1405" w:hanging="1601" w:hangingChars="500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 w:color="auto" w:fill="FDFDFD"/>
        </w:rPr>
        <w:t>办园目标：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以优质的管理、优美的环境、优秀的队伍、优异的保教、打造高品位、高质量有特色的一流幼儿园。</w:t>
      </w:r>
    </w:p>
    <w:p>
      <w:pPr>
        <w:ind w:left="1405" w:hanging="1601" w:hangingChars="500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 w:color="auto" w:fill="FDFDFD"/>
        </w:rPr>
        <w:t>教育目标: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注重培养“健康活泼、自信好学、文明友爱、乐于交往”的快乐儿童。</w:t>
      </w:r>
    </w:p>
    <w:p>
      <w:pPr>
        <w:ind w:left="1405" w:hanging="1601" w:hangingChars="500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 w:color="auto" w:fill="FDFDFD"/>
        </w:rPr>
        <w:t>基础课程: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DFDFD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五大领域中的常规内容，其中包括健康活动、语言表达、社会交往、科学探索、艺术天地。</w:t>
      </w:r>
    </w:p>
    <w:p>
      <w:pPr>
        <w:ind w:left="1405" w:hanging="1601" w:hangingChars="500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 w:color="auto" w:fill="FDFDFD"/>
        </w:rPr>
        <w:t>特色理念: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“让音乐属于每一个孩子”普及化的幼儿艺术教育让孩子们在愉悦中体验、在快乐中成长。</w:t>
      </w:r>
    </w:p>
    <w:p>
      <w:pPr>
        <w:ind w:left="1405" w:hanging="1601" w:hangingChars="500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 w:color="auto" w:fill="FFFFFF"/>
        </w:rPr>
        <w:t>特色课程：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奥尔夫音乐、快乐爵士鼓、钢琴教学、舞蹈、创意美工、绘画、科学实验等，根据不同年龄幼儿特点设计的兴趣、游戏、寓教于乐的课程。</w:t>
      </w:r>
    </w:p>
    <w:p>
      <w:pPr>
        <w:ind w:left="1405" w:hanging="1600" w:hangingChars="500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</w:p>
    <w:p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招生对象：</w:t>
      </w:r>
    </w:p>
    <w:p>
      <w:pPr>
        <w:rPr>
          <w:rFonts w:hint="eastAsia" w:ascii="方正仿宋简体" w:hAnsi="方正仿宋简体" w:eastAsia="方正仿宋简体" w:cs="方正仿宋简体"/>
          <w:color w:val="191919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191919"/>
          <w:sz w:val="32"/>
          <w:szCs w:val="32"/>
          <w:shd w:val="clear" w:color="auto" w:fill="FFFFFF"/>
        </w:rPr>
        <w:t>小班：年满3周岁的幼儿（201</w:t>
      </w:r>
      <w:r>
        <w:rPr>
          <w:rFonts w:hint="eastAsia" w:ascii="方正仿宋简体" w:hAnsi="方正仿宋简体" w:eastAsia="方正仿宋简体" w:cs="方正仿宋简体"/>
          <w:color w:val="191919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color w:val="191919"/>
          <w:sz w:val="32"/>
          <w:szCs w:val="32"/>
          <w:shd w:val="clear" w:color="auto" w:fill="FFFFFF"/>
        </w:rPr>
        <w:t>.9.1——201</w:t>
      </w:r>
      <w:r>
        <w:rPr>
          <w:rFonts w:hint="eastAsia" w:ascii="方正仿宋简体" w:hAnsi="方正仿宋简体" w:eastAsia="方正仿宋简体" w:cs="方正仿宋简体"/>
          <w:color w:val="191919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color w:val="191919"/>
          <w:sz w:val="32"/>
          <w:szCs w:val="32"/>
          <w:shd w:val="clear" w:color="auto" w:fill="FFFFFF"/>
        </w:rPr>
        <w:t>.8.31）</w:t>
      </w:r>
    </w:p>
    <w:p>
      <w:pPr>
        <w:rPr>
          <w:rFonts w:hint="eastAsia" w:ascii="方正仿宋简体" w:hAnsi="方正仿宋简体" w:eastAsia="方正仿宋简体" w:cs="方正仿宋简体"/>
          <w:color w:val="191919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191919"/>
          <w:sz w:val="32"/>
          <w:szCs w:val="32"/>
          <w:shd w:val="clear" w:color="auto" w:fill="FFFFFF"/>
        </w:rPr>
        <w:t>中班：年满4岁的幼儿（201</w:t>
      </w:r>
      <w:r>
        <w:rPr>
          <w:rFonts w:hint="eastAsia" w:ascii="方正仿宋简体" w:hAnsi="方正仿宋简体" w:eastAsia="方正仿宋简体" w:cs="方正仿宋简体"/>
          <w:color w:val="191919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191919"/>
          <w:sz w:val="32"/>
          <w:szCs w:val="32"/>
          <w:shd w:val="clear" w:color="auto" w:fill="FFFFFF"/>
        </w:rPr>
        <w:t>.9.1——201</w:t>
      </w:r>
      <w:r>
        <w:rPr>
          <w:rFonts w:hint="eastAsia" w:ascii="方正仿宋简体" w:hAnsi="方正仿宋简体" w:eastAsia="方正仿宋简体" w:cs="方正仿宋简体"/>
          <w:color w:val="191919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color w:val="191919"/>
          <w:sz w:val="32"/>
          <w:szCs w:val="32"/>
          <w:shd w:val="clear" w:color="auto" w:fill="FFFFFF"/>
        </w:rPr>
        <w:t>.8.31）</w:t>
      </w:r>
    </w:p>
    <w:p>
      <w:pPr>
        <w:rPr>
          <w:rFonts w:hint="eastAsia" w:ascii="方正仿宋简体" w:hAnsi="方正仿宋简体" w:eastAsia="方正仿宋简体" w:cs="方正仿宋简体"/>
          <w:color w:val="191919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191919"/>
          <w:sz w:val="32"/>
          <w:szCs w:val="32"/>
          <w:shd w:val="clear" w:color="auto" w:fill="FFFFFF"/>
        </w:rPr>
        <w:t>大班：年满5岁的幼儿（201</w:t>
      </w:r>
      <w:r>
        <w:rPr>
          <w:rFonts w:hint="eastAsia" w:ascii="方正仿宋简体" w:hAnsi="方正仿宋简体" w:eastAsia="方正仿宋简体" w:cs="方正仿宋简体"/>
          <w:color w:val="191919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191919"/>
          <w:sz w:val="32"/>
          <w:szCs w:val="32"/>
          <w:shd w:val="clear" w:color="auto" w:fill="FFFFFF"/>
        </w:rPr>
        <w:t>.9.1——201</w:t>
      </w:r>
      <w:r>
        <w:rPr>
          <w:rFonts w:hint="eastAsia" w:ascii="方正仿宋简体" w:hAnsi="方正仿宋简体" w:eastAsia="方正仿宋简体" w:cs="方正仿宋简体"/>
          <w:color w:val="191919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191919"/>
          <w:sz w:val="32"/>
          <w:szCs w:val="32"/>
          <w:shd w:val="clear" w:color="auto" w:fill="FFFFFF"/>
        </w:rPr>
        <w:t>.8.31）</w:t>
      </w:r>
    </w:p>
    <w:p>
      <w:pPr>
        <w:rPr>
          <w:rFonts w:hint="eastAsia" w:ascii="方正仿宋简体" w:hAnsi="方正仿宋简体" w:eastAsia="方正仿宋简体" w:cs="方正仿宋简体"/>
          <w:color w:val="191919"/>
          <w:sz w:val="32"/>
          <w:szCs w:val="32"/>
          <w:shd w:val="clear" w:color="auto" w:fill="FFFFFF"/>
        </w:rPr>
      </w:pPr>
    </w:p>
    <w:p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报名要求：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1.幼儿报名需要家长携带幼儿户口本、固定房产证（房产证、房屋租赁合同）、儿童预防接种证。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2.复印幼儿户口本复印件，家长身份证复印件。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3.彩色一寸照片一版（8张）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4.填写本园报名表及幼儿基本情况登记表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val="en-US" w:eastAsia="zh-CN"/>
        </w:rPr>
        <w:t>（烈士子女、符合条件的现役军人子女，公安英模和因公牺牲伤残警察子女，新冠肺炎疫情防控一线医务子女，依据相关政策优先入园。）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 w:color="auto" w:fill="FFFFFF"/>
        </w:rPr>
        <w:t>报名时间及联系方式：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报名时间：2020年8月1日至2020年8月31日（下午15:00---17:00）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联系人：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eastAsia="zh-CN"/>
        </w:rPr>
        <w:t>刘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 xml:space="preserve">老师      联系电话：022---84760805  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缴费明细：保育教育费1590元/月，伙食费506元/月</w:t>
      </w:r>
    </w:p>
    <w:p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val="en-US" w:eastAsia="zh-CN"/>
        </w:rPr>
        <w:t>(老生老办法、新生新办法）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生活用品代办费（明细如下）：</w:t>
      </w:r>
    </w:p>
    <w:tbl>
      <w:tblPr>
        <w:tblStyle w:val="2"/>
        <w:tblW w:w="95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080"/>
        <w:gridCol w:w="1080"/>
        <w:gridCol w:w="1080"/>
        <w:gridCol w:w="49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北方之星季景幼儿园第一年生活用品收费表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项目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标准（元）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总计金额（元）</w:t>
            </w:r>
          </w:p>
        </w:tc>
        <w:tc>
          <w:tcPr>
            <w:tcW w:w="4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被褥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450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Style w:val="4"/>
                <w:rFonts w:hint="eastAsia" w:ascii="方正仿宋简体" w:hAnsi="方正仿宋简体" w:eastAsia="方正仿宋简体" w:cs="方正仿宋简体"/>
                <w:sz w:val="32"/>
                <w:szCs w:val="32"/>
                <w:lang w:bidi="ar"/>
              </w:rPr>
              <w:t>六件套（枕头</w:t>
            </w:r>
            <w:r>
              <w:rPr>
                <w:rStyle w:val="5"/>
                <w:rFonts w:hint="eastAsia" w:ascii="方正仿宋简体" w:hAnsi="方正仿宋简体" w:eastAsia="方正仿宋简体" w:cs="方正仿宋简体"/>
                <w:sz w:val="32"/>
                <w:szCs w:val="32"/>
                <w:lang w:bidi="ar"/>
              </w:rPr>
              <w:t>1</w:t>
            </w:r>
            <w:r>
              <w:rPr>
                <w:rStyle w:val="4"/>
                <w:rFonts w:hint="eastAsia" w:ascii="方正仿宋简体" w:hAnsi="方正仿宋简体" w:eastAsia="方正仿宋简体" w:cs="方正仿宋简体"/>
                <w:sz w:val="32"/>
                <w:szCs w:val="32"/>
                <w:lang w:bidi="ar"/>
              </w:rPr>
              <w:t>个、枕套</w:t>
            </w:r>
            <w:r>
              <w:rPr>
                <w:rStyle w:val="5"/>
                <w:rFonts w:hint="eastAsia" w:ascii="方正仿宋简体" w:hAnsi="方正仿宋简体" w:eastAsia="方正仿宋简体" w:cs="方正仿宋简体"/>
                <w:sz w:val="32"/>
                <w:szCs w:val="32"/>
                <w:lang w:bidi="ar"/>
              </w:rPr>
              <w:t>2</w:t>
            </w:r>
            <w:r>
              <w:rPr>
                <w:rStyle w:val="4"/>
                <w:rFonts w:hint="eastAsia" w:ascii="方正仿宋简体" w:hAnsi="方正仿宋简体" w:eastAsia="方正仿宋简体" w:cs="方正仿宋简体"/>
                <w:sz w:val="32"/>
                <w:szCs w:val="32"/>
                <w:lang w:bidi="ar"/>
              </w:rPr>
              <w:t>个、被子</w:t>
            </w:r>
            <w:r>
              <w:rPr>
                <w:rStyle w:val="5"/>
                <w:rFonts w:hint="eastAsia" w:ascii="方正仿宋简体" w:hAnsi="方正仿宋简体" w:eastAsia="方正仿宋简体" w:cs="方正仿宋简体"/>
                <w:sz w:val="32"/>
                <w:szCs w:val="32"/>
                <w:lang w:bidi="ar"/>
              </w:rPr>
              <w:t>1</w:t>
            </w:r>
            <w:r>
              <w:rPr>
                <w:rStyle w:val="4"/>
                <w:rFonts w:hint="eastAsia" w:ascii="方正仿宋简体" w:hAnsi="方正仿宋简体" w:eastAsia="方正仿宋简体" w:cs="方正仿宋简体"/>
                <w:sz w:val="32"/>
                <w:szCs w:val="32"/>
                <w:lang w:bidi="ar"/>
              </w:rPr>
              <w:t>床、被罩</w:t>
            </w:r>
            <w:r>
              <w:rPr>
                <w:rStyle w:val="5"/>
                <w:rFonts w:hint="eastAsia" w:ascii="方正仿宋简体" w:hAnsi="方正仿宋简体" w:eastAsia="方正仿宋简体" w:cs="方正仿宋简体"/>
                <w:sz w:val="32"/>
                <w:szCs w:val="32"/>
                <w:lang w:bidi="ar"/>
              </w:rPr>
              <w:t>1</w:t>
            </w:r>
            <w:r>
              <w:rPr>
                <w:rStyle w:val="4"/>
                <w:rFonts w:hint="eastAsia" w:ascii="方正仿宋简体" w:hAnsi="方正仿宋简体" w:eastAsia="方正仿宋简体" w:cs="方正仿宋简体"/>
                <w:sz w:val="32"/>
                <w:szCs w:val="32"/>
                <w:lang w:bidi="ar"/>
              </w:rPr>
              <w:t>件、褥子</w:t>
            </w:r>
            <w:r>
              <w:rPr>
                <w:rStyle w:val="5"/>
                <w:rFonts w:hint="eastAsia" w:ascii="方正仿宋简体" w:hAnsi="方正仿宋简体" w:eastAsia="方正仿宋简体" w:cs="方正仿宋简体"/>
                <w:sz w:val="32"/>
                <w:szCs w:val="32"/>
                <w:lang w:bidi="ar"/>
              </w:rPr>
              <w:t>1</w:t>
            </w:r>
            <w:r>
              <w:rPr>
                <w:rStyle w:val="4"/>
                <w:rFonts w:hint="eastAsia" w:ascii="方正仿宋简体" w:hAnsi="方正仿宋简体" w:eastAsia="方正仿宋简体" w:cs="方正仿宋简体"/>
                <w:sz w:val="32"/>
                <w:szCs w:val="32"/>
                <w:lang w:bidi="ar"/>
              </w:rPr>
              <w:t>件、褥套</w:t>
            </w:r>
            <w:r>
              <w:rPr>
                <w:rStyle w:val="5"/>
                <w:rFonts w:hint="eastAsia" w:ascii="方正仿宋简体" w:hAnsi="方正仿宋简体" w:eastAsia="方正仿宋简体" w:cs="方正仿宋简体"/>
                <w:sz w:val="32"/>
                <w:szCs w:val="32"/>
                <w:lang w:bidi="ar"/>
              </w:rPr>
              <w:t>1</w:t>
            </w:r>
            <w:r>
              <w:rPr>
                <w:rStyle w:val="4"/>
                <w:rFonts w:hint="eastAsia" w:ascii="方正仿宋简体" w:hAnsi="方正仿宋简体" w:eastAsia="方正仿宋简体" w:cs="方正仿宋简体"/>
                <w:sz w:val="32"/>
                <w:szCs w:val="32"/>
                <w:lang w:bidi="ar"/>
              </w:rPr>
              <w:t>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生活用品费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10个月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600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餐具、水杯、毛巾及每日清洗消毒；香皂、餐巾纸等卫生用品及护手霜、花露水等保健用品及学习用品等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共计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1050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北方之星季景幼儿园第二年生活用品收费表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项目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标准（元）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总计金额（元）</w:t>
            </w:r>
          </w:p>
        </w:tc>
        <w:tc>
          <w:tcPr>
            <w:tcW w:w="4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生活用品费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10个月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600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餐具、水杯、毛巾及每日清洗消毒；香皂、餐巾纸等卫生用品及护手霜、花露水等保健用品及学习用品等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共计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600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北方之星季景幼儿园第三年生活用品收费表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项目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标准（元）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总计金额（元）</w:t>
            </w:r>
          </w:p>
        </w:tc>
        <w:tc>
          <w:tcPr>
            <w:tcW w:w="4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生活用品费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10个月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600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餐具、水杯、毛巾及每日清洗消毒；香皂、餐巾纸等卫生用品及护手霜、花露水等保健用品及学习用品等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共计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600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幼儿保险费：每年100元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教育局监督电话：022--84376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77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天津市东丽区北方之星季景幼儿园</w:t>
      </w: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 xml:space="preserve">                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年7月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日</w:t>
      </w:r>
    </w:p>
    <w:sectPr>
      <w:pgSz w:w="11906" w:h="16838"/>
      <w:pgMar w:top="567" w:right="1800" w:bottom="56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A8"/>
    <w:rsid w:val="00082F63"/>
    <w:rsid w:val="005362D5"/>
    <w:rsid w:val="0054609B"/>
    <w:rsid w:val="00561249"/>
    <w:rsid w:val="005664F1"/>
    <w:rsid w:val="005A09A8"/>
    <w:rsid w:val="007C067C"/>
    <w:rsid w:val="00E47FC2"/>
    <w:rsid w:val="01C21B48"/>
    <w:rsid w:val="0D85589F"/>
    <w:rsid w:val="161C2938"/>
    <w:rsid w:val="161E5A13"/>
    <w:rsid w:val="16EA1982"/>
    <w:rsid w:val="1C681285"/>
    <w:rsid w:val="20AB1F04"/>
    <w:rsid w:val="22D222F6"/>
    <w:rsid w:val="230E1CFC"/>
    <w:rsid w:val="27E9686A"/>
    <w:rsid w:val="2D78129F"/>
    <w:rsid w:val="2EFF31B8"/>
    <w:rsid w:val="2F3E4062"/>
    <w:rsid w:val="38366EA2"/>
    <w:rsid w:val="3C9E38D3"/>
    <w:rsid w:val="417B39FE"/>
    <w:rsid w:val="41E6696A"/>
    <w:rsid w:val="433551A1"/>
    <w:rsid w:val="550722A0"/>
    <w:rsid w:val="56571D06"/>
    <w:rsid w:val="5E2E56F7"/>
    <w:rsid w:val="6052668C"/>
    <w:rsid w:val="620B1CA4"/>
    <w:rsid w:val="656B43A0"/>
    <w:rsid w:val="665A42DE"/>
    <w:rsid w:val="68B47CEC"/>
    <w:rsid w:val="6E671AF8"/>
    <w:rsid w:val="728A7297"/>
    <w:rsid w:val="72A55BD2"/>
    <w:rsid w:val="75E223E7"/>
    <w:rsid w:val="766B39BC"/>
    <w:rsid w:val="7903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11"/>
    <w:basedOn w:val="3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224</Words>
  <Characters>1277</Characters>
  <Lines>10</Lines>
  <Paragraphs>2</Paragraphs>
  <TotalTime>248</TotalTime>
  <ScaleCrop>false</ScaleCrop>
  <LinksUpToDate>false</LinksUpToDate>
  <CharactersWithSpaces>1499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2020-07-09T12:28:00Z</dcterms:created>
  <dc:creator>AutoBVT</dc:creator>
  <cp:lastModifiedBy>刚柔兼并</cp:lastModifiedBy>
  <cp:lastPrinted>2020-07-28T05:01:00Z</cp:lastPrinted>
  <dcterms:modified xsi:type="dcterms:W3CDTF">2021-09-27T00:41:37Z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5EBD150B26CA4C10BEC471A17ABA8772</vt:lpwstr>
  </property>
</Properties>
</file>