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Verdana" w:hAnsi="Verdana" w:eastAsia="宋体" w:cs="宋体"/>
          <w:b/>
          <w:color w:val="333333"/>
          <w:kern w:val="0"/>
          <w:sz w:val="44"/>
          <w:szCs w:val="44"/>
        </w:rPr>
      </w:pPr>
      <w:r>
        <w:rPr>
          <w:rFonts w:hint="eastAsia" w:ascii="Verdana" w:hAnsi="Verdana" w:eastAsia="宋体" w:cs="宋体"/>
          <w:b/>
          <w:color w:val="333333"/>
          <w:kern w:val="0"/>
          <w:sz w:val="44"/>
          <w:szCs w:val="44"/>
        </w:rPr>
        <w:t>福宝堂幼儿园招生简章</w:t>
      </w:r>
    </w:p>
    <w:p>
      <w:pPr>
        <w:widowControl/>
        <w:shd w:val="clear" w:color="auto" w:fill="FFFFFF"/>
        <w:jc w:val="center"/>
        <w:rPr>
          <w:rFonts w:hint="eastAsia" w:ascii="Verdana" w:hAnsi="Verdana" w:eastAsia="宋体" w:cs="宋体"/>
          <w:b/>
          <w:color w:val="333333"/>
          <w:kern w:val="0"/>
          <w:sz w:val="44"/>
          <w:szCs w:val="44"/>
        </w:rPr>
      </w:pPr>
      <w:bookmarkStart w:id="0" w:name="_GoBack"/>
      <w:bookmarkEnd w:id="0"/>
    </w:p>
    <w:p>
      <w:pPr>
        <w:widowControl/>
        <w:shd w:val="clear" w:color="auto" w:fill="FFFFFF"/>
        <w:ind w:firstLine="420" w:firstLineChars="200"/>
        <w:jc w:val="left"/>
        <w:rPr>
          <w:rFonts w:ascii="Verdana" w:hAnsi="Verdana" w:eastAsia="宋体" w:cs="宋体"/>
          <w:color w:val="333333"/>
          <w:kern w:val="0"/>
          <w:szCs w:val="21"/>
        </w:rPr>
      </w:pPr>
      <w:r>
        <w:rPr>
          <w:rFonts w:hint="eastAsia" w:ascii="Verdana" w:hAnsi="Verdana" w:eastAsia="宋体" w:cs="宋体"/>
          <w:color w:val="333333"/>
          <w:kern w:val="0"/>
          <w:szCs w:val="21"/>
          <w:lang w:val="en-US" w:eastAsia="zh-CN"/>
        </w:rPr>
        <w:t>天津市</w:t>
      </w:r>
      <w:r>
        <w:rPr>
          <w:rFonts w:ascii="Verdana" w:hAnsi="Verdana" w:eastAsia="宋体" w:cs="宋体"/>
          <w:color w:val="333333"/>
          <w:kern w:val="0"/>
          <w:szCs w:val="21"/>
        </w:rPr>
        <w:t>东丽区福宝堂幼儿园</w:t>
      </w:r>
      <w:r>
        <w:rPr>
          <w:rFonts w:hint="eastAsia" w:ascii="Verdana" w:hAnsi="Verdana" w:eastAsia="宋体" w:cs="宋体"/>
          <w:color w:val="333333"/>
          <w:kern w:val="0"/>
          <w:szCs w:val="21"/>
          <w:lang w:val="en-US" w:eastAsia="zh-CN"/>
        </w:rPr>
        <w:t>有限公司</w:t>
      </w:r>
      <w:r>
        <w:rPr>
          <w:rFonts w:ascii="Verdana" w:hAnsi="Verdana" w:eastAsia="宋体" w:cs="宋体"/>
          <w:color w:val="333333"/>
          <w:kern w:val="0"/>
          <w:szCs w:val="21"/>
        </w:rPr>
        <w:t>创建于</w:t>
      </w:r>
      <w:r>
        <w:rPr>
          <w:rFonts w:hint="eastAsia" w:ascii="Verdana" w:hAnsi="Verdana" w:eastAsia="宋体" w:cs="宋体"/>
          <w:color w:val="333333"/>
          <w:kern w:val="0"/>
          <w:szCs w:val="21"/>
        </w:rPr>
        <w:t>20</w:t>
      </w:r>
      <w:r>
        <w:rPr>
          <w:rFonts w:hint="eastAsia" w:ascii="Verdana" w:hAnsi="Verdana" w:eastAsia="宋体" w:cs="宋体"/>
          <w:color w:val="333333"/>
          <w:kern w:val="0"/>
          <w:szCs w:val="21"/>
          <w:lang w:val="en-US" w:eastAsia="zh-CN"/>
        </w:rPr>
        <w:t>20</w:t>
      </w:r>
      <w:r>
        <w:rPr>
          <w:rFonts w:ascii="Verdana" w:hAnsi="Verdana" w:eastAsia="宋体" w:cs="宋体"/>
          <w:color w:val="333333"/>
          <w:kern w:val="0"/>
          <w:szCs w:val="21"/>
        </w:rPr>
        <w:t>年，是东丽区</w:t>
      </w:r>
      <w:r>
        <w:rPr>
          <w:rFonts w:hint="eastAsia" w:ascii="Verdana" w:hAnsi="Verdana" w:eastAsia="宋体" w:cs="宋体"/>
          <w:color w:val="333333"/>
          <w:kern w:val="0"/>
          <w:szCs w:val="21"/>
          <w:lang w:val="en-US" w:eastAsia="zh-CN"/>
        </w:rPr>
        <w:t>民营</w:t>
      </w:r>
      <w:r>
        <w:rPr>
          <w:rFonts w:ascii="Verdana" w:hAnsi="Verdana" w:eastAsia="宋体" w:cs="宋体"/>
          <w:color w:val="333333"/>
          <w:kern w:val="0"/>
          <w:szCs w:val="21"/>
        </w:rPr>
        <w:t>精品优质幼儿园。现位于东丽区东丽湖东丽大道与景萃路交口三源花雨商业广场</w:t>
      </w:r>
      <w:r>
        <w:rPr>
          <w:rFonts w:hint="eastAsia" w:ascii="Verdana" w:hAnsi="Verdana" w:eastAsia="宋体" w:cs="宋体"/>
          <w:color w:val="333333"/>
          <w:kern w:val="0"/>
          <w:szCs w:val="21"/>
        </w:rPr>
        <w:t>3-2，</w:t>
      </w:r>
      <w:r>
        <w:rPr>
          <w:rFonts w:ascii="Verdana" w:hAnsi="Verdana" w:eastAsia="宋体" w:cs="宋体"/>
          <w:color w:val="333333"/>
          <w:kern w:val="0"/>
          <w:szCs w:val="21"/>
        </w:rPr>
        <w:t>占地面积</w:t>
      </w:r>
      <w:r>
        <w:rPr>
          <w:rFonts w:hint="eastAsia" w:ascii="Verdana" w:hAnsi="Verdana" w:eastAsia="宋体" w:cs="宋体"/>
          <w:color w:val="333333"/>
          <w:kern w:val="0"/>
          <w:szCs w:val="21"/>
        </w:rPr>
        <w:t>1000多平方米。一直以来精心办园，务实创新，良心办园，诚信为本，成为幼儿成长的家园，探索的乐园。</w:t>
      </w:r>
      <w:r>
        <w:rPr>
          <w:rFonts w:ascii="Verdana" w:hAnsi="Verdana" w:eastAsia="宋体" w:cs="宋体"/>
          <w:color w:val="333333"/>
          <w:kern w:val="0"/>
          <w:szCs w:val="21"/>
        </w:rPr>
        <w:t>幼儿园践行“播种快乐 收获幸福”的教育理念，坚持“文化立园、科研强园、特色兴园、开放办园、打造品牌名园”的发展思路，加强对外交流合作，开展办园特色研究，推进校园文化建设，努力打造幸福教育，建设和谐家园。</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一、招生条件</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（一）招生年龄</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201</w:t>
      </w:r>
      <w:r>
        <w:rPr>
          <w:rFonts w:hint="eastAsia" w:ascii="Verdana" w:hAnsi="Verdana" w:eastAsia="宋体" w:cs="宋体"/>
          <w:color w:val="333333"/>
          <w:kern w:val="0"/>
          <w:szCs w:val="21"/>
        </w:rPr>
        <w:t>7</w:t>
      </w:r>
      <w:r>
        <w:rPr>
          <w:rFonts w:ascii="Verdana" w:hAnsi="Verdana" w:eastAsia="宋体" w:cs="宋体"/>
          <w:color w:val="333333"/>
          <w:kern w:val="0"/>
          <w:szCs w:val="21"/>
        </w:rPr>
        <w:t>年9月1日至201</w:t>
      </w:r>
      <w:r>
        <w:rPr>
          <w:rFonts w:hint="eastAsia" w:ascii="Verdana" w:hAnsi="Verdana" w:eastAsia="宋体" w:cs="宋体"/>
          <w:color w:val="333333"/>
          <w:kern w:val="0"/>
          <w:szCs w:val="21"/>
          <w:lang w:val="en-US" w:eastAsia="zh-CN"/>
        </w:rPr>
        <w:t>5</w:t>
      </w:r>
      <w:r>
        <w:rPr>
          <w:rFonts w:ascii="Verdana" w:hAnsi="Verdana" w:eastAsia="宋体" w:cs="宋体"/>
          <w:color w:val="333333"/>
          <w:kern w:val="0"/>
          <w:szCs w:val="21"/>
        </w:rPr>
        <w:t>年8月31日期间出生、身心健康（无慢性传染病）、可正常参加集体活动的幼儿。</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（二）招生范围</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家庭住址在服务范围内（幼儿园周围1.5公里内）的适龄幼儿。</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二、招生计划</w:t>
      </w:r>
    </w:p>
    <w:p>
      <w:pPr>
        <w:widowControl/>
        <w:shd w:val="clear" w:color="auto" w:fill="FFFFFF"/>
        <w:jc w:val="left"/>
        <w:rPr>
          <w:rFonts w:hint="default" w:ascii="Verdana" w:hAnsi="Verdana" w:eastAsia="宋体" w:cs="宋体"/>
          <w:color w:val="333333"/>
          <w:kern w:val="0"/>
          <w:szCs w:val="21"/>
          <w:lang w:val="en-US" w:eastAsia="zh-CN"/>
        </w:rPr>
      </w:pPr>
      <w:r>
        <w:rPr>
          <w:rFonts w:ascii="Verdana" w:hAnsi="Verdana" w:eastAsia="宋体" w:cs="宋体"/>
          <w:color w:val="333333"/>
          <w:kern w:val="0"/>
          <w:szCs w:val="21"/>
        </w:rPr>
        <w:t>     小班幼儿</w:t>
      </w:r>
      <w:r>
        <w:rPr>
          <w:rFonts w:hint="eastAsia" w:ascii="Verdana" w:hAnsi="Verdana" w:eastAsia="宋体" w:cs="宋体"/>
          <w:color w:val="333333"/>
          <w:kern w:val="0"/>
          <w:szCs w:val="21"/>
          <w:lang w:val="en-US" w:eastAsia="zh-CN"/>
        </w:rPr>
        <w:t>25</w:t>
      </w:r>
      <w:r>
        <w:rPr>
          <w:rFonts w:ascii="Verdana" w:hAnsi="Verdana" w:eastAsia="宋体" w:cs="宋体"/>
          <w:color w:val="333333"/>
          <w:kern w:val="0"/>
          <w:szCs w:val="21"/>
        </w:rPr>
        <w:t>人</w:t>
      </w:r>
      <w:r>
        <w:rPr>
          <w:rFonts w:hint="eastAsia" w:ascii="Verdana" w:hAnsi="Verdana" w:eastAsia="宋体" w:cs="宋体"/>
          <w:color w:val="333333"/>
          <w:kern w:val="0"/>
          <w:szCs w:val="21"/>
          <w:lang w:eastAsia="zh-CN"/>
        </w:rPr>
        <w:t>；</w:t>
      </w:r>
      <w:r>
        <w:rPr>
          <w:rFonts w:hint="eastAsia" w:ascii="Verdana" w:hAnsi="Verdana" w:eastAsia="宋体" w:cs="宋体"/>
          <w:color w:val="333333"/>
          <w:kern w:val="0"/>
          <w:szCs w:val="21"/>
          <w:lang w:val="en-US" w:eastAsia="zh-CN"/>
        </w:rPr>
        <w:t>中班幼儿10人；大班幼儿5人。</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三、报名时间</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20</w:t>
      </w:r>
      <w:r>
        <w:rPr>
          <w:rFonts w:hint="eastAsia" w:ascii="Verdana" w:hAnsi="Verdana" w:eastAsia="宋体" w:cs="宋体"/>
          <w:color w:val="333333"/>
          <w:kern w:val="0"/>
          <w:szCs w:val="21"/>
        </w:rPr>
        <w:t>21</w:t>
      </w:r>
      <w:r>
        <w:rPr>
          <w:rFonts w:ascii="Verdana" w:hAnsi="Verdana" w:eastAsia="宋体" w:cs="宋体"/>
          <w:color w:val="333333"/>
          <w:kern w:val="0"/>
          <w:szCs w:val="21"/>
        </w:rPr>
        <w:t>年7月</w:t>
      </w:r>
      <w:r>
        <w:rPr>
          <w:rFonts w:hint="eastAsia" w:ascii="Verdana" w:hAnsi="Verdana" w:eastAsia="宋体" w:cs="宋体"/>
          <w:color w:val="333333"/>
          <w:kern w:val="0"/>
          <w:szCs w:val="21"/>
          <w:lang w:val="en-US" w:eastAsia="zh-CN"/>
        </w:rPr>
        <w:t>3</w:t>
      </w:r>
      <w:r>
        <w:rPr>
          <w:rFonts w:ascii="Verdana" w:hAnsi="Verdana" w:eastAsia="宋体" w:cs="宋体"/>
          <w:color w:val="333333"/>
          <w:kern w:val="0"/>
          <w:szCs w:val="21"/>
        </w:rPr>
        <w:t>日</w:t>
      </w:r>
      <w:r>
        <w:rPr>
          <w:rFonts w:hint="eastAsia" w:ascii="Verdana" w:hAnsi="Verdana" w:eastAsia="宋体" w:cs="宋体"/>
          <w:color w:val="333333"/>
          <w:kern w:val="0"/>
          <w:szCs w:val="21"/>
          <w:lang w:val="en-US" w:eastAsia="zh-CN"/>
        </w:rPr>
        <w:t>8—7月30日8</w:t>
      </w:r>
      <w:r>
        <w:rPr>
          <w:rFonts w:ascii="Verdana" w:hAnsi="Verdana" w:eastAsia="宋体" w:cs="宋体"/>
          <w:color w:val="333333"/>
          <w:kern w:val="0"/>
          <w:szCs w:val="21"/>
        </w:rPr>
        <w:t>:</w:t>
      </w:r>
      <w:r>
        <w:rPr>
          <w:rFonts w:hint="eastAsia" w:ascii="Verdana" w:hAnsi="Verdana" w:eastAsia="宋体" w:cs="宋体"/>
          <w:color w:val="333333"/>
          <w:kern w:val="0"/>
          <w:szCs w:val="21"/>
        </w:rPr>
        <w:t>3</w:t>
      </w:r>
      <w:r>
        <w:rPr>
          <w:rFonts w:ascii="Verdana" w:hAnsi="Verdana" w:eastAsia="宋体" w:cs="宋体"/>
          <w:color w:val="333333"/>
          <w:kern w:val="0"/>
          <w:szCs w:val="21"/>
        </w:rPr>
        <w:t>0～11:</w:t>
      </w:r>
      <w:r>
        <w:rPr>
          <w:rFonts w:hint="eastAsia" w:ascii="Verdana" w:hAnsi="Verdana" w:eastAsia="宋体" w:cs="宋体"/>
          <w:color w:val="333333"/>
          <w:kern w:val="0"/>
          <w:szCs w:val="21"/>
        </w:rPr>
        <w:t>3</w:t>
      </w:r>
      <w:r>
        <w:rPr>
          <w:rFonts w:ascii="Verdana" w:hAnsi="Verdana" w:eastAsia="宋体" w:cs="宋体"/>
          <w:color w:val="333333"/>
          <w:kern w:val="0"/>
          <w:szCs w:val="21"/>
        </w:rPr>
        <w:t>0；14:00～17:30。</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报名先后顺序不作为录取依据，家长无需过早排队。</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四、报名地点</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福宝堂幼儿园</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五、报名时需提供的证件材料</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（一）常住居民子女报名时需携带的证件</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1.《户口簿》原件及复印件（包括“地址页、索引页、儿童本人常住人口登记页”三项内容）各1份；</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2.父母（或法定监护人）身份证原件及复印件各1份；</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3.幼儿园服务范围内《房屋所有权证》（购房合同和发票或其他有效证明）原件及复印件（包括“房屋产权人、房屋地址”两项内容）各1份；</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r>
        <w:rPr>
          <w:rFonts w:hint="eastAsia" w:ascii="Verdana" w:hAnsi="Verdana" w:eastAsia="宋体" w:cs="宋体"/>
          <w:color w:val="333333"/>
          <w:kern w:val="0"/>
          <w:szCs w:val="21"/>
          <w:lang w:val="en-US" w:eastAsia="zh-CN"/>
        </w:rPr>
        <w:t xml:space="preserve"> 4</w:t>
      </w:r>
      <w:r>
        <w:rPr>
          <w:rFonts w:ascii="Verdana" w:hAnsi="Verdana" w:eastAsia="宋体" w:cs="宋体"/>
          <w:color w:val="333333"/>
          <w:kern w:val="0"/>
          <w:szCs w:val="21"/>
        </w:rPr>
        <w:t>.幼儿接种证。</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（二）非常住居民子女报名时需携带的证件</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1.原籍户口簿（包括“地址页、索引页、儿童本人常住人口登记页”三项内容）和父母(或法定监护人)现居住地3年期居住证原件及复印件各1份；</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2.父母（或法定监护人）身份证原件及复印件各1份；</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r>
        <w:rPr>
          <w:rFonts w:hint="eastAsia" w:ascii="Verdana" w:hAnsi="Verdana" w:eastAsia="宋体" w:cs="宋体"/>
          <w:color w:val="333333"/>
          <w:kern w:val="0"/>
          <w:szCs w:val="21"/>
          <w:lang w:val="en-US" w:eastAsia="zh-CN"/>
        </w:rPr>
        <w:t>3</w:t>
      </w:r>
      <w:r>
        <w:rPr>
          <w:rFonts w:ascii="Verdana" w:hAnsi="Verdana" w:eastAsia="宋体" w:cs="宋体"/>
          <w:color w:val="333333"/>
          <w:kern w:val="0"/>
          <w:szCs w:val="21"/>
        </w:rPr>
        <w:t>.进城务工人员随迁子女入园需提供父母（或法定监护人）与务工单位签订的由法人代表签字盖章的正式劳动合同原件及复印件各1份。</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r>
        <w:rPr>
          <w:rFonts w:hint="eastAsia" w:ascii="Verdana" w:hAnsi="Verdana" w:eastAsia="宋体" w:cs="宋体"/>
          <w:color w:val="333333"/>
          <w:kern w:val="0"/>
          <w:szCs w:val="21"/>
          <w:lang w:val="en-US" w:eastAsia="zh-CN"/>
        </w:rPr>
        <w:t>4</w:t>
      </w:r>
      <w:r>
        <w:rPr>
          <w:rFonts w:ascii="Verdana" w:hAnsi="Verdana" w:eastAsia="宋体" w:cs="宋体"/>
          <w:color w:val="333333"/>
          <w:kern w:val="0"/>
          <w:szCs w:val="21"/>
        </w:rPr>
        <w:t>.幼儿接种证。</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（三）材料审核说明</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如幼儿户籍户主非父母者，需提供抚养人监护关系变更证明（由公证部门出具）或父母无房证明（由房产管理局出具）。</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（四）证件审验顺序</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1.户口簿、身份证、居住证；2.房权证或租赁证、无房证明；3.营业执照、劳动合同；4.计生证明、幼儿接种证。</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注：所有复印件均留下存档</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六、办理入园的程序及相关要求</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r>
        <w:rPr>
          <w:rFonts w:hint="eastAsia" w:ascii="Verdana" w:hAnsi="Verdana" w:eastAsia="宋体" w:cs="宋体"/>
          <w:color w:val="333333"/>
          <w:kern w:val="0"/>
          <w:szCs w:val="21"/>
          <w:lang w:val="en-US" w:eastAsia="zh-CN"/>
        </w:rPr>
        <w:t>一</w:t>
      </w:r>
      <w:r>
        <w:rPr>
          <w:rFonts w:ascii="Verdana" w:hAnsi="Verdana" w:eastAsia="宋体" w:cs="宋体"/>
          <w:color w:val="333333"/>
          <w:kern w:val="0"/>
          <w:szCs w:val="21"/>
        </w:rPr>
        <w:t>）健康体检</w:t>
      </w:r>
    </w:p>
    <w:p>
      <w:pPr>
        <w:widowControl/>
        <w:shd w:val="clear" w:color="auto" w:fill="FFFFFF"/>
        <w:ind w:firstLine="357"/>
        <w:jc w:val="left"/>
        <w:rPr>
          <w:rFonts w:hint="eastAsia" w:ascii="Verdana" w:hAnsi="Verdana" w:eastAsia="宋体" w:cs="宋体"/>
          <w:color w:val="333333"/>
          <w:kern w:val="0"/>
          <w:szCs w:val="21"/>
          <w:lang w:val="en-US" w:eastAsia="zh-CN"/>
        </w:rPr>
      </w:pPr>
      <w:r>
        <w:rPr>
          <w:rFonts w:ascii="Verdana" w:hAnsi="Verdana" w:eastAsia="宋体" w:cs="宋体"/>
          <w:color w:val="333333"/>
          <w:kern w:val="0"/>
          <w:szCs w:val="21"/>
        </w:rPr>
        <w:t>时间：</w:t>
      </w:r>
      <w:r>
        <w:rPr>
          <w:rFonts w:hint="eastAsia" w:ascii="Verdana" w:hAnsi="Verdana" w:eastAsia="宋体" w:cs="宋体"/>
          <w:color w:val="333333"/>
          <w:kern w:val="0"/>
          <w:szCs w:val="21"/>
          <w:lang w:val="en-US" w:eastAsia="zh-CN"/>
        </w:rPr>
        <w:t>8</w:t>
      </w:r>
      <w:r>
        <w:rPr>
          <w:rFonts w:ascii="Verdana" w:hAnsi="Verdana" w:eastAsia="宋体" w:cs="宋体"/>
          <w:color w:val="333333"/>
          <w:kern w:val="0"/>
          <w:szCs w:val="21"/>
        </w:rPr>
        <w:t>月</w:t>
      </w:r>
      <w:r>
        <w:rPr>
          <w:rFonts w:hint="eastAsia" w:ascii="Verdana" w:hAnsi="Verdana" w:eastAsia="宋体" w:cs="宋体"/>
          <w:color w:val="333333"/>
          <w:kern w:val="0"/>
          <w:szCs w:val="21"/>
          <w:lang w:val="en-US" w:eastAsia="zh-CN"/>
        </w:rPr>
        <w:t>1</w:t>
      </w:r>
      <w:r>
        <w:rPr>
          <w:rFonts w:ascii="Verdana" w:hAnsi="Verdana" w:eastAsia="宋体" w:cs="宋体"/>
          <w:color w:val="333333"/>
          <w:kern w:val="0"/>
          <w:szCs w:val="21"/>
        </w:rPr>
        <w:t>日</w:t>
      </w:r>
      <w:r>
        <w:rPr>
          <w:rFonts w:hint="eastAsia" w:ascii="Verdana" w:hAnsi="Verdana" w:eastAsia="宋体" w:cs="宋体"/>
          <w:color w:val="333333"/>
          <w:kern w:val="0"/>
          <w:szCs w:val="21"/>
          <w:lang w:eastAsia="zh-CN"/>
        </w:rPr>
        <w:t>—</w:t>
      </w:r>
      <w:r>
        <w:rPr>
          <w:rFonts w:hint="eastAsia" w:ascii="Verdana" w:hAnsi="Verdana" w:eastAsia="宋体" w:cs="宋体"/>
          <w:color w:val="333333"/>
          <w:kern w:val="0"/>
          <w:szCs w:val="21"/>
          <w:lang w:val="en-US" w:eastAsia="zh-CN"/>
        </w:rPr>
        <w:t>8月31日</w:t>
      </w:r>
    </w:p>
    <w:p>
      <w:pPr>
        <w:widowControl/>
        <w:shd w:val="clear" w:color="auto" w:fill="FFFFFF"/>
        <w:ind w:firstLine="357"/>
        <w:jc w:val="left"/>
        <w:rPr>
          <w:rFonts w:ascii="Verdana" w:hAnsi="Verdana" w:eastAsia="宋体" w:cs="宋体"/>
          <w:color w:val="333333"/>
          <w:kern w:val="0"/>
          <w:szCs w:val="21"/>
        </w:rPr>
      </w:pPr>
      <w:r>
        <w:rPr>
          <w:rFonts w:ascii="Verdana" w:hAnsi="Verdana" w:eastAsia="宋体" w:cs="宋体"/>
          <w:color w:val="333333"/>
          <w:kern w:val="0"/>
          <w:szCs w:val="21"/>
        </w:rPr>
        <w:t>地点</w:t>
      </w:r>
      <w:r>
        <w:rPr>
          <w:rFonts w:hint="eastAsia" w:ascii="Verdana" w:hAnsi="Verdana" w:eastAsia="宋体" w:cs="宋体"/>
          <w:color w:val="333333"/>
          <w:kern w:val="0"/>
          <w:szCs w:val="21"/>
        </w:rPr>
        <w:t>：东丽</w:t>
      </w:r>
      <w:r>
        <w:rPr>
          <w:rFonts w:ascii="Verdana" w:hAnsi="Verdana" w:eastAsia="宋体" w:cs="宋体"/>
          <w:color w:val="333333"/>
          <w:kern w:val="0"/>
          <w:szCs w:val="21"/>
        </w:rPr>
        <w:t>妇幼保健院</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要求：幼儿空腹。</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r>
        <w:rPr>
          <w:rFonts w:hint="eastAsia" w:ascii="Verdana" w:hAnsi="Verdana" w:eastAsia="宋体" w:cs="宋体"/>
          <w:color w:val="333333"/>
          <w:kern w:val="0"/>
          <w:szCs w:val="21"/>
          <w:lang w:val="en-US" w:eastAsia="zh-CN"/>
        </w:rPr>
        <w:t>二</w:t>
      </w:r>
      <w:r>
        <w:rPr>
          <w:rFonts w:ascii="Verdana" w:hAnsi="Verdana" w:eastAsia="宋体" w:cs="宋体"/>
          <w:color w:val="333333"/>
          <w:kern w:val="0"/>
          <w:szCs w:val="21"/>
        </w:rPr>
        <w:t>）办理入园手续</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时间：7月</w:t>
      </w:r>
      <w:r>
        <w:rPr>
          <w:rFonts w:hint="eastAsia" w:ascii="Verdana" w:hAnsi="Verdana" w:eastAsia="宋体" w:cs="宋体"/>
          <w:color w:val="333333"/>
          <w:kern w:val="0"/>
          <w:szCs w:val="21"/>
          <w:lang w:val="en-US" w:eastAsia="zh-CN"/>
        </w:rPr>
        <w:t>10</w:t>
      </w:r>
      <w:r>
        <w:rPr>
          <w:rFonts w:ascii="Verdana" w:hAnsi="Verdana" w:eastAsia="宋体" w:cs="宋体"/>
          <w:color w:val="333333"/>
          <w:kern w:val="0"/>
          <w:szCs w:val="21"/>
        </w:rPr>
        <w:t>日</w:t>
      </w:r>
      <w:r>
        <w:rPr>
          <w:rFonts w:hint="eastAsia" w:ascii="Verdana" w:hAnsi="Verdana" w:eastAsia="宋体" w:cs="宋体"/>
          <w:color w:val="333333"/>
          <w:kern w:val="0"/>
          <w:szCs w:val="21"/>
          <w:lang w:eastAsia="zh-CN"/>
        </w:rPr>
        <w:t>—</w:t>
      </w:r>
      <w:r>
        <w:rPr>
          <w:rFonts w:hint="eastAsia" w:ascii="Verdana" w:hAnsi="Verdana" w:eastAsia="宋体" w:cs="宋体"/>
          <w:color w:val="333333"/>
          <w:kern w:val="0"/>
          <w:szCs w:val="21"/>
          <w:lang w:val="en-US" w:eastAsia="zh-CN"/>
        </w:rPr>
        <w:t>7月30日</w:t>
      </w:r>
      <w:r>
        <w:rPr>
          <w:rFonts w:ascii="Verdana" w:hAnsi="Verdana" w:eastAsia="宋体" w:cs="宋体"/>
          <w:color w:val="333333"/>
          <w:kern w:val="0"/>
          <w:szCs w:val="21"/>
        </w:rPr>
        <w:t>。</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地点：</w:t>
      </w:r>
      <w:r>
        <w:rPr>
          <w:rFonts w:hint="eastAsia" w:ascii="Verdana" w:hAnsi="Verdana" w:eastAsia="宋体" w:cs="宋体"/>
          <w:color w:val="333333"/>
          <w:kern w:val="0"/>
          <w:szCs w:val="21"/>
          <w:lang w:val="en-US" w:eastAsia="zh-CN"/>
        </w:rPr>
        <w:t>福宝堂幼儿园一楼操场</w:t>
      </w:r>
      <w:r>
        <w:rPr>
          <w:rFonts w:ascii="Verdana" w:hAnsi="Verdana" w:eastAsia="宋体" w:cs="宋体"/>
          <w:color w:val="333333"/>
          <w:kern w:val="0"/>
          <w:szCs w:val="21"/>
        </w:rPr>
        <w:t>。</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需带资料：幼儿一寸免冠照片2张。</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程序：填写入园登记表——持入园登记表缴费——领取幼儿用品。</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逾期未办理入园手续者视为自动放弃入园。</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r>
        <w:rPr>
          <w:rFonts w:hint="eastAsia" w:ascii="Verdana" w:hAnsi="Verdana" w:eastAsia="宋体" w:cs="宋体"/>
          <w:color w:val="333333"/>
          <w:kern w:val="0"/>
          <w:szCs w:val="21"/>
          <w:lang w:val="en-US" w:eastAsia="zh-CN"/>
        </w:rPr>
        <w:t>三</w:t>
      </w:r>
      <w:r>
        <w:rPr>
          <w:rFonts w:ascii="Verdana" w:hAnsi="Verdana" w:eastAsia="宋体" w:cs="宋体"/>
          <w:color w:val="333333"/>
          <w:kern w:val="0"/>
          <w:szCs w:val="21"/>
        </w:rPr>
        <w:t>）报名纪律</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报名过程中，务必确保资料的真实性。如房屋产权证、房屋租赁许可证、购房合同、户口簿等所有相关证件中有弄虚作假现象，取消入园资格；出现隐瞒孩子病情或其他身心不健康情况，无条件予以辞退。</w:t>
      </w:r>
    </w:p>
    <w:p>
      <w:pPr>
        <w:widowControl/>
        <w:numPr>
          <w:ilvl w:val="0"/>
          <w:numId w:val="1"/>
        </w:numPr>
        <w:shd w:val="clear" w:color="auto" w:fill="FFFFFF"/>
        <w:ind w:left="420" w:leftChars="0" w:firstLine="0" w:firstLineChars="0"/>
        <w:jc w:val="left"/>
        <w:rPr>
          <w:rFonts w:hint="eastAsia" w:ascii="Verdana" w:hAnsi="Verdana" w:eastAsia="宋体" w:cs="宋体"/>
          <w:color w:val="333333"/>
          <w:kern w:val="0"/>
          <w:szCs w:val="21"/>
          <w:lang w:val="en-US" w:eastAsia="zh-CN"/>
        </w:rPr>
      </w:pPr>
      <w:r>
        <w:rPr>
          <w:rFonts w:hint="eastAsia" w:ascii="Verdana" w:hAnsi="Verdana" w:eastAsia="宋体" w:cs="宋体"/>
          <w:color w:val="333333"/>
          <w:kern w:val="0"/>
          <w:szCs w:val="21"/>
          <w:lang w:val="en-US" w:eastAsia="zh-CN"/>
        </w:rPr>
        <w:t>幼儿园收费标准</w:t>
      </w:r>
    </w:p>
    <w:p>
      <w:pPr>
        <w:widowControl/>
        <w:numPr>
          <w:ilvl w:val="0"/>
          <w:numId w:val="0"/>
        </w:numPr>
        <w:shd w:val="clear" w:color="auto" w:fill="FFFFFF"/>
        <w:ind w:left="420" w:leftChars="0"/>
        <w:jc w:val="left"/>
        <w:rPr>
          <w:rFonts w:hint="eastAsia" w:ascii="Verdana" w:hAnsi="Verdana" w:eastAsia="宋体" w:cs="宋体"/>
          <w:color w:val="333333"/>
          <w:kern w:val="0"/>
          <w:szCs w:val="21"/>
          <w:lang w:val="en-US" w:eastAsia="zh-CN"/>
        </w:rPr>
      </w:pPr>
      <w:r>
        <w:rPr>
          <w:rFonts w:hint="eastAsia" w:ascii="Verdana" w:hAnsi="Verdana" w:eastAsia="宋体" w:cs="宋体"/>
          <w:color w:val="333333"/>
          <w:kern w:val="0"/>
          <w:szCs w:val="21"/>
          <w:lang w:val="en-US" w:eastAsia="zh-CN"/>
        </w:rPr>
        <w:t xml:space="preserve"> 保教费：1260元/月</w:t>
      </w:r>
    </w:p>
    <w:p>
      <w:pPr>
        <w:widowControl/>
        <w:numPr>
          <w:ilvl w:val="0"/>
          <w:numId w:val="0"/>
        </w:numPr>
        <w:shd w:val="clear" w:color="auto" w:fill="FFFFFF"/>
        <w:ind w:left="420" w:leftChars="0"/>
        <w:jc w:val="left"/>
        <w:rPr>
          <w:rFonts w:hint="default" w:ascii="Verdana" w:hAnsi="Verdana" w:eastAsia="宋体" w:cs="宋体"/>
          <w:color w:val="333333"/>
          <w:kern w:val="0"/>
          <w:szCs w:val="21"/>
          <w:lang w:val="en-US" w:eastAsia="zh-CN"/>
        </w:rPr>
      </w:pPr>
      <w:r>
        <w:rPr>
          <w:rFonts w:hint="eastAsia" w:ascii="Verdana" w:hAnsi="Verdana" w:eastAsia="宋体" w:cs="宋体"/>
          <w:color w:val="333333"/>
          <w:kern w:val="0"/>
          <w:szCs w:val="21"/>
          <w:lang w:val="en-US" w:eastAsia="zh-CN"/>
        </w:rPr>
        <w:t xml:space="preserve"> 餐费：  15元/天</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幼儿园招生咨询电话：</w:t>
      </w:r>
      <w:r>
        <w:rPr>
          <w:rFonts w:hint="eastAsia" w:ascii="Verdana" w:hAnsi="Verdana" w:eastAsia="宋体" w:cs="宋体"/>
          <w:color w:val="333333"/>
          <w:kern w:val="0"/>
          <w:szCs w:val="21"/>
        </w:rPr>
        <w:t>13821703685</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w:t>
      </w:r>
    </w:p>
    <w:p>
      <w:pPr>
        <w:widowControl/>
        <w:shd w:val="clear" w:color="auto" w:fill="FFFFFF"/>
        <w:jc w:val="left"/>
        <w:rPr>
          <w:rFonts w:hint="eastAsia" w:ascii="Verdana" w:hAnsi="Verdana" w:eastAsia="宋体" w:cs="宋体"/>
          <w:color w:val="333333"/>
          <w:kern w:val="0"/>
          <w:szCs w:val="21"/>
          <w:lang w:val="en-US" w:eastAsia="zh-CN"/>
        </w:rPr>
      </w:pPr>
      <w:r>
        <w:rPr>
          <w:rFonts w:ascii="Verdana" w:hAnsi="Verdana" w:eastAsia="宋体" w:cs="宋体"/>
          <w:color w:val="333333"/>
          <w:kern w:val="0"/>
          <w:szCs w:val="21"/>
        </w:rPr>
        <w:t>                                               </w:t>
      </w:r>
      <w:r>
        <w:rPr>
          <w:rFonts w:hint="eastAsia" w:ascii="Verdana" w:hAnsi="Verdana" w:eastAsia="宋体" w:cs="宋体"/>
          <w:color w:val="333333"/>
          <w:kern w:val="0"/>
          <w:szCs w:val="21"/>
          <w:lang w:val="en-US" w:eastAsia="zh-CN"/>
        </w:rPr>
        <w:t xml:space="preserve">     </w:t>
      </w:r>
      <w:r>
        <w:rPr>
          <w:rFonts w:ascii="Verdana" w:hAnsi="Verdana" w:eastAsia="宋体" w:cs="宋体"/>
          <w:color w:val="333333"/>
          <w:kern w:val="0"/>
          <w:szCs w:val="21"/>
        </w:rPr>
        <w:t xml:space="preserve"> </w:t>
      </w:r>
      <w:r>
        <w:rPr>
          <w:rFonts w:hint="eastAsia" w:ascii="Verdana" w:hAnsi="Verdana" w:eastAsia="宋体" w:cs="宋体"/>
          <w:color w:val="333333"/>
          <w:kern w:val="0"/>
          <w:szCs w:val="21"/>
          <w:lang w:val="en-US" w:eastAsia="zh-CN"/>
        </w:rPr>
        <w:t>天津市东丽区</w:t>
      </w:r>
      <w:r>
        <w:rPr>
          <w:rFonts w:ascii="Verdana" w:hAnsi="Verdana" w:eastAsia="宋体" w:cs="宋体"/>
          <w:color w:val="333333"/>
          <w:kern w:val="0"/>
          <w:szCs w:val="21"/>
        </w:rPr>
        <w:t>福宝堂幼儿园</w:t>
      </w:r>
      <w:r>
        <w:rPr>
          <w:rFonts w:hint="eastAsia" w:ascii="Verdana" w:hAnsi="Verdana" w:eastAsia="宋体" w:cs="宋体"/>
          <w:color w:val="333333"/>
          <w:kern w:val="0"/>
          <w:szCs w:val="21"/>
          <w:lang w:val="en-US" w:eastAsia="zh-CN"/>
        </w:rPr>
        <w:t>有限公司</w:t>
      </w:r>
    </w:p>
    <w:p>
      <w:pPr>
        <w:widowControl/>
        <w:shd w:val="clear" w:color="auto" w:fill="FFFFFF"/>
        <w:jc w:val="left"/>
        <w:rPr>
          <w:rFonts w:ascii="Verdana" w:hAnsi="Verdana" w:eastAsia="宋体" w:cs="宋体"/>
          <w:color w:val="333333"/>
          <w:kern w:val="0"/>
          <w:szCs w:val="21"/>
        </w:rPr>
      </w:pPr>
      <w:r>
        <w:rPr>
          <w:rFonts w:ascii="Verdana" w:hAnsi="Verdana" w:eastAsia="宋体" w:cs="宋体"/>
          <w:color w:val="333333"/>
          <w:kern w:val="0"/>
          <w:szCs w:val="21"/>
        </w:rPr>
        <w:t>                                                               20</w:t>
      </w:r>
      <w:r>
        <w:rPr>
          <w:rFonts w:hint="eastAsia" w:ascii="Verdana" w:hAnsi="Verdana" w:eastAsia="宋体" w:cs="宋体"/>
          <w:color w:val="333333"/>
          <w:kern w:val="0"/>
          <w:szCs w:val="21"/>
        </w:rPr>
        <w:t>21</w:t>
      </w:r>
      <w:r>
        <w:rPr>
          <w:rFonts w:ascii="Verdana" w:hAnsi="Verdana" w:eastAsia="宋体" w:cs="宋体"/>
          <w:color w:val="333333"/>
          <w:kern w:val="0"/>
          <w:szCs w:val="21"/>
        </w:rPr>
        <w:t>年6月</w:t>
      </w:r>
      <w:r>
        <w:rPr>
          <w:rFonts w:hint="eastAsia" w:ascii="Verdana" w:hAnsi="Verdana" w:eastAsia="宋体" w:cs="宋体"/>
          <w:color w:val="333333"/>
          <w:kern w:val="0"/>
          <w:szCs w:val="21"/>
        </w:rPr>
        <w:t>16</w:t>
      </w:r>
      <w:r>
        <w:rPr>
          <w:rFonts w:ascii="Verdana" w:hAnsi="Verdana" w:eastAsia="宋体" w:cs="宋体"/>
          <w:color w:val="333333"/>
          <w:kern w:val="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40E7B"/>
    <w:multiLevelType w:val="singleLevel"/>
    <w:tmpl w:val="9EF40E7B"/>
    <w:lvl w:ilvl="0" w:tentative="0">
      <w:start w:val="7"/>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86"/>
    <w:rsid w:val="002938C3"/>
    <w:rsid w:val="00361EBE"/>
    <w:rsid w:val="006F4986"/>
    <w:rsid w:val="00806713"/>
    <w:rsid w:val="009E0A69"/>
    <w:rsid w:val="00B5471F"/>
    <w:rsid w:val="00D1769B"/>
    <w:rsid w:val="00E63D15"/>
    <w:rsid w:val="07C6283E"/>
    <w:rsid w:val="46125EFB"/>
    <w:rsid w:val="5E131571"/>
    <w:rsid w:val="67EA71C4"/>
    <w:rsid w:val="6CA9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314</Words>
  <Characters>1790</Characters>
  <Lines>14</Lines>
  <Paragraphs>4</Paragraphs>
  <TotalTime>34</TotalTime>
  <ScaleCrop>false</ScaleCrop>
  <LinksUpToDate>false</LinksUpToDate>
  <CharactersWithSpaces>2100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2021-06-16T02:51:00Z</dcterms:created>
  <dc:creator>111111111</dc:creator>
  <cp:lastModifiedBy>陈</cp:lastModifiedBy>
  <dcterms:modified xsi:type="dcterms:W3CDTF">2021-06-24T01:23:26Z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375283F8DAD340FEBBA516F91F6DB0B8</vt:lpwstr>
  </property>
</Properties>
</file>