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天津市东丽区跃进路阳光幼儿园</w:t>
      </w:r>
      <w:r>
        <w:rPr>
          <w:rFonts w:hint="eastAsia" w:ascii="黑体" w:hAnsi="黑体" w:eastAsia="黑体" w:cs="黑体"/>
          <w:b/>
          <w:bCs/>
          <w:sz w:val="36"/>
          <w:szCs w:val="36"/>
          <w:lang w:val="en-US" w:eastAsia="zh-CN"/>
        </w:rPr>
        <w:t>2021年</w:t>
      </w:r>
      <w:r>
        <w:rPr>
          <w:rFonts w:hint="eastAsia" w:ascii="黑体" w:hAnsi="黑体" w:eastAsia="黑体" w:cs="黑体"/>
          <w:b/>
          <w:bCs/>
          <w:sz w:val="36"/>
          <w:szCs w:val="36"/>
          <w:lang w:eastAsia="zh-CN"/>
        </w:rPr>
        <w:t>招生简章</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一、园所简介：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天津市东丽区跃进路阳光幼儿园坐落于天津市东丽区张贵庄街跃进路</w:t>
      </w:r>
      <w:r>
        <w:rPr>
          <w:rFonts w:hint="eastAsia" w:ascii="宋体" w:hAnsi="宋体" w:eastAsia="宋体" w:cs="宋体"/>
          <w:b w:val="0"/>
          <w:bCs w:val="0"/>
          <w:sz w:val="28"/>
          <w:szCs w:val="28"/>
          <w:lang w:val="en-US" w:eastAsia="zh-CN"/>
        </w:rPr>
        <w:t>23号，自建园以来获得在园幼儿家长的一致好评。</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二、办园宗旨：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营造阳光氛围，打造阳光团队，孕育阳光幼儿！</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三、办园目标：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让每一个孩子在阳光下快乐成长。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62"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园所性质: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天津市东丽区跃进路阳光幼儿园为天津市东丽区民办非营利性普惠一级幼儿园。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62"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招生名额及招生对象：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1.小班75人，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满3周岁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7</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8</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2.中班18人，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w:t>
      </w: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7</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3.大班34人，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4.本市适龄幼儿及外来务工人员随迁适龄子女均可登记入园。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1.居民户口本原件及复印件（复印件需要户口本首页、幼儿页、父母页）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2.幼儿父母身份证复印件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3.幼儿入园体检表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4.幼儿接种证红本原件及复印件及开具无漏针查验证明（复印件需要预防接种证首页、末页及接种预防针记录页）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5.幼儿一寸免冠照片（六张</w:t>
      </w:r>
      <w:r>
        <w:rPr>
          <w:rFonts w:hint="eastAsia" w:ascii="宋体" w:hAnsi="宋体" w:eastAsia="宋体" w:cs="宋体"/>
          <w:b w:val="0"/>
          <w:bCs w:val="0"/>
          <w:i w:val="0"/>
          <w:iCs w:val="0"/>
          <w:sz w:val="28"/>
          <w:szCs w:val="28"/>
          <w:lang w:val="en-US" w:eastAsia="zh-CN"/>
        </w:rPr>
        <w:t>蓝底</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七、收费情况：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保教费：1275元/月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伙食费：汉民餐：20元/天、回民餐：20元/天（按月收取，含三餐两点，随市场价格变更进行调整）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生活用品:520元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外出活动费：</w:t>
      </w:r>
      <w:r>
        <w:rPr>
          <w:rFonts w:hint="eastAsia" w:ascii="宋体" w:hAnsi="宋体" w:eastAsia="宋体" w:cs="宋体"/>
          <w:kern w:val="0"/>
          <w:sz w:val="28"/>
          <w:szCs w:val="28"/>
        </w:rPr>
        <w:t>幼儿园组织幼儿外出活动，包括活动期间发生的交通费，参观游览、观影、观看演出的门票费等。</w:t>
      </w:r>
      <w:r>
        <w:rPr>
          <w:rFonts w:hint="eastAsia" w:ascii="宋体" w:hAnsi="宋体" w:eastAsia="宋体" w:cs="宋体"/>
          <w:b w:val="0"/>
          <w:bCs w:val="0"/>
          <w:sz w:val="28"/>
          <w:szCs w:val="28"/>
          <w:lang w:val="en-US" w:eastAsia="zh-CN"/>
        </w:rPr>
        <w:t>以实际产生费用为准，并提前告知家长自愿参加。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八、联系方式：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8" w:leftChars="304"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联系电话：</w:t>
      </w:r>
      <w:r>
        <w:rPr>
          <w:rFonts w:hint="eastAsia" w:ascii="宋体" w:hAnsi="宋体" w:cs="宋体"/>
          <w:sz w:val="28"/>
          <w:szCs w:val="28"/>
          <w:lang w:val="en-US" w:eastAsia="zh-CN"/>
        </w:rPr>
        <w:t>18522978893</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邢</w:t>
      </w:r>
      <w:r>
        <w:rPr>
          <w:rFonts w:hint="eastAsia" w:ascii="宋体" w:hAnsi="宋体" w:eastAsia="宋体" w:cs="宋体"/>
          <w:sz w:val="28"/>
          <w:szCs w:val="28"/>
          <w:lang w:val="en-US" w:eastAsia="zh-CN"/>
        </w:rPr>
        <w:t>老师)--微信同步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8" w:leftChars="304"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园所地址：天津市东丽区跃进路23号</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56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资助政策：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3-6周岁家庭经济困难儿童，可享受学前教育资助金，入园后可申请该资金，详情咨询单位资助人员。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60" w:left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咨询人员：</w:t>
      </w:r>
      <w:r>
        <w:rPr>
          <w:rFonts w:hint="eastAsia" w:ascii="宋体" w:hAnsi="宋体" w:eastAsia="宋体" w:cs="宋体"/>
          <w:b w:val="0"/>
          <w:bCs w:val="0"/>
          <w:sz w:val="28"/>
          <w:szCs w:val="28"/>
          <w:lang w:val="en-US" w:eastAsia="zh-CN"/>
        </w:rPr>
        <w:t>邢老师</w:t>
      </w:r>
      <w:r>
        <w:rPr>
          <w:rFonts w:hint="default"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default" w:ascii="宋体" w:hAnsi="宋体" w:eastAsia="宋体" w:cs="宋体"/>
          <w:b w:val="0"/>
          <w:bCs w:val="0"/>
          <w:sz w:val="28"/>
          <w:szCs w:val="28"/>
          <w:lang w:val="en-US" w:eastAsia="zh-CN"/>
        </w:rPr>
        <w:t>咨询电话：</w:t>
      </w:r>
      <w:r>
        <w:rPr>
          <w:rFonts w:hint="eastAsia" w:ascii="宋体" w:hAnsi="宋体" w:cs="宋体"/>
          <w:sz w:val="28"/>
          <w:szCs w:val="28"/>
          <w:lang w:val="en-US" w:eastAsia="zh-CN"/>
        </w:rPr>
        <w:t>18522978893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招生监督电话：84376977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default"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jc w:val="right"/>
        <w:textAlignment w:val="auto"/>
        <w:rPr>
          <w:rFonts w:hint="default" w:ascii="宋体" w:hAnsi="宋体" w:eastAsia="宋体" w:cs="宋体"/>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4CF8C"/>
    <w:multiLevelType w:val="singleLevel"/>
    <w:tmpl w:val="0D54CF8C"/>
    <w:lvl w:ilvl="0" w:tentative="0">
      <w:start w:val="1"/>
      <w:numFmt w:val="decimal"/>
      <w:suff w:val="nothing"/>
      <w:lvlText w:val="%1、"/>
      <w:lvlJc w:val="left"/>
    </w:lvl>
  </w:abstractNum>
  <w:abstractNum w:abstractNumId="1">
    <w:nsid w:val="5D038E79"/>
    <w:multiLevelType w:val="singleLevel"/>
    <w:tmpl w:val="5D038E79"/>
    <w:lvl w:ilvl="0" w:tentative="0">
      <w:start w:val="4"/>
      <w:numFmt w:val="chineseCounting"/>
      <w:suff w:val="nothing"/>
      <w:lvlText w:val="%1、"/>
      <w:lvlJc w:val="left"/>
      <w:pPr>
        <w:ind w:left="562" w:leftChars="0" w:firstLine="0" w:firstLineChars="0"/>
      </w:pPr>
      <w:rPr>
        <w:rFonts w:hint="eastAsia"/>
      </w:rPr>
    </w:lvl>
  </w:abstractNum>
  <w:abstractNum w:abstractNumId="2">
    <w:nsid w:val="6AD580CB"/>
    <w:multiLevelType w:val="singleLevel"/>
    <w:tmpl w:val="6AD580CB"/>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646E"/>
    <w:rsid w:val="029B3DE8"/>
    <w:rsid w:val="02B04F80"/>
    <w:rsid w:val="02B448DB"/>
    <w:rsid w:val="03EE5B1C"/>
    <w:rsid w:val="0ECE1C75"/>
    <w:rsid w:val="12132F36"/>
    <w:rsid w:val="13FE573A"/>
    <w:rsid w:val="1510050E"/>
    <w:rsid w:val="16B474A8"/>
    <w:rsid w:val="23740BCD"/>
    <w:rsid w:val="273A18A4"/>
    <w:rsid w:val="30BB7276"/>
    <w:rsid w:val="315F2158"/>
    <w:rsid w:val="39B166FC"/>
    <w:rsid w:val="3A8B5B92"/>
    <w:rsid w:val="3E6041C1"/>
    <w:rsid w:val="4670512A"/>
    <w:rsid w:val="4BF3666B"/>
    <w:rsid w:val="4D5B1A59"/>
    <w:rsid w:val="4EBA2EBF"/>
    <w:rsid w:val="54873893"/>
    <w:rsid w:val="55415310"/>
    <w:rsid w:val="580526A3"/>
    <w:rsid w:val="5A042DB5"/>
    <w:rsid w:val="5ADD722B"/>
    <w:rsid w:val="5E4673AD"/>
    <w:rsid w:val="622E0C13"/>
    <w:rsid w:val="672718F1"/>
    <w:rsid w:val="6803225B"/>
    <w:rsid w:val="687241FF"/>
    <w:rsid w:val="6B21177C"/>
    <w:rsid w:val="79E2289B"/>
    <w:rsid w:val="7C9E7949"/>
    <w:rsid w:val="7CBC5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Carrieྀི</cp:lastModifiedBy>
  <cp:lastPrinted>2021-07-02T00:30:00Z</cp:lastPrinted>
  <dcterms:modified xsi:type="dcterms:W3CDTF">2021-09-26T03:42:29Z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E535333A96014BC7B178514D9B73BF08</vt:lpwstr>
  </property>
</Properties>
</file>