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年东丽区春瑕幼儿园招生简章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春瑕幼儿园于2011年9月建园，坐落于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东丽区</w:t>
      </w:r>
      <w:r>
        <w:rPr>
          <w:rFonts w:hint="eastAsia" w:ascii="仿宋_GB2312" w:hAnsi="楷体_GB2312" w:eastAsia="仿宋_GB2312" w:cs="楷体_GB2312"/>
          <w:sz w:val="32"/>
          <w:szCs w:val="32"/>
        </w:rPr>
        <w:t>无瑕街春霞里12号楼，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为天津市公办一级幼儿园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要求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入园报名时，需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家长本人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48小时核酸证明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，出示健康码和行程卡，测温，戴口罩。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错峰入园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听从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现场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查验和指挥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保持一米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间隔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一、招生对象及条件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1.年满3周岁（</w:t>
      </w:r>
      <w:r>
        <w:rPr>
          <w:rFonts w:hint="eastAsia" w:ascii="仿宋_GB2312" w:hAnsi="仿宋" w:eastAsia="仿宋_GB2312" w:cs="仿宋"/>
          <w:sz w:val="32"/>
          <w:szCs w:val="32"/>
        </w:rPr>
        <w:t>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年9月1日至201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年8月31日间出生）东丽区常住户籍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且</w:t>
      </w:r>
      <w:r>
        <w:rPr>
          <w:rFonts w:hint="eastAsia" w:ascii="仿宋_GB2312" w:hAnsi="仿宋" w:eastAsia="仿宋_GB2312" w:cs="仿宋"/>
          <w:sz w:val="32"/>
          <w:szCs w:val="32"/>
        </w:rPr>
        <w:t>身体健康的幼儿。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园所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中大班如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有空余学位，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则按照东丽区幼儿园招生指导意见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适龄幼儿进行招生。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二、招生服务区域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以无瑕街为招生片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（不含官房村、小北村、新袁村等已划归金桥街的村队）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三、预计招生人数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小班幼儿预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计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招生人数：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75人</w:t>
      </w:r>
    </w:p>
    <w:p>
      <w:pPr>
        <w:snapToGrid w:val="0"/>
        <w:spacing w:line="560" w:lineRule="exact"/>
        <w:ind w:firstLine="63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四、报名登记</w:t>
      </w:r>
    </w:p>
    <w:p>
      <w:pPr>
        <w:snapToGrid w:val="0"/>
        <w:spacing w:line="560" w:lineRule="exact"/>
        <w:ind w:right="-38" w:rightChars="-18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1.报名登记时间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8：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—11：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双本一致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下午13：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0—15：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随四老</w:t>
      </w:r>
    </w:p>
    <w:p>
      <w:pPr>
        <w:snapToGrid w:val="0"/>
        <w:spacing w:line="560" w:lineRule="exact"/>
        <w:ind w:right="-38" w:rightChars="-18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日办理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日漏办手续的幼儿</w:t>
      </w:r>
    </w:p>
    <w:p>
      <w:pPr>
        <w:snapToGrid w:val="0"/>
        <w:spacing w:line="560" w:lineRule="exact"/>
        <w:ind w:right="-38" w:rightChars="-18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2.报名登记材料</w:t>
      </w:r>
    </w:p>
    <w:p>
      <w:pPr>
        <w:snapToGrid w:val="0"/>
        <w:spacing w:line="560" w:lineRule="exact"/>
        <w:ind w:right="-38" w:rightChars="-18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（1）居民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户口薄</w:t>
      </w:r>
      <w:r>
        <w:rPr>
          <w:rFonts w:hint="eastAsia" w:ascii="仿宋_GB2312" w:hAnsi="仿宋" w:eastAsia="仿宋_GB2312" w:cs="仿宋"/>
          <w:sz w:val="32"/>
          <w:szCs w:val="32"/>
        </w:rPr>
        <w:t>（户口本）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合法固定居所的证明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（3）儿童预防接种证（儿童保健手册）</w:t>
      </w:r>
    </w:p>
    <w:p>
      <w:pPr>
        <w:snapToGrid w:val="0"/>
        <w:spacing w:line="560" w:lineRule="exact"/>
        <w:ind w:right="-38" w:rightChars="-18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3.报名登记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及录取</w:t>
      </w:r>
      <w:r>
        <w:rPr>
          <w:rFonts w:hint="eastAsia" w:ascii="仿宋_GB2312" w:hAnsi="仿宋" w:eastAsia="仿宋_GB2312" w:cs="仿宋"/>
          <w:sz w:val="32"/>
          <w:szCs w:val="32"/>
        </w:rPr>
        <w:t>顺序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（1）双本一致：指入园幼儿与父亲或母亲为同一户口本，且户主为幼儿的父亲或母亲，房屋所有权人为入园幼儿的父亲或母亲，房本和户口本均为同一地址，且属于幼儿园服务片区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符合以上全部条件的为双本一致。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（2）随四老：指入园幼儿与父亲或母亲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的任</w:t>
      </w:r>
      <w:r>
        <w:rPr>
          <w:rFonts w:hint="eastAsia" w:ascii="仿宋_GB2312" w:hAnsi="仿宋" w:eastAsia="仿宋_GB2312" w:cs="仿宋"/>
          <w:sz w:val="32"/>
          <w:szCs w:val="32"/>
        </w:rPr>
        <w:t>意一方老人（祖父母或外祖父母）为同一户口本，户口本、房本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（房屋所有权人为幼儿祖父母或外祖父母）为同一地址且属于幼儿园服务片区。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4.当报名登记幼儿数超出小班招生班级规模的时候，采取摇号的形式进行招生，届时由工作人员电话通知家长。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幼儿园在满足以上符合条件的幼儿入园需求后,如仍有空余学位,可依次按照本招生服务区域内单户、单房以及东丽区其他常住人口适龄幼儿顺序录取。</w:t>
      </w:r>
    </w:p>
    <w:p>
      <w:pPr>
        <w:snapToGrid w:val="0"/>
        <w:spacing w:line="560" w:lineRule="exact"/>
        <w:ind w:firstLine="482" w:firstLineChars="150"/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4472C4" w:themeColor="accent1"/>
          <w:sz w:val="32"/>
          <w:szCs w:val="32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黑体" w:eastAsia="黑体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eastAsia="黑体"/>
          <w:b w:val="0"/>
          <w:bCs/>
          <w:color w:val="auto"/>
          <w:sz w:val="32"/>
          <w:szCs w:val="32"/>
        </w:rPr>
        <w:t>、优抚对象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港澳台居民居住证持有人,华侨子女,国际学生，引进人才子女,烈士子女,符合条件的现役军人子女,公安英模和因公牺牲伤残警察子女及其他各类优抚对象,依据相关政策要善解决。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（家长需携带相关证件进行摸底登记，经上报东丽区教育局审批合格后方为优抚对象）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snapToGrid w:val="0"/>
        <w:spacing w:line="560" w:lineRule="exact"/>
        <w:ind w:left="642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资助政策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3-6周岁家庭经济困难儿童，可享受学前教育资助金，入园后可申请该资金，详情咨询单位资助人员。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咨询人员：王超        咨询电话：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</w:rPr>
        <w:t>84471164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登记地点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春瑕幼儿园一楼大厅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咨询</w:t>
      </w:r>
      <w:r>
        <w:rPr>
          <w:rFonts w:hint="eastAsia" w:ascii="仿宋_GB2312" w:hAnsi="仿宋" w:eastAsia="仿宋_GB2312" w:cs="仿宋"/>
          <w:sz w:val="32"/>
          <w:szCs w:val="32"/>
        </w:rPr>
        <w:t>电话：84471164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八</w:t>
      </w:r>
      <w:r>
        <w:rPr>
          <w:rFonts w:hint="eastAsia" w:ascii="黑体" w:eastAsia="黑体"/>
          <w:b w:val="0"/>
          <w:bCs/>
          <w:sz w:val="32"/>
          <w:szCs w:val="32"/>
        </w:rPr>
        <w:t>、</w:t>
      </w:r>
      <w:r>
        <w:rPr>
          <w:rFonts w:hint="eastAsia" w:ascii="黑体" w:hAnsi="宋体" w:eastAsia="黑体" w:cs="宋体"/>
          <w:b w:val="0"/>
          <w:bCs/>
          <w:sz w:val="32"/>
          <w:szCs w:val="32"/>
        </w:rPr>
        <w:t>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1.依据津发改价费【2019】679号文件，保育教育费每月640元。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2.依据《天津市公办幼儿园收费管理暂行办法实施细则》，公办幼儿园代办服务性收费包括伙食费、生活物品费、城乡居民基本医疗保险费、外出活动费、幼儿安全接送卡工本费。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、招生工作监督电话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东丽区教育局学前成职科：24840411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</w:t>
      </w:r>
    </w:p>
    <w:p>
      <w:pPr>
        <w:snapToGrid w:val="0"/>
        <w:spacing w:line="560" w:lineRule="exact"/>
        <w:ind w:firstLine="5783" w:firstLineChars="18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napToGrid w:val="0"/>
        <w:spacing w:line="560" w:lineRule="exact"/>
        <w:ind w:firstLine="5783" w:firstLineChars="1800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3FC46"/>
    <w:multiLevelType w:val="singleLevel"/>
    <w:tmpl w:val="4C13FC46"/>
    <w:lvl w:ilvl="0" w:tentative="0">
      <w:start w:val="6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GY5MTMxNTk0YjVhY2FlYzM1MDBlYmVlMjMwNWEifQ=="/>
  </w:docVars>
  <w:rsids>
    <w:rsidRoot w:val="0047570C"/>
    <w:rsid w:val="0001063A"/>
    <w:rsid w:val="00024F6E"/>
    <w:rsid w:val="000C7910"/>
    <w:rsid w:val="0011511D"/>
    <w:rsid w:val="001603C5"/>
    <w:rsid w:val="00194BDA"/>
    <w:rsid w:val="001A5350"/>
    <w:rsid w:val="001E181A"/>
    <w:rsid w:val="0024711B"/>
    <w:rsid w:val="00251499"/>
    <w:rsid w:val="002559D5"/>
    <w:rsid w:val="0026423F"/>
    <w:rsid w:val="002D59B4"/>
    <w:rsid w:val="00313FFA"/>
    <w:rsid w:val="003E250C"/>
    <w:rsid w:val="004367BE"/>
    <w:rsid w:val="00442305"/>
    <w:rsid w:val="0047570C"/>
    <w:rsid w:val="004B1996"/>
    <w:rsid w:val="004D58AA"/>
    <w:rsid w:val="005222D7"/>
    <w:rsid w:val="00605D46"/>
    <w:rsid w:val="006064C3"/>
    <w:rsid w:val="00635221"/>
    <w:rsid w:val="006A504D"/>
    <w:rsid w:val="006E4994"/>
    <w:rsid w:val="00701896"/>
    <w:rsid w:val="0072668C"/>
    <w:rsid w:val="00796C1A"/>
    <w:rsid w:val="008377E1"/>
    <w:rsid w:val="008547AB"/>
    <w:rsid w:val="00863FB4"/>
    <w:rsid w:val="008B6A10"/>
    <w:rsid w:val="00954689"/>
    <w:rsid w:val="00954D94"/>
    <w:rsid w:val="00987A96"/>
    <w:rsid w:val="009A1ECA"/>
    <w:rsid w:val="00A033E1"/>
    <w:rsid w:val="00A2070C"/>
    <w:rsid w:val="00A440C5"/>
    <w:rsid w:val="00A5648E"/>
    <w:rsid w:val="00B03516"/>
    <w:rsid w:val="00B65A5B"/>
    <w:rsid w:val="00B96265"/>
    <w:rsid w:val="00C36365"/>
    <w:rsid w:val="00C92AB7"/>
    <w:rsid w:val="00DA49CA"/>
    <w:rsid w:val="00DB61F7"/>
    <w:rsid w:val="00E13663"/>
    <w:rsid w:val="00F15408"/>
    <w:rsid w:val="00F31EB5"/>
    <w:rsid w:val="00FA33FF"/>
    <w:rsid w:val="04C70920"/>
    <w:rsid w:val="05157C30"/>
    <w:rsid w:val="07A87988"/>
    <w:rsid w:val="08366B2C"/>
    <w:rsid w:val="09165DDC"/>
    <w:rsid w:val="09735EF2"/>
    <w:rsid w:val="0AA068F7"/>
    <w:rsid w:val="128019ED"/>
    <w:rsid w:val="14782730"/>
    <w:rsid w:val="16843A4F"/>
    <w:rsid w:val="16D70D8D"/>
    <w:rsid w:val="179237C2"/>
    <w:rsid w:val="19806403"/>
    <w:rsid w:val="1B914D29"/>
    <w:rsid w:val="1CCB34EB"/>
    <w:rsid w:val="1E107952"/>
    <w:rsid w:val="1F983ED4"/>
    <w:rsid w:val="20791BAC"/>
    <w:rsid w:val="20AB3B36"/>
    <w:rsid w:val="20ED23BF"/>
    <w:rsid w:val="217F4565"/>
    <w:rsid w:val="21A3427D"/>
    <w:rsid w:val="22137AA6"/>
    <w:rsid w:val="23D10B53"/>
    <w:rsid w:val="247E5456"/>
    <w:rsid w:val="25854ADC"/>
    <w:rsid w:val="261B248D"/>
    <w:rsid w:val="26FC35A2"/>
    <w:rsid w:val="27CD2079"/>
    <w:rsid w:val="2C96430A"/>
    <w:rsid w:val="34F02634"/>
    <w:rsid w:val="389D643A"/>
    <w:rsid w:val="3991313E"/>
    <w:rsid w:val="3A444F4B"/>
    <w:rsid w:val="3DE51557"/>
    <w:rsid w:val="3EE570CD"/>
    <w:rsid w:val="3F0006B9"/>
    <w:rsid w:val="40683559"/>
    <w:rsid w:val="40717081"/>
    <w:rsid w:val="4434183A"/>
    <w:rsid w:val="44EB0602"/>
    <w:rsid w:val="49587FB4"/>
    <w:rsid w:val="49A977B1"/>
    <w:rsid w:val="4A3E6F5C"/>
    <w:rsid w:val="4F782E2A"/>
    <w:rsid w:val="507C5C23"/>
    <w:rsid w:val="51306A93"/>
    <w:rsid w:val="52B57BD2"/>
    <w:rsid w:val="53170AC0"/>
    <w:rsid w:val="56E52D92"/>
    <w:rsid w:val="57080D00"/>
    <w:rsid w:val="574D397B"/>
    <w:rsid w:val="59272F7D"/>
    <w:rsid w:val="5B9A05D0"/>
    <w:rsid w:val="6547479E"/>
    <w:rsid w:val="681279DE"/>
    <w:rsid w:val="68245386"/>
    <w:rsid w:val="682B06C7"/>
    <w:rsid w:val="685E0B74"/>
    <w:rsid w:val="6A7E25F5"/>
    <w:rsid w:val="6B80172C"/>
    <w:rsid w:val="6DEF37A0"/>
    <w:rsid w:val="6E9961BC"/>
    <w:rsid w:val="727C60F4"/>
    <w:rsid w:val="78821C5F"/>
    <w:rsid w:val="793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1052</Words>
  <Characters>1127</Characters>
  <Lines>7</Lines>
  <Paragraphs>2</Paragraphs>
  <TotalTime>15</TotalTime>
  <ScaleCrop>false</ScaleCrop>
  <LinksUpToDate>false</LinksUpToDate>
  <CharactersWithSpaces>1194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2020-07-16T03:28:00Z</dcterms:created>
  <dc:creator>王 秋田</dc:creator>
  <cp:lastModifiedBy>Administrator</cp:lastModifiedBy>
  <cp:lastPrinted>2021-06-18T04:54:00Z</cp:lastPrinted>
  <dcterms:modified xsi:type="dcterms:W3CDTF">2022-06-23T03:40:11Z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EF3CDE4206C1450286233A31EFD1F1D0</vt:lpwstr>
  </property>
</Properties>
</file>