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年天津市东丽区英华学校一年级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FZXiaoBiaoSong-B05S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天津市东丽区英华学校秉承“东西并融·启程未来”的办学宗旨，以培养“彬彬君子，风范公民”为育人目标，致力于打造一所“融合东西方精髓教育理念的本土化高品质学校”。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为学生提供超大空间多功能教室，配备高端先进的多媒体教学工具，为探究式学习提供强有力支撑。同时学校为学生提供优质的住宿条件，配备完善的硬件设施，充分保障学生在校期间的学习生活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东丽区英华学校在严格执行天津市课程计划的基础上，以“在英华，发现我自己”的办学理念为核心，构建英华“发现+”课程体系。通过基础课程、拓展活动等，满足不同的学生成长需求，让每一个学生都能挖掘和发挥自己的优势潜能，发现更好的“我”自己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FZFangSong-Z02S" w:hAnsi="FZFangSong-Z02S" w:eastAsia="FZFangSong-Z02S" w:cs="FZFangSong-Z02S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一、招生计划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2023年一年级计划招生100人。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>
      <w:pPr>
        <w:ind w:left="916" w:leftChars="284" w:hanging="320" w:hangingChars="100"/>
        <w:rPr>
          <w:rFonts w:hint="eastAsia" w:ascii="FZFangSong-Z02S" w:hAnsi="FZFangSong-Z02S" w:eastAsia="FZFangSong-Z02S" w:cs="FZFangSong-Z02S"/>
          <w:sz w:val="32"/>
          <w:szCs w:val="32"/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FZFangSong-Z02S" w:hAnsi="FZFangSong-Z02S" w:eastAsia="FZFangSong-Z02S" w:cs="FZFangSong-Z02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拥有天津市户口或拥有东丽区五证的随迁子女</w:t>
      </w:r>
      <w:r>
        <w:rPr>
          <w:rFonts w:hint="eastAsia" w:ascii="FZFangSong-Z02S" w:hAnsi="FZFangSong-Z02S" w:eastAsia="FZFangSong-Z02S" w:cs="FZFangSong-Z02S"/>
          <w:sz w:val="32"/>
          <w:szCs w:val="32"/>
        </w:rPr>
        <w:t>（优先录取</w:t>
      </w:r>
    </w:p>
    <w:p>
      <w:pPr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sz w:val="32"/>
          <w:szCs w:val="32"/>
        </w:rPr>
        <w:t>具有天津市东丽区户籍的适龄儿童）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2.2023年小学入学的适龄儿童满6周岁（出生日期在2017年8月31日之前）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3.身心健康，无心脏病、哮喘、癫痫、忧郁、自闭等不适应寄宿的生理及心理疾病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2023年7月6日9时 —2023年7月7日17时 ，</w:t>
      </w:r>
      <w:r>
        <w:rPr>
          <w:rFonts w:hint="eastAsia" w:ascii="FZFangSong-Z02S" w:hAnsi="FZFangSong-Z02S" w:eastAsia="FZFangSong-Z02S" w:cs="FZFangSong-Z02S"/>
          <w:sz w:val="32"/>
          <w:szCs w:val="32"/>
        </w:rPr>
        <w:t>通过“天津市东丽区义务教育入学报名管理平台”进行预约</w:t>
      </w:r>
      <w:r>
        <w:rPr>
          <w:rFonts w:hint="eastAsia" w:ascii="FZFangSong-Z02S" w:hAnsi="FZFangSong-Z02S" w:eastAsia="FZFangSong-Z02S" w:cs="FZFangSong-Z02S"/>
          <w:color w:val="000000"/>
          <w:sz w:val="32"/>
          <w:szCs w:val="32"/>
          <w:shd w:val="clear" w:color="auto" w:fill="FFFFFF"/>
        </w:rPr>
        <w:t>（网址：https://dlzx.schoolols.com/）</w:t>
      </w:r>
      <w:r>
        <w:rPr>
          <w:rFonts w:hint="eastAsia" w:ascii="FZFangSong-Z02S" w:hAnsi="FZFangSong-Z02S" w:eastAsia="FZFangSong-Z02S" w:cs="FZFangSong-Z02S"/>
          <w:sz w:val="32"/>
          <w:szCs w:val="32"/>
        </w:rPr>
        <w:t>。报名的家长务必按照规定时间进行网上报名预约，凡是没有进行网上报名预约，不能到校验证。成功预约后，于7月8、9日在预约时间段内携带预约凭证、户口本等相关资料，到学校进行现场报名。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先录取具有天津市东丽区户籍适龄儿童，如果东丽区户籍适龄儿童报名人数未超过招生计划的，则全部录取，剩余学位用于招收非东丽区户籍适龄儿童，非东丽区户籍报名人数未超过相应剩余招生计划的，全部录取，若非东丽区户籍报名人数超过相应剩余招生计划的，采取随机派位的方式确定学生入学。如果东丽区户籍报名人数超过招生计划的，采取随机派位的方式确定学生入学（因无剩余学位，所以不再招收非东丽区户籍适龄儿童）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随机派位工作由东丽区教育局组织实施，邀请公证机关公证员、人大代表、政协委员、家长代表等全程监督。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我校将统一公示录取名单。凡被我校录取的适龄儿童，由学校招生办公室统一电话通知，并</w:t>
      </w: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通过线下到校方式</w:t>
      </w: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发放录取通知书。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2.缴费时间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被我校录取的学生，应于规定时间内，通过线下到校方式办理交费、注册，逾期则不予保留录取资格。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3.收费标准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学费54000元/学年，住宿费4500元/学年。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FZFangSong-Z02S" w:hAnsi="FZFangSong-Z02S" w:eastAsia="FZFangSong-Z02S" w:cs="FZFangSong-Z02S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FZFangSong-Z02S" w:hAnsi="FZFangSong-Z02S" w:eastAsia="FZFangSong-Z02S" w:cs="FZFangSong-Z02S"/>
          <w:color w:val="000000"/>
          <w:sz w:val="32"/>
          <w:szCs w:val="32"/>
          <w:shd w:val="clear" w:color="auto" w:fill="FFFFFF"/>
        </w:rPr>
      </w:pPr>
      <w:r>
        <w:rPr>
          <w:rFonts w:hint="eastAsia" w:ascii="FZFangSong-Z02S" w:hAnsi="FZFangSong-Z02S" w:eastAsia="FZFangSong-Z02S" w:cs="FZFangSong-Z02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FZFangSong-Z02S" w:hAnsi="FZFangSong-Z02S" w:eastAsia="FZFangSong-Z02S" w:cs="FZFangSong-Z02S"/>
          <w:color w:val="000000"/>
          <w:sz w:val="32"/>
          <w:szCs w:val="32"/>
          <w:shd w:val="clear" w:color="auto" w:fill="FFFFFF"/>
        </w:rPr>
        <w:t>因招生计划有限，不一定能满足全部报名的适龄儿童入学需求，请家长务必同时在所属学区片公办学校报名。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FZFangSong-Z02S" w:hAnsi="FZFangSong-Z02S" w:eastAsia="FZFangSong-Z02S" w:cs="FZFangSong-Z02S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学校地址：天津市东丽区津塘二线1号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咨询电话：022-84931188  022-84931189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学校网址：http://www.tjyh2003.com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微信公众号：tianjindongliyinghua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天津市东丽区英华学校      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FZFangSong-Z02S" w:hAnsi="FZFangSong-Z02S" w:eastAsia="FZFangSong-Z02S" w:cs="FZFangSong-Z02S"/>
        </w:rPr>
      </w:pPr>
      <w:r>
        <w:rPr>
          <w:rFonts w:hint="eastAsia" w:ascii="FZFangSong-Z02S" w:hAnsi="FZFangSong-Z02S" w:eastAsia="FZFangSong-Z02S" w:cs="FZFangSong-Z02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2023年6月    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480" w:firstLineChars="200"/>
        <w:jc w:val="right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1" w:fontKey="{87E9358C-DBCB-47BA-BBC5-D9B6C4CBC5E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907BC41-CA94-499B-8798-9A04D8146786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14F806-2769-48EA-82DB-341F2CB77027}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DFXingKai SC2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6585E0-8B5A-4533-A84C-E58B632BE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mYyYTVkOWY2YjBhNGE4OGFkOWIzM2I1YWYxOWQifQ=="/>
  </w:docVars>
  <w:rsids>
    <w:rsidRoot w:val="00EB6F6A"/>
    <w:rsid w:val="00013881"/>
    <w:rsid w:val="00040DE4"/>
    <w:rsid w:val="000D53EA"/>
    <w:rsid w:val="001857EF"/>
    <w:rsid w:val="001E73C7"/>
    <w:rsid w:val="001F001C"/>
    <w:rsid w:val="001F7B9F"/>
    <w:rsid w:val="002018FC"/>
    <w:rsid w:val="002A1D88"/>
    <w:rsid w:val="002B02FA"/>
    <w:rsid w:val="002C0562"/>
    <w:rsid w:val="00303752"/>
    <w:rsid w:val="00336797"/>
    <w:rsid w:val="00354737"/>
    <w:rsid w:val="003D7210"/>
    <w:rsid w:val="0044605F"/>
    <w:rsid w:val="00455E78"/>
    <w:rsid w:val="004F72FB"/>
    <w:rsid w:val="00544DCD"/>
    <w:rsid w:val="00564710"/>
    <w:rsid w:val="0059428E"/>
    <w:rsid w:val="00594DDF"/>
    <w:rsid w:val="00656BAF"/>
    <w:rsid w:val="006A3531"/>
    <w:rsid w:val="0070253F"/>
    <w:rsid w:val="00760EB0"/>
    <w:rsid w:val="007E1178"/>
    <w:rsid w:val="009034BC"/>
    <w:rsid w:val="00A830E7"/>
    <w:rsid w:val="00AA6EC9"/>
    <w:rsid w:val="00B12766"/>
    <w:rsid w:val="00B258C1"/>
    <w:rsid w:val="00BB1065"/>
    <w:rsid w:val="00BB7EF5"/>
    <w:rsid w:val="00BF2F16"/>
    <w:rsid w:val="00C461B1"/>
    <w:rsid w:val="00C62C12"/>
    <w:rsid w:val="00C65E86"/>
    <w:rsid w:val="00CC1A27"/>
    <w:rsid w:val="00CD0E7B"/>
    <w:rsid w:val="00CF56A8"/>
    <w:rsid w:val="00D0318B"/>
    <w:rsid w:val="00D539FC"/>
    <w:rsid w:val="00D66BDD"/>
    <w:rsid w:val="00E90B95"/>
    <w:rsid w:val="00EB6F6A"/>
    <w:rsid w:val="00ED059B"/>
    <w:rsid w:val="00FA600A"/>
    <w:rsid w:val="00FB0416"/>
    <w:rsid w:val="02044F2C"/>
    <w:rsid w:val="036956FE"/>
    <w:rsid w:val="03EB73DE"/>
    <w:rsid w:val="04FA18E1"/>
    <w:rsid w:val="06CF253F"/>
    <w:rsid w:val="094E64E0"/>
    <w:rsid w:val="0A09747B"/>
    <w:rsid w:val="0A18217D"/>
    <w:rsid w:val="0AF93B80"/>
    <w:rsid w:val="0B4945FD"/>
    <w:rsid w:val="0C401EA5"/>
    <w:rsid w:val="0EE565C6"/>
    <w:rsid w:val="0F711023"/>
    <w:rsid w:val="0F92355C"/>
    <w:rsid w:val="10F2189C"/>
    <w:rsid w:val="112F0AD1"/>
    <w:rsid w:val="11670CF5"/>
    <w:rsid w:val="117423BB"/>
    <w:rsid w:val="11AB5DAF"/>
    <w:rsid w:val="11F879B2"/>
    <w:rsid w:val="17091CBA"/>
    <w:rsid w:val="17C23E20"/>
    <w:rsid w:val="18392376"/>
    <w:rsid w:val="19185592"/>
    <w:rsid w:val="199A7C20"/>
    <w:rsid w:val="1A703239"/>
    <w:rsid w:val="1C0B13CF"/>
    <w:rsid w:val="1EAC33AC"/>
    <w:rsid w:val="271E69A0"/>
    <w:rsid w:val="276D73A1"/>
    <w:rsid w:val="2783583E"/>
    <w:rsid w:val="28301EF5"/>
    <w:rsid w:val="2BB7531D"/>
    <w:rsid w:val="31E646C1"/>
    <w:rsid w:val="31F07D4C"/>
    <w:rsid w:val="330B2F8D"/>
    <w:rsid w:val="33A21125"/>
    <w:rsid w:val="34091593"/>
    <w:rsid w:val="349B1667"/>
    <w:rsid w:val="39130B0F"/>
    <w:rsid w:val="39DF5724"/>
    <w:rsid w:val="3F5A4AD4"/>
    <w:rsid w:val="464230FB"/>
    <w:rsid w:val="46AB6066"/>
    <w:rsid w:val="48D33CE0"/>
    <w:rsid w:val="49785D27"/>
    <w:rsid w:val="4B6F5D1A"/>
    <w:rsid w:val="4DFB0161"/>
    <w:rsid w:val="4E0D51C8"/>
    <w:rsid w:val="5026464A"/>
    <w:rsid w:val="5537698E"/>
    <w:rsid w:val="56086F47"/>
    <w:rsid w:val="56A04255"/>
    <w:rsid w:val="584654EF"/>
    <w:rsid w:val="59275B63"/>
    <w:rsid w:val="5A2812C4"/>
    <w:rsid w:val="5D0315E2"/>
    <w:rsid w:val="5E71336C"/>
    <w:rsid w:val="5ED95375"/>
    <w:rsid w:val="611C5824"/>
    <w:rsid w:val="61304507"/>
    <w:rsid w:val="628C4EDB"/>
    <w:rsid w:val="63F273A9"/>
    <w:rsid w:val="674B20C0"/>
    <w:rsid w:val="6AA56FC6"/>
    <w:rsid w:val="71415D3A"/>
    <w:rsid w:val="722E1EF2"/>
    <w:rsid w:val="796506DD"/>
    <w:rsid w:val="7B4A409D"/>
    <w:rsid w:val="7B775B4D"/>
    <w:rsid w:val="7EA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style-span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1114</Characters>
  <Lines>9</Lines>
  <Paragraphs>2</Paragraphs>
  <TotalTime>289</TotalTime>
  <ScaleCrop>false</ScaleCrop>
  <LinksUpToDate>false</LinksUpToDate>
  <CharactersWithSpaces>1307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2022-06-06T00:07:00Z</dcterms:created>
  <dc:creator>user</dc:creator>
  <cp:lastModifiedBy>刘麟</cp:lastModifiedBy>
  <cp:lastPrinted>2020-05-17T01:16:00Z</cp:lastPrinted>
  <dcterms:modified xsi:type="dcterms:W3CDTF">2023-12-11T08:03:54Z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4950EAD940F144E9A0B23B5BDB88C118</vt:lpwstr>
  </property>
</Properties>
</file>