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5EC" w:rsidRDefault="008C481B" w:rsidP="008C481B">
      <w:pPr>
        <w:spacing w:line="600" w:lineRule="exact"/>
        <w:ind w:firstLineChars="200" w:firstLine="880"/>
        <w:jc w:val="center"/>
        <w:rPr>
          <w:rFonts w:ascii="方正小标宋简体" w:eastAsia="方正小标宋简体" w:hAnsi="Times New Roman" w:hint="eastAsia"/>
          <w:sz w:val="44"/>
          <w:szCs w:val="44"/>
        </w:rPr>
      </w:pPr>
      <w:r w:rsidRPr="002F6DFA">
        <w:rPr>
          <w:rFonts w:ascii="方正小标宋简体" w:eastAsia="方正小标宋简体" w:hAnsi="Times New Roman" w:hint="eastAsia"/>
          <w:sz w:val="44"/>
          <w:szCs w:val="44"/>
        </w:rPr>
        <w:t>东丽区</w:t>
      </w:r>
      <w:r w:rsidR="00D915EC">
        <w:rPr>
          <w:rFonts w:ascii="方正小标宋简体" w:eastAsia="方正小标宋简体" w:hAnsi="Times New Roman" w:hint="eastAsia"/>
          <w:sz w:val="44"/>
          <w:szCs w:val="44"/>
        </w:rPr>
        <w:t>2022</w:t>
      </w:r>
      <w:r w:rsidRPr="002F6DFA">
        <w:rPr>
          <w:rFonts w:ascii="方正小标宋简体" w:eastAsia="方正小标宋简体" w:hAnsi="Times New Roman" w:hint="eastAsia"/>
          <w:sz w:val="44"/>
          <w:szCs w:val="44"/>
        </w:rPr>
        <w:t>年公开招聘</w:t>
      </w:r>
      <w:r w:rsidR="00D915EC">
        <w:rPr>
          <w:rFonts w:ascii="方正小标宋简体" w:eastAsia="方正小标宋简体" w:hAnsi="Times New Roman" w:hint="eastAsia"/>
          <w:sz w:val="44"/>
          <w:szCs w:val="44"/>
        </w:rPr>
        <w:t>教师（校医）</w:t>
      </w:r>
    </w:p>
    <w:p w:rsidR="008C481B" w:rsidRDefault="008C481B" w:rsidP="008C481B">
      <w:pPr>
        <w:spacing w:line="600" w:lineRule="exact"/>
        <w:ind w:firstLineChars="200" w:firstLine="880"/>
        <w:jc w:val="center"/>
        <w:rPr>
          <w:rFonts w:ascii="Times New Roman" w:eastAsia="仿宋" w:hAnsi="仿宋"/>
          <w:sz w:val="32"/>
          <w:szCs w:val="32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面试工作补充</w:t>
      </w:r>
      <w:r w:rsidRPr="002F6DFA">
        <w:rPr>
          <w:rFonts w:ascii="方正小标宋简体" w:eastAsia="方正小标宋简体" w:hAnsi="Times New Roman" w:hint="eastAsia"/>
          <w:sz w:val="44"/>
          <w:szCs w:val="44"/>
        </w:rPr>
        <w:t>通知</w:t>
      </w:r>
    </w:p>
    <w:p w:rsidR="008C481B" w:rsidRPr="0098678E" w:rsidRDefault="008C481B" w:rsidP="001442D3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98678E">
        <w:rPr>
          <w:rFonts w:ascii="黑体" w:eastAsia="黑体" w:hAnsi="黑体" w:hint="eastAsia"/>
          <w:sz w:val="32"/>
          <w:szCs w:val="32"/>
        </w:rPr>
        <w:t>一、面试方式</w:t>
      </w:r>
    </w:p>
    <w:p w:rsidR="008C481B" w:rsidRDefault="008C481B" w:rsidP="001442D3">
      <w:pPr>
        <w:spacing w:line="560" w:lineRule="exact"/>
        <w:ind w:leftChars="100" w:left="210"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1、面试采取课堂教学能力考核方式进行，具体为说课，时长10分钟</w:t>
      </w:r>
      <w:r w:rsidR="00A67635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小学体育、幼儿教师除说课外还需进行才艺</w:t>
      </w:r>
      <w:r w:rsidR="006E230F">
        <w:rPr>
          <w:rFonts w:ascii="仿宋" w:eastAsia="仿宋" w:hAnsi="仿宋" w:hint="eastAsia"/>
          <w:sz w:val="32"/>
          <w:szCs w:val="32"/>
        </w:rPr>
        <w:t>、技能</w:t>
      </w:r>
      <w:r>
        <w:rPr>
          <w:rFonts w:ascii="仿宋" w:eastAsia="仿宋" w:hAnsi="仿宋" w:hint="eastAsia"/>
          <w:sz w:val="32"/>
          <w:szCs w:val="32"/>
        </w:rPr>
        <w:t>展示。</w:t>
      </w:r>
      <w:r w:rsidR="006E230F">
        <w:rPr>
          <w:rFonts w:ascii="仿宋" w:eastAsia="仿宋" w:hAnsi="仿宋" w:hint="eastAsia"/>
          <w:sz w:val="32"/>
          <w:szCs w:val="32"/>
        </w:rPr>
        <w:t>校医</w:t>
      </w:r>
      <w:r w:rsidR="00A67635">
        <w:rPr>
          <w:rFonts w:ascii="仿宋" w:eastAsia="仿宋" w:hAnsi="仿宋" w:hint="eastAsia"/>
          <w:sz w:val="32"/>
          <w:szCs w:val="32"/>
        </w:rPr>
        <w:t>考核方式为结构化面谈。</w:t>
      </w:r>
    </w:p>
    <w:p w:rsidR="008C481B" w:rsidRPr="00093E92" w:rsidRDefault="008C481B" w:rsidP="001442D3">
      <w:pPr>
        <w:spacing w:line="560" w:lineRule="exact"/>
        <w:ind w:leftChars="100" w:left="210" w:firstLineChars="200" w:firstLine="640"/>
        <w:jc w:val="left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2、面试禁止考生自带任何材料和工具（才艺展示的第二乐器除外），准备阶段会给考生相</w:t>
      </w:r>
      <w:r w:rsidRPr="00433E7E">
        <w:rPr>
          <w:rFonts w:ascii="仿宋" w:eastAsia="仿宋" w:hAnsi="仿宋" w:hint="eastAsia"/>
          <w:sz w:val="32"/>
          <w:szCs w:val="32"/>
        </w:rPr>
        <w:t>应的备课时间。</w:t>
      </w:r>
    </w:p>
    <w:p w:rsidR="008C481B" w:rsidRPr="0098678E" w:rsidRDefault="008C481B" w:rsidP="001442D3">
      <w:pPr>
        <w:spacing w:line="560" w:lineRule="exact"/>
        <w:ind w:leftChars="100" w:left="210"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98678E">
        <w:rPr>
          <w:rFonts w:ascii="黑体" w:eastAsia="黑体" w:hAnsi="黑体" w:hint="eastAsia"/>
          <w:sz w:val="32"/>
          <w:szCs w:val="32"/>
        </w:rPr>
        <w:t>二、</w:t>
      </w:r>
      <w:r w:rsidR="00C835B6">
        <w:rPr>
          <w:rFonts w:ascii="黑体" w:eastAsia="黑体" w:hAnsi="黑体" w:hint="eastAsia"/>
          <w:sz w:val="32"/>
          <w:szCs w:val="32"/>
        </w:rPr>
        <w:t>相关岗位</w:t>
      </w:r>
      <w:r w:rsidRPr="0098678E">
        <w:rPr>
          <w:rFonts w:ascii="黑体" w:eastAsia="黑体" w:hAnsi="黑体" w:hint="eastAsia"/>
          <w:sz w:val="32"/>
          <w:szCs w:val="32"/>
        </w:rPr>
        <w:t>的具体要求</w:t>
      </w:r>
    </w:p>
    <w:p w:rsidR="008C481B" w:rsidRDefault="008C481B" w:rsidP="001442D3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41EA3">
        <w:rPr>
          <w:rFonts w:ascii="仿宋" w:eastAsia="仿宋" w:hAnsi="仿宋" w:hint="eastAsia"/>
          <w:sz w:val="32"/>
          <w:szCs w:val="32"/>
        </w:rPr>
        <w:t>现场进行才艺展示</w:t>
      </w:r>
      <w:r>
        <w:rPr>
          <w:rFonts w:ascii="仿宋" w:eastAsia="仿宋" w:hAnsi="仿宋" w:hint="eastAsia"/>
          <w:sz w:val="32"/>
          <w:szCs w:val="32"/>
        </w:rPr>
        <w:t>的岗位，面试总</w:t>
      </w:r>
      <w:r w:rsidRPr="00341EA3">
        <w:rPr>
          <w:rFonts w:ascii="仿宋" w:eastAsia="仿宋" w:hAnsi="仿宋" w:hint="eastAsia"/>
          <w:sz w:val="32"/>
          <w:szCs w:val="32"/>
        </w:rPr>
        <w:t>时</w:t>
      </w:r>
      <w:r>
        <w:rPr>
          <w:rFonts w:ascii="仿宋" w:eastAsia="仿宋" w:hAnsi="仿宋" w:hint="eastAsia"/>
          <w:sz w:val="32"/>
          <w:szCs w:val="32"/>
        </w:rPr>
        <w:t>长为10分钟，其中说课</w:t>
      </w:r>
      <w:r w:rsidR="003C70EA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分钟，才艺展示</w:t>
      </w:r>
      <w:r w:rsidR="003C70EA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分钟。</w:t>
      </w:r>
    </w:p>
    <w:p w:rsidR="006E7953" w:rsidRDefault="006E7953" w:rsidP="001442D3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Pr="00341EA3">
        <w:rPr>
          <w:rFonts w:ascii="仿宋" w:eastAsia="仿宋" w:hAnsi="仿宋" w:hint="eastAsia"/>
          <w:sz w:val="32"/>
          <w:szCs w:val="32"/>
        </w:rPr>
        <w:t>、幼教：才艺展示现场提供电子琴或电钢琴</w:t>
      </w:r>
      <w:r>
        <w:rPr>
          <w:rFonts w:ascii="仿宋" w:eastAsia="仿宋" w:hAnsi="仿宋" w:hint="eastAsia"/>
          <w:sz w:val="32"/>
          <w:szCs w:val="32"/>
        </w:rPr>
        <w:t>以及</w:t>
      </w:r>
      <w:r w:rsidR="00236205">
        <w:rPr>
          <w:rFonts w:ascii="仿宋" w:eastAsia="仿宋" w:hAnsi="仿宋" w:hint="eastAsia"/>
          <w:sz w:val="32"/>
          <w:szCs w:val="32"/>
        </w:rPr>
        <w:t>黑板</w:t>
      </w:r>
      <w:r w:rsidR="005F4223">
        <w:rPr>
          <w:rFonts w:ascii="仿宋" w:eastAsia="仿宋" w:hAnsi="仿宋" w:hint="eastAsia"/>
          <w:sz w:val="32"/>
          <w:szCs w:val="32"/>
        </w:rPr>
        <w:t>、</w:t>
      </w:r>
      <w:r w:rsidR="00236205">
        <w:rPr>
          <w:rFonts w:ascii="仿宋" w:eastAsia="仿宋" w:hAnsi="仿宋" w:hint="eastAsia"/>
          <w:sz w:val="32"/>
          <w:szCs w:val="32"/>
        </w:rPr>
        <w:t>粉笔等</w:t>
      </w:r>
      <w:r>
        <w:rPr>
          <w:rFonts w:ascii="仿宋" w:eastAsia="仿宋" w:hAnsi="仿宋" w:hint="eastAsia"/>
          <w:sz w:val="32"/>
          <w:szCs w:val="32"/>
        </w:rPr>
        <w:t>材料</w:t>
      </w:r>
      <w:r w:rsidRPr="00341EA3">
        <w:rPr>
          <w:rFonts w:ascii="仿宋" w:eastAsia="仿宋" w:hAnsi="仿宋" w:hint="eastAsia"/>
          <w:sz w:val="32"/>
          <w:szCs w:val="32"/>
        </w:rPr>
        <w:t>。考生</w:t>
      </w:r>
      <w:r w:rsidR="005F4223">
        <w:rPr>
          <w:rFonts w:ascii="仿宋" w:eastAsia="仿宋" w:hAnsi="仿宋" w:hint="eastAsia"/>
          <w:sz w:val="32"/>
          <w:szCs w:val="32"/>
        </w:rPr>
        <w:t>自选</w:t>
      </w:r>
      <w:r w:rsidRPr="00341EA3">
        <w:rPr>
          <w:rFonts w:ascii="仿宋" w:eastAsia="仿宋" w:hAnsi="仿宋" w:hint="eastAsia"/>
          <w:sz w:val="32"/>
          <w:szCs w:val="32"/>
        </w:rPr>
        <w:t>方式进行才艺展示</w:t>
      </w:r>
      <w:r w:rsidR="005F4223">
        <w:rPr>
          <w:rFonts w:ascii="仿宋" w:eastAsia="仿宋" w:hAnsi="仿宋" w:hint="eastAsia"/>
          <w:sz w:val="32"/>
          <w:szCs w:val="32"/>
        </w:rPr>
        <w:t>。</w:t>
      </w:r>
      <w:r w:rsidRPr="00341EA3">
        <w:rPr>
          <w:rFonts w:ascii="仿宋" w:eastAsia="仿宋" w:hAnsi="仿宋" w:hint="eastAsia"/>
          <w:sz w:val="32"/>
          <w:szCs w:val="32"/>
        </w:rPr>
        <w:t>第二乐器请自备（第二乐器不得为电子乐器）。</w:t>
      </w:r>
    </w:p>
    <w:p w:rsidR="008C481B" w:rsidRDefault="00695049" w:rsidP="001442D3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8C481B">
        <w:rPr>
          <w:rFonts w:ascii="仿宋" w:eastAsia="仿宋" w:hAnsi="仿宋" w:hint="eastAsia"/>
          <w:sz w:val="32"/>
          <w:szCs w:val="32"/>
        </w:rPr>
        <w:t>、体育：根据现场场地进行。</w:t>
      </w:r>
    </w:p>
    <w:p w:rsidR="001442D3" w:rsidRDefault="008C481B" w:rsidP="001442D3">
      <w:pPr>
        <w:spacing w:line="560" w:lineRule="exact"/>
        <w:ind w:firstLineChars="200" w:firstLine="640"/>
        <w:jc w:val="left"/>
        <w:rPr>
          <w:rFonts w:ascii="Times New Roman" w:eastAsia="仿宋" w:hAnsi="Times New Roman"/>
          <w:sz w:val="32"/>
          <w:szCs w:val="32"/>
        </w:rPr>
      </w:pPr>
      <w:r w:rsidRPr="00341EA3">
        <w:rPr>
          <w:rFonts w:ascii="仿宋" w:eastAsia="仿宋" w:hAnsi="仿宋"/>
          <w:sz w:val="32"/>
          <w:szCs w:val="32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 xml:space="preserve">                           </w:t>
      </w:r>
      <w:r w:rsidRPr="005F4DC0">
        <w:rPr>
          <w:rFonts w:ascii="Times New Roman" w:eastAsia="仿宋" w:hAnsi="Times New Roman"/>
          <w:sz w:val="32"/>
          <w:szCs w:val="32"/>
        </w:rPr>
        <w:t xml:space="preserve"> </w:t>
      </w:r>
    </w:p>
    <w:p w:rsidR="001442D3" w:rsidRDefault="001442D3" w:rsidP="001442D3">
      <w:pPr>
        <w:spacing w:line="560" w:lineRule="exact"/>
        <w:ind w:right="160" w:firstLineChars="200" w:firstLine="640"/>
        <w:jc w:val="right"/>
        <w:rPr>
          <w:rFonts w:ascii="Times New Roman" w:eastAsia="仿宋" w:hAnsi="仿宋"/>
          <w:sz w:val="32"/>
          <w:szCs w:val="32"/>
        </w:rPr>
      </w:pPr>
    </w:p>
    <w:p w:rsidR="008C481B" w:rsidRPr="005F4DC0" w:rsidRDefault="008C481B" w:rsidP="001442D3">
      <w:pPr>
        <w:spacing w:line="560" w:lineRule="exact"/>
        <w:ind w:right="160" w:firstLineChars="200" w:firstLine="640"/>
        <w:jc w:val="right"/>
        <w:rPr>
          <w:rFonts w:ascii="Times New Roman" w:eastAsia="仿宋" w:hAnsi="Times New Roman"/>
          <w:sz w:val="32"/>
          <w:szCs w:val="32"/>
        </w:rPr>
      </w:pPr>
      <w:r w:rsidRPr="005F4DC0">
        <w:rPr>
          <w:rFonts w:ascii="Times New Roman" w:eastAsia="仿宋" w:hAnsi="仿宋"/>
          <w:sz w:val="32"/>
          <w:szCs w:val="32"/>
        </w:rPr>
        <w:t>东丽区教育局</w:t>
      </w:r>
    </w:p>
    <w:p w:rsidR="00F343AE" w:rsidRDefault="00DB7566" w:rsidP="001442D3">
      <w:pPr>
        <w:spacing w:line="560" w:lineRule="exact"/>
        <w:jc w:val="right"/>
      </w:pPr>
      <w:r>
        <w:rPr>
          <w:rFonts w:ascii="Times New Roman" w:eastAsia="仿宋" w:hAnsi="Times New Roman" w:hint="eastAsia"/>
          <w:sz w:val="32"/>
          <w:szCs w:val="32"/>
        </w:rPr>
        <w:t>2022</w:t>
      </w:r>
      <w:r w:rsidR="008C481B" w:rsidRPr="005F4DC0">
        <w:rPr>
          <w:rFonts w:ascii="Times New Roman" w:eastAsia="仿宋" w:hAnsi="仿宋"/>
          <w:sz w:val="32"/>
          <w:szCs w:val="32"/>
        </w:rPr>
        <w:t>年</w:t>
      </w:r>
      <w:r>
        <w:rPr>
          <w:rFonts w:ascii="Times New Roman" w:eastAsia="仿宋" w:hAnsi="Times New Roman" w:hint="eastAsia"/>
          <w:sz w:val="32"/>
          <w:szCs w:val="32"/>
        </w:rPr>
        <w:t>8</w:t>
      </w:r>
      <w:r w:rsidR="008C481B" w:rsidRPr="005F4DC0">
        <w:rPr>
          <w:rFonts w:ascii="Times New Roman" w:eastAsia="仿宋" w:hAnsi="仿宋"/>
          <w:sz w:val="32"/>
          <w:szCs w:val="32"/>
        </w:rPr>
        <w:t>月</w:t>
      </w:r>
      <w:r>
        <w:rPr>
          <w:rFonts w:ascii="Times New Roman" w:eastAsia="仿宋" w:hAnsi="Times New Roman" w:hint="eastAsia"/>
          <w:sz w:val="32"/>
          <w:szCs w:val="32"/>
        </w:rPr>
        <w:t>3</w:t>
      </w:r>
      <w:r w:rsidR="008C481B" w:rsidRPr="005F4DC0">
        <w:rPr>
          <w:rFonts w:ascii="Times New Roman" w:eastAsia="仿宋" w:hAnsi="仿宋"/>
          <w:sz w:val="32"/>
          <w:szCs w:val="32"/>
        </w:rPr>
        <w:t>日</w:t>
      </w:r>
    </w:p>
    <w:sectPr w:rsidR="00F343AE" w:rsidSect="001442D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481B"/>
    <w:rsid w:val="000D2530"/>
    <w:rsid w:val="001442D3"/>
    <w:rsid w:val="00236205"/>
    <w:rsid w:val="003C70EA"/>
    <w:rsid w:val="00402DF3"/>
    <w:rsid w:val="0045051D"/>
    <w:rsid w:val="005F4223"/>
    <w:rsid w:val="006368BB"/>
    <w:rsid w:val="00695049"/>
    <w:rsid w:val="006E230F"/>
    <w:rsid w:val="006E42A9"/>
    <w:rsid w:val="006E7953"/>
    <w:rsid w:val="006F02FD"/>
    <w:rsid w:val="0080619B"/>
    <w:rsid w:val="008C481B"/>
    <w:rsid w:val="00A67635"/>
    <w:rsid w:val="00B32769"/>
    <w:rsid w:val="00C835B6"/>
    <w:rsid w:val="00D114C0"/>
    <w:rsid w:val="00D915EC"/>
    <w:rsid w:val="00DB7566"/>
    <w:rsid w:val="00ED2C50"/>
    <w:rsid w:val="00F34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81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cp:lastPrinted>2021-07-26T08:48:00Z</cp:lastPrinted>
  <dcterms:created xsi:type="dcterms:W3CDTF">2021-07-26T06:58:00Z</dcterms:created>
  <dcterms:modified xsi:type="dcterms:W3CDTF">2022-08-03T11:27:00Z</dcterms:modified>
</cp:coreProperties>
</file>