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天津市东丽区金钟街退役军人服务站</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（1）承担拥军优属、退役军人服务具体工作；（2）协助街道武装部做好相关事务性工作。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天津市东丽区金钟街退役军人服务站</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天津市东丽区金钟街退役军人服务站</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天津市东丽区金钟街退役军人服务站</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部门（单位）：天津市东丽区金钟街退役军人服务站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2,083,155.83</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1,492,215.63</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97,864.20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493,076.00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2,083,155.83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2,083,155.83</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2,083,155.83</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2,083,155.83</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部门（单位）：天津市东丽区金钟街退役军人服务站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2,083,155.83</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2,083,155.83</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1,492,215.63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1,492,215.63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219,167.04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219,167.04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146,111.36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146,111.36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73,055.68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73,055.68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退役安置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1,273,048.59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1,273,048.59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其他退役安置支出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1,273,048.59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1,273,048.59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97,864.20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97,864.20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97,864.20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97,864.20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97,864.20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97,864.20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493,076.00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493,076.00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493,076.00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493,076.00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493,076.00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493,076.00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部门（单位）：天津市东丽区金钟街退役军人服务站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2,083,155.83</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2,083,155.83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2,083,155.83</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807205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天津市东丽区金钟街退役军人服务站</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2,083,155.83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2,083,155.83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2,083,155.83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部门（单位）：天津市东丽区金钟街退役军人服务站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2,083,155.83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2,083,155.83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1,492,215.63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1,492,215.63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219,167.04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219,167.04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146,111.36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146,111.36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73,055.68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73,055.68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1,273,048.59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1,273,048.59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其他退役安置支出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1,273,048.59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1,273,048.59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97,864.20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97,864.20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97,864.20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97,864.20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97,864.20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97,864.20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493,076.00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493,076.00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493,076.00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493,076.00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493,076.00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493,076.00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部门（单位）：天津市东丽区金钟街退役军人服务站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2,083,155.83</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1,492,215.63</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1,492,215.63</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97,864.20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97,864.20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493,076.00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493,076.00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2,083,155.83</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2,083,155.83</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2,083,155.83</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2,083,155.83</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2,083,155.83</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2,083,155.83</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天津市东丽区金钟街退役军人服务站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2,083,155.83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2,083,155.83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1,945,209.80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137,946.03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1,492,215.63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1,492,215.63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1,354,269.60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137,946.03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219,167.04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219,167.04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219,167.04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146,111.36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146,111.36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146,111.36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73,055.68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73,055.68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73,055.68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退役安置</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1,273,048.59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1,273,048.59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1,135,102.56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137,946.03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其他退役安置支出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1,273,048.59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1,273,048.59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1,135,102.56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137,946.03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97,864.20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97,864.20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97,864.20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97,864.20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97,864.20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97,864.20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97,864.20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97,864.20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97,864.20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493,076.00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493,076.00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493,076.00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493,076.00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493,076.00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493,076.00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493,076.00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493,076.00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493,076.00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部门（单位）：天津市东丽区金钟街退役军人服务站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1,945,169.80</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137,946.03</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414,724.00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61,803.60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222,750.00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489,696.00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146,111.36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73,055.68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91,320.20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6,392.56</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493,076.00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6,544.00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16,257.52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7,952.00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11,932.91</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1,945,209.80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137,946.03</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天津市东丽区金钟街退役军人服务站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天津市东丽区金钟街退役军人服务站</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天津市东丽区金钟街退役军人服务站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天津市东丽区金钟街退役军人服务站</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部门（单位）：天津市东丽区金钟街退役军人服务站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天津市东丽区金钟街退役军人服务站</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部门（单位）：天津市东丽区金钟街退役军人服务站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天津市东丽区金钟街退役军人服务站</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天津市东丽区金钟街退役军人服务站</w:t>
      </w:r>
      <w:r>
        <w:rPr>
          <w:rFonts w:ascii="Times New Roman" w:eastAsia="仿宋_GB2312"/>
          <w:b w:val="false"/>
          <w:sz w:val="30"/>
          <w:szCs w:val="30"/>
        </w:rPr>
        <w:t>2024年度收入、支出决算总计</w:t>
      </w:r>
      <w:r>
        <w:rPr>
          <w:rFonts w:ascii="Times New Roman" w:eastAsia="仿宋_GB2312"/>
          <w:b w:val="false"/>
          <w:sz w:val="30"/>
          <w:szCs w:val="30"/>
        </w:rPr>
        <w:t>2,083,155.83</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361,499.54</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20.997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机构改革​全街人员动态调整，本单位总体增加7人，人员经费及公用经费同时增加​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一般公共预算财政拨款收入2,083,155.83元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社会保障和就业支出1,492,215.63元、卫生健康支出97,864.20元、住房保障支出493,076.00元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天津市东丽区金钟街退役军人服务站</w:t>
      </w:r>
      <w:r>
        <w:rPr>
          <w:rFonts w:ascii="Times New Roman" w:eastAsia="仿宋_GB2312"/>
          <w:b w:val="false"/>
          <w:sz w:val="30"/>
          <w:szCs w:val="30"/>
        </w:rPr>
        <w:t>2024年度本年收入合计</w:t>
      </w:r>
      <w:r>
        <w:rPr>
          <w:rFonts w:ascii="Times New Roman" w:eastAsia="仿宋_GB2312"/>
          <w:b w:val="false"/>
          <w:sz w:val="30"/>
          <w:szCs w:val="30"/>
        </w:rPr>
        <w:t>2,083,155.83</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361,499.54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机构改革​全街人员动态调整，本单位总体增加7人，人员经费及公用经费同时增加​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一般公共预算财政拨款收入2,083,155.83元，占100.000%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天津市东丽区金钟街退役军人服务站</w:t>
      </w:r>
      <w:r>
        <w:rPr>
          <w:rFonts w:ascii="Times New Roman" w:eastAsia="仿宋_GB2312"/>
          <w:b w:val="false"/>
          <w:sz w:val="30"/>
          <w:szCs w:val="30"/>
        </w:rPr>
        <w:t>2024年度本年支出合计</w:t>
      </w:r>
      <w:r>
        <w:rPr>
          <w:rFonts w:ascii="Times New Roman" w:eastAsia="仿宋_GB2312"/>
          <w:b w:val="false"/>
          <w:sz w:val="30"/>
          <w:szCs w:val="30"/>
        </w:rPr>
        <w:t>2,083,155.83</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361,499.54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机构改革​全街人员动态调整，本单位总体增加7人，人员经费及公用经费同时增加​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基本支出2,083,155.83元，占100.000%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天津市东丽区金钟街退役军人服务站</w:t>
      </w:r>
      <w:r>
        <w:rPr>
          <w:rFonts w:ascii="Times New Roman" w:eastAsia="仿宋_GB2312"/>
          <w:b w:val="false"/>
          <w:sz w:val="30"/>
          <w:szCs w:val="30"/>
        </w:rPr>
        <w:t>2024年度财政拨款收入、支出决算总计</w:t>
      </w:r>
      <w:r>
        <w:rPr>
          <w:rFonts w:ascii="Times New Roman" w:eastAsia="仿宋_GB2312"/>
          <w:b w:val="false"/>
          <w:sz w:val="30"/>
          <w:szCs w:val="30"/>
        </w:rPr>
        <w:t>2,083,155.83</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361,499.54</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20.997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机构改革​全街人员动态调整，本单位总体增加7人，人员经费及公用经费同时增加​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一般公共预算财政拨款2,083,155.83元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社会保障和就业支出1,492,215.63元、卫生健康支出97,864.20元、住房保障支出493,076.00元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天津市东丽区金钟街退役军人服务站</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2,083,155.83</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361,499.54</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20.997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机构改革​全街人员动态调整，本单位总体增加7人，人员经费及公用经费同时增加​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2,083,155.83</w:t>
      </w:r>
      <w:r>
        <w:rPr>
          <w:rFonts w:ascii="Times New Roman" w:eastAsia="仿宋_GB2312"/>
          <w:b w:val="false"/>
          <w:sz w:val="30"/>
          <w:szCs w:val="30"/>
        </w:rPr>
        <w:t>元，主要用于以下方面：</w:t>
      </w:r>
      <w:r>
        <w:rPr>
          <w:rFonts w:ascii="Times New Roman" w:eastAsia="仿宋_GB2312"/>
          <w:b w:val="false"/>
          <w:sz w:val="30"/>
          <w:szCs w:val="30"/>
        </w:rPr>
        <w:t>社会保障和就业支出（类）1,492,215.63元，占71.632%；卫生健康支出（类）97,864.20元，占4.698%；住房保障支出（类）493,076.00元，占23.670%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1,666,900.00</w:t>
      </w:r>
      <w:r>
        <w:rPr>
          <w:rFonts w:ascii="Times New Roman" w:eastAsia="仿宋_GB2312"/>
          <w:b w:val="false"/>
          <w:sz w:val="30"/>
          <w:szCs w:val="30"/>
        </w:rPr>
        <w:t>元，支出决算为</w:t>
      </w:r>
      <w:r>
        <w:rPr>
          <w:rFonts w:ascii="Times New Roman" w:eastAsia="仿宋_GB2312"/>
          <w:b w:val="false"/>
          <w:sz w:val="30"/>
          <w:szCs w:val="30"/>
        </w:rPr>
        <w:t>2,083,155.83</w:t>
      </w:r>
      <w:r>
        <w:rPr>
          <w:rFonts w:ascii="Times New Roman" w:eastAsia="仿宋_GB2312"/>
          <w:b w:val="false"/>
          <w:sz w:val="30"/>
          <w:szCs w:val="30"/>
        </w:rPr>
        <w:t>元，完成年初预算的</w:t>
      </w:r>
      <w:r>
        <w:rPr>
          <w:rFonts w:ascii="Times New Roman" w:eastAsia="仿宋_GB2312"/>
          <w:b w:val="false"/>
          <w:sz w:val="30"/>
          <w:szCs w:val="30"/>
        </w:rPr>
        <w:t>124.972</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114,500.00</w:t>
      </w:r>
      <w:r>
        <w:rPr>
          <w:rFonts w:ascii="Times New Roman" w:eastAsia="仿宋_GB2312"/>
          <w:b w:val="false"/>
          <w:sz w:val="30"/>
          <w:szCs w:val="30"/>
        </w:rPr>
        <w:t>元，支出决算为</w:t>
      </w:r>
      <w:r>
        <w:rPr>
          <w:rFonts w:ascii="Times New Roman" w:eastAsia="仿宋_GB2312"/>
          <w:b w:val="false"/>
          <w:sz w:val="30"/>
          <w:szCs w:val="30"/>
        </w:rPr>
        <w:t>146,111.36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127.608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机构改革​全街人员动态调整，本单位总体增加7人，造成人员经费增加​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57,200.00</w:t>
      </w:r>
      <w:r>
        <w:rPr>
          <w:rFonts w:ascii="Times New Roman" w:eastAsia="仿宋_GB2312"/>
          <w:b w:val="false"/>
          <w:sz w:val="30"/>
          <w:szCs w:val="30"/>
        </w:rPr>
        <w:t>元，支出决算为</w:t>
      </w:r>
      <w:r>
        <w:rPr>
          <w:rFonts w:ascii="Times New Roman" w:eastAsia="仿宋_GB2312"/>
          <w:b w:val="false"/>
          <w:sz w:val="30"/>
          <w:szCs w:val="30"/>
        </w:rPr>
        <w:t>73,055.68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127.720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机构改革​全街人员动态调整，本单位总体增加7人，造成人员经费增加​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退役安置</w:t>
      </w:r>
      <w:r>
        <w:rPr>
          <w:rFonts w:ascii="Times New Roman" w:eastAsia="仿宋_GB2312"/>
          <w:b w:val="false"/>
          <w:sz w:val="30"/>
          <w:szCs w:val="30"/>
        </w:rPr>
        <w:t>(款)</w:t>
      </w:r>
      <w:r>
        <w:rPr>
          <w:rFonts w:ascii="Times New Roman" w:eastAsia="仿宋_GB2312"/>
          <w:b w:val="false"/>
          <w:sz w:val="30"/>
          <w:szCs w:val="30"/>
        </w:rPr>
        <w:t>其他退役安置支出</w:t>
      </w:r>
      <w:r>
        <w:rPr>
          <w:rFonts w:ascii="Times New Roman" w:eastAsia="仿宋_GB2312"/>
          <w:b w:val="false"/>
          <w:sz w:val="30"/>
          <w:szCs w:val="30"/>
        </w:rPr>
        <w:t>(项)年初预算为</w:t>
      </w:r>
      <w:r>
        <w:rPr>
          <w:rFonts w:ascii="Times New Roman" w:eastAsia="仿宋_GB2312"/>
          <w:b w:val="false"/>
          <w:sz w:val="30"/>
          <w:szCs w:val="30"/>
        </w:rPr>
        <w:t>1,024,800.00</w:t>
      </w:r>
      <w:r>
        <w:rPr>
          <w:rFonts w:ascii="Times New Roman" w:eastAsia="仿宋_GB2312"/>
          <w:b w:val="false"/>
          <w:sz w:val="30"/>
          <w:szCs w:val="30"/>
        </w:rPr>
        <w:t>元，支出决算为</w:t>
      </w:r>
      <w:r>
        <w:rPr>
          <w:rFonts w:ascii="Times New Roman" w:eastAsia="仿宋_GB2312"/>
          <w:b w:val="false"/>
          <w:sz w:val="30"/>
          <w:szCs w:val="30"/>
        </w:rPr>
        <w:t>1,273,048.59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124.224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机构改革​全街人员动态调整，本单位总体增加6人，造成人员经费及公用经费增加​。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78,400.00</w:t>
      </w:r>
      <w:r>
        <w:rPr>
          <w:rFonts w:ascii="Times New Roman" w:eastAsia="仿宋_GB2312"/>
          <w:b w:val="false"/>
          <w:sz w:val="30"/>
          <w:szCs w:val="30"/>
        </w:rPr>
        <w:t>元，支出决算为</w:t>
      </w:r>
      <w:r>
        <w:rPr>
          <w:rFonts w:ascii="Times New Roman" w:eastAsia="仿宋_GB2312"/>
          <w:b w:val="false"/>
          <w:sz w:val="30"/>
          <w:szCs w:val="30"/>
        </w:rPr>
        <w:t>97,864.20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124.827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机构改革​全街人员动态调整，本单位总体增加7人，造成人员经费增加​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392,000.00</w:t>
      </w:r>
      <w:r>
        <w:rPr>
          <w:rFonts w:ascii="Times New Roman" w:eastAsia="仿宋_GB2312"/>
          <w:b w:val="false"/>
          <w:sz w:val="30"/>
          <w:szCs w:val="30"/>
        </w:rPr>
        <w:t>元，支出决算为</w:t>
      </w:r>
      <w:r>
        <w:rPr>
          <w:rFonts w:ascii="Times New Roman" w:eastAsia="仿宋_GB2312"/>
          <w:b w:val="false"/>
          <w:sz w:val="30"/>
          <w:szCs w:val="30"/>
        </w:rPr>
        <w:t>493,076.00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125.785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机构改革​全街人员动态调整，本单位总体增加7人，造成人员经费增加​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天津市东丽区金钟街退役军人服务站</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2,083,155.83</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361,499.54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机构改革​全街人员动态调整，本单位总体增加7人，人员经费及公用经费同时增加​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1,945,209.80</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基本工资、津贴补贴、绩效工资、机关事业单位基本养老保险缴费、职业年金缴费、职工基本医疗保险缴费、其他社会保障缴费、住房公积金、医疗费、其他工资福利支出和奖励金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137,946.03</w:t>
      </w:r>
      <w:r>
        <w:rPr>
          <w:rFonts w:ascii="Times New Roman" w:eastAsia="仿宋_GB2312"/>
          <w:b w:val="false"/>
          <w:sz w:val="30"/>
          <w:szCs w:val="30"/>
        </w:rPr>
        <w:t>元，主要包括</w:t>
      </w:r>
      <w:r>
        <w:rPr>
          <w:rFonts w:ascii="Times New Roman" w:eastAsia="仿宋_GB2312"/>
          <w:b w:val="false"/>
          <w:sz w:val="30"/>
          <w:szCs w:val="30"/>
        </w:rPr>
        <w:t>办公费、工会经费、福利费、税金及附加费用和其他商品和服务支出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天津市东丽区金钟街退役军人服务站</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天津市东丽区金钟街退役军人服务站</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天津市东丽区金钟街退役军人服务站</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天津市东丽区金钟街退役军人服务站</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天津市东丽区金钟街退役军人服务站</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天津市东丽区金钟街退役军人服务站2024年度没有项目支出，无需开展绩效自评。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天津市东丽区金钟街退役军人服务站2024年度不涉及公开教育、医疗卫生、社会保障和就业、住房保障、涉农补贴等民生支出情况。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