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344F" w:rsidRPr="00DC5699" w:rsidRDefault="003B174F">
      <w:pPr>
        <w:spacing w:line="240" w:lineRule="auto"/>
        <w:rPr>
          <w:rFonts w:ascii="黑体" w:eastAsia="黑体" w:hAnsi="黑体"/>
          <w:w w:val="95"/>
          <w:sz w:val="32"/>
        </w:rPr>
      </w:pPr>
      <w:r w:rsidRPr="00DC5699">
        <w:rPr>
          <w:rFonts w:ascii="黑体" w:eastAsia="黑体" w:hAnsi="黑体" w:hint="eastAsia"/>
          <w:w w:val="95"/>
          <w:sz w:val="32"/>
        </w:rPr>
        <w:t>附件1：</w:t>
      </w:r>
    </w:p>
    <w:p w:rsidR="0055344F" w:rsidRPr="00DC5699" w:rsidRDefault="0055344F">
      <w:pPr>
        <w:spacing w:line="580" w:lineRule="exact"/>
        <w:jc w:val="center"/>
        <w:rPr>
          <w:rFonts w:eastAsia="黑体"/>
          <w:w w:val="95"/>
          <w:sz w:val="44"/>
        </w:rPr>
      </w:pPr>
    </w:p>
    <w:p w:rsidR="0055344F" w:rsidRPr="00DC5699" w:rsidRDefault="0055344F">
      <w:pPr>
        <w:spacing w:line="580" w:lineRule="exact"/>
        <w:jc w:val="center"/>
        <w:rPr>
          <w:rFonts w:eastAsia="黑体"/>
          <w:w w:val="95"/>
          <w:sz w:val="44"/>
        </w:rPr>
      </w:pPr>
    </w:p>
    <w:p w:rsidR="0055344F" w:rsidRPr="00DC5699" w:rsidRDefault="0055344F">
      <w:pPr>
        <w:spacing w:line="580" w:lineRule="exact"/>
        <w:jc w:val="center"/>
        <w:rPr>
          <w:rFonts w:eastAsia="黑体"/>
          <w:w w:val="95"/>
          <w:sz w:val="44"/>
        </w:rPr>
      </w:pPr>
    </w:p>
    <w:p w:rsidR="0055344F" w:rsidRPr="00DC5699" w:rsidRDefault="0055344F">
      <w:pPr>
        <w:spacing w:line="580" w:lineRule="exact"/>
        <w:jc w:val="center"/>
        <w:rPr>
          <w:rFonts w:eastAsia="黑体"/>
          <w:w w:val="95"/>
          <w:sz w:val="44"/>
        </w:rPr>
      </w:pPr>
    </w:p>
    <w:p w:rsidR="0055344F" w:rsidRPr="00DC5699" w:rsidRDefault="0055344F">
      <w:pPr>
        <w:spacing w:line="580" w:lineRule="exact"/>
        <w:jc w:val="center"/>
        <w:rPr>
          <w:rFonts w:eastAsia="黑体"/>
          <w:w w:val="95"/>
          <w:sz w:val="44"/>
        </w:rPr>
      </w:pPr>
    </w:p>
    <w:p w:rsidR="0055344F" w:rsidRPr="00DC5699" w:rsidRDefault="0055344F">
      <w:pPr>
        <w:spacing w:line="580" w:lineRule="exact"/>
        <w:jc w:val="center"/>
        <w:rPr>
          <w:rFonts w:eastAsia="黑体"/>
          <w:w w:val="95"/>
          <w:sz w:val="44"/>
        </w:rPr>
      </w:pPr>
    </w:p>
    <w:p w:rsidR="0055344F" w:rsidRPr="00DC5699" w:rsidRDefault="0055344F">
      <w:pPr>
        <w:spacing w:line="580" w:lineRule="exact"/>
        <w:jc w:val="center"/>
        <w:rPr>
          <w:rFonts w:eastAsia="黑体"/>
          <w:w w:val="95"/>
          <w:sz w:val="44"/>
        </w:rPr>
      </w:pPr>
    </w:p>
    <w:p w:rsidR="0055344F" w:rsidRPr="00DC5699" w:rsidRDefault="0055344F">
      <w:pPr>
        <w:spacing w:line="580" w:lineRule="exact"/>
        <w:jc w:val="center"/>
        <w:rPr>
          <w:rFonts w:eastAsia="黑体"/>
          <w:w w:val="95"/>
          <w:sz w:val="44"/>
        </w:rPr>
      </w:pPr>
    </w:p>
    <w:p w:rsidR="0055344F" w:rsidRPr="00DC5699" w:rsidRDefault="003B174F">
      <w:pPr>
        <w:spacing w:line="240" w:lineRule="auto"/>
        <w:jc w:val="center"/>
        <w:rPr>
          <w:rFonts w:ascii="方正小标宋简体" w:eastAsia="方正小标宋简体" w:hAnsi="方正小标宋简体"/>
          <w:sz w:val="48"/>
        </w:rPr>
      </w:pPr>
      <w:r w:rsidRPr="00DC5699">
        <w:rPr>
          <w:rFonts w:ascii="方正小标宋简体" w:eastAsia="方正小标宋简体" w:hAnsi="方正小标宋简体" w:hint="eastAsia"/>
          <w:sz w:val="48"/>
        </w:rPr>
        <w:t>天津市</w:t>
      </w:r>
      <w:r w:rsidR="004B7329" w:rsidRPr="00DC5699">
        <w:rPr>
          <w:rFonts w:eastAsia="方正小标宋简体" w:hint="eastAsia"/>
          <w:sz w:val="48"/>
        </w:rPr>
        <w:t>东丽区民政局</w:t>
      </w:r>
      <w:r w:rsidRPr="00DC5699">
        <w:rPr>
          <w:rFonts w:eastAsia="方正小标宋简体"/>
          <w:sz w:val="48"/>
        </w:rPr>
        <w:t>2019</w:t>
      </w:r>
      <w:r w:rsidRPr="00DC5699">
        <w:rPr>
          <w:rFonts w:ascii="方正小标宋简体" w:eastAsia="方正小标宋简体" w:hAnsi="方正小标宋简体" w:hint="eastAsia"/>
          <w:sz w:val="48"/>
        </w:rPr>
        <w:t>年度部门决算</w:t>
      </w:r>
    </w:p>
    <w:p w:rsidR="0055344F" w:rsidRPr="00DC5699" w:rsidRDefault="003B174F">
      <w:pPr>
        <w:spacing w:line="240" w:lineRule="auto"/>
        <w:jc w:val="center"/>
        <w:rPr>
          <w:rFonts w:ascii="方正小标宋简体" w:eastAsia="方正小标宋简体" w:hAnsi="方正小标宋简体"/>
          <w:w w:val="95"/>
          <w:sz w:val="48"/>
        </w:rPr>
      </w:pPr>
      <w:r w:rsidRPr="00DC5699">
        <w:rPr>
          <w:rFonts w:ascii="方正小标宋简体" w:eastAsia="方正小标宋简体" w:hAnsi="方正小标宋简体" w:hint="eastAsia"/>
          <w:sz w:val="48"/>
        </w:rPr>
        <w:t>和“三公”经费决算编制说明</w:t>
      </w:r>
    </w:p>
    <w:p w:rsidR="0055344F" w:rsidRPr="00DC5699" w:rsidRDefault="0055344F">
      <w:pPr>
        <w:spacing w:line="580" w:lineRule="exact"/>
        <w:jc w:val="center"/>
        <w:rPr>
          <w:rFonts w:ascii="楷体_GB2312" w:eastAsia="楷体_GB2312"/>
          <w:sz w:val="36"/>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30"/>
        </w:rPr>
      </w:pPr>
    </w:p>
    <w:p w:rsidR="0055344F" w:rsidRPr="00DC5699" w:rsidRDefault="0055344F">
      <w:pPr>
        <w:spacing w:line="580" w:lineRule="exact"/>
        <w:jc w:val="center"/>
        <w:rPr>
          <w:rFonts w:ascii="黑体" w:eastAsia="黑体"/>
          <w:sz w:val="44"/>
        </w:rPr>
      </w:pPr>
    </w:p>
    <w:p w:rsidR="0055344F" w:rsidRPr="00DC5699" w:rsidRDefault="003B174F">
      <w:pPr>
        <w:spacing w:line="580" w:lineRule="exact"/>
        <w:jc w:val="center"/>
        <w:rPr>
          <w:rFonts w:ascii="黑体" w:eastAsia="黑体"/>
          <w:sz w:val="44"/>
        </w:rPr>
      </w:pPr>
      <w:r w:rsidRPr="00DC5699">
        <w:rPr>
          <w:rFonts w:ascii="黑体" w:eastAsia="黑体" w:hint="eastAsia"/>
          <w:sz w:val="44"/>
        </w:rPr>
        <w:lastRenderedPageBreak/>
        <w:t>目   录</w:t>
      </w:r>
    </w:p>
    <w:p w:rsidR="0055344F" w:rsidRPr="00DC5699" w:rsidRDefault="0055344F">
      <w:pPr>
        <w:spacing w:line="580" w:lineRule="exact"/>
        <w:rPr>
          <w:rFonts w:ascii="黑体" w:eastAsia="黑体"/>
          <w:sz w:val="30"/>
        </w:rPr>
      </w:pPr>
    </w:p>
    <w:p w:rsidR="0055344F" w:rsidRPr="00DC5699" w:rsidRDefault="003B174F">
      <w:pPr>
        <w:spacing w:line="600" w:lineRule="exact"/>
        <w:rPr>
          <w:rFonts w:ascii="黑体" w:eastAsia="黑体"/>
          <w:sz w:val="30"/>
        </w:rPr>
      </w:pPr>
      <w:r w:rsidRPr="00DC5699">
        <w:rPr>
          <w:rFonts w:ascii="黑体" w:eastAsia="黑体" w:hint="eastAsia"/>
          <w:sz w:val="30"/>
        </w:rPr>
        <w:t>第一部分  概况</w:t>
      </w:r>
    </w:p>
    <w:p w:rsidR="0055344F" w:rsidRPr="00DC5699" w:rsidRDefault="003B174F">
      <w:pPr>
        <w:numPr>
          <w:ilvl w:val="0"/>
          <w:numId w:val="1"/>
        </w:numPr>
        <w:spacing w:line="600" w:lineRule="exact"/>
        <w:rPr>
          <w:rFonts w:ascii="楷体_GB2312" w:eastAsia="楷体_GB2312"/>
          <w:sz w:val="30"/>
        </w:rPr>
      </w:pPr>
      <w:r w:rsidRPr="00DC5699">
        <w:rPr>
          <w:rFonts w:ascii="楷体_GB2312" w:eastAsia="楷体_GB2312" w:hint="eastAsia"/>
          <w:sz w:val="30"/>
        </w:rPr>
        <w:t>主要职责</w:t>
      </w:r>
    </w:p>
    <w:p w:rsidR="0055344F" w:rsidRPr="00DC5699" w:rsidRDefault="003B174F">
      <w:pPr>
        <w:numPr>
          <w:ilvl w:val="0"/>
          <w:numId w:val="1"/>
        </w:numPr>
        <w:spacing w:line="600" w:lineRule="exact"/>
        <w:rPr>
          <w:rFonts w:ascii="楷体_GB2312" w:eastAsia="楷体_GB2312"/>
          <w:sz w:val="30"/>
        </w:rPr>
      </w:pPr>
      <w:r w:rsidRPr="00DC5699">
        <w:rPr>
          <w:rFonts w:ascii="楷体_GB2312" w:eastAsia="楷体_GB2312" w:hint="eastAsia"/>
          <w:sz w:val="30"/>
        </w:rPr>
        <w:t>机构设置</w:t>
      </w:r>
    </w:p>
    <w:p w:rsidR="0055344F" w:rsidRPr="00DC5699" w:rsidRDefault="003B174F">
      <w:pPr>
        <w:spacing w:line="600" w:lineRule="exact"/>
        <w:rPr>
          <w:rFonts w:ascii="楷体_GB2312" w:eastAsia="楷体_GB2312"/>
          <w:b/>
          <w:sz w:val="30"/>
        </w:rPr>
      </w:pPr>
      <w:r w:rsidRPr="00DC5699">
        <w:rPr>
          <w:rFonts w:eastAsia="黑体"/>
          <w:sz w:val="30"/>
        </w:rPr>
        <w:t>第</w:t>
      </w:r>
      <w:r w:rsidRPr="00DC5699">
        <w:rPr>
          <w:rFonts w:eastAsia="黑体" w:hint="eastAsia"/>
          <w:sz w:val="30"/>
        </w:rPr>
        <w:t>二</w:t>
      </w:r>
      <w:r w:rsidRPr="00DC5699">
        <w:rPr>
          <w:rFonts w:eastAsia="黑体"/>
          <w:sz w:val="30"/>
        </w:rPr>
        <w:t>部分</w:t>
      </w:r>
      <w:r w:rsidRPr="00DC5699">
        <w:rPr>
          <w:rFonts w:eastAsia="黑体"/>
          <w:sz w:val="30"/>
        </w:rPr>
        <w:t xml:space="preserve">  2019</w:t>
      </w:r>
      <w:r w:rsidRPr="00DC5699">
        <w:rPr>
          <w:rFonts w:eastAsia="黑体"/>
          <w:sz w:val="30"/>
        </w:rPr>
        <w:t>年度部门决算</w:t>
      </w:r>
      <w:r w:rsidRPr="00DC5699">
        <w:rPr>
          <w:rFonts w:eastAsia="黑体" w:hint="eastAsia"/>
          <w:sz w:val="30"/>
        </w:rPr>
        <w:t>编制</w:t>
      </w:r>
      <w:r w:rsidRPr="00DC5699">
        <w:rPr>
          <w:rFonts w:eastAsia="黑体"/>
          <w:sz w:val="30"/>
        </w:rPr>
        <w:t>说明</w:t>
      </w:r>
    </w:p>
    <w:p w:rsidR="0055344F" w:rsidRPr="00DC5699" w:rsidRDefault="003B174F">
      <w:pPr>
        <w:spacing w:line="600" w:lineRule="exact"/>
        <w:rPr>
          <w:rFonts w:eastAsia="楷体_GB2312"/>
          <w:sz w:val="30"/>
        </w:rPr>
      </w:pPr>
      <w:r w:rsidRPr="00DC5699">
        <w:rPr>
          <w:rFonts w:eastAsia="楷体_GB2312"/>
          <w:sz w:val="30"/>
        </w:rPr>
        <w:t>一、</w:t>
      </w:r>
      <w:r w:rsidRPr="00DC5699">
        <w:rPr>
          <w:rFonts w:eastAsia="楷体_GB2312"/>
          <w:sz w:val="30"/>
        </w:rPr>
        <w:t>2019</w:t>
      </w:r>
      <w:r w:rsidRPr="00DC5699">
        <w:rPr>
          <w:rFonts w:eastAsia="楷体_GB2312"/>
          <w:sz w:val="30"/>
        </w:rPr>
        <w:t>年度部门决算收入情况</w:t>
      </w:r>
    </w:p>
    <w:p w:rsidR="0055344F" w:rsidRPr="00DC5699" w:rsidRDefault="003B174F">
      <w:pPr>
        <w:spacing w:line="600" w:lineRule="exact"/>
        <w:rPr>
          <w:rFonts w:eastAsia="楷体_GB2312"/>
          <w:sz w:val="30"/>
        </w:rPr>
      </w:pPr>
      <w:r w:rsidRPr="00DC5699">
        <w:rPr>
          <w:rFonts w:eastAsia="楷体_GB2312"/>
          <w:sz w:val="30"/>
        </w:rPr>
        <w:t>二、</w:t>
      </w:r>
      <w:r w:rsidRPr="00DC5699">
        <w:rPr>
          <w:rFonts w:eastAsia="楷体_GB2312"/>
          <w:sz w:val="30"/>
        </w:rPr>
        <w:t>2019</w:t>
      </w:r>
      <w:r w:rsidRPr="00DC5699">
        <w:rPr>
          <w:rFonts w:eastAsia="楷体_GB2312"/>
          <w:sz w:val="30"/>
        </w:rPr>
        <w:t>年度部门决算支出情况</w:t>
      </w:r>
    </w:p>
    <w:p w:rsidR="0055344F" w:rsidRPr="00DC5699" w:rsidRDefault="003B174F">
      <w:pPr>
        <w:spacing w:line="600" w:lineRule="exact"/>
        <w:rPr>
          <w:rFonts w:eastAsia="楷体_GB2312"/>
          <w:sz w:val="30"/>
        </w:rPr>
      </w:pPr>
      <w:r w:rsidRPr="00DC5699">
        <w:rPr>
          <w:rFonts w:eastAsia="楷体_GB2312"/>
          <w:sz w:val="30"/>
        </w:rPr>
        <w:t>三、</w:t>
      </w:r>
      <w:r w:rsidRPr="00DC5699">
        <w:rPr>
          <w:rFonts w:eastAsia="楷体_GB2312"/>
          <w:sz w:val="30"/>
        </w:rPr>
        <w:t>2019</w:t>
      </w:r>
      <w:r w:rsidRPr="00DC5699">
        <w:rPr>
          <w:rFonts w:eastAsia="楷体_GB2312"/>
          <w:sz w:val="30"/>
        </w:rPr>
        <w:t>年度部门决算一般公共预算财政拨款支出情况</w:t>
      </w:r>
    </w:p>
    <w:p w:rsidR="0055344F" w:rsidRPr="00DC5699" w:rsidRDefault="003B174F">
      <w:pPr>
        <w:spacing w:line="600" w:lineRule="exact"/>
        <w:rPr>
          <w:rFonts w:eastAsia="楷体_GB2312"/>
          <w:sz w:val="30"/>
        </w:rPr>
      </w:pPr>
      <w:r w:rsidRPr="00DC5699">
        <w:rPr>
          <w:rFonts w:eastAsia="楷体_GB2312"/>
          <w:sz w:val="30"/>
        </w:rPr>
        <w:t>四、</w:t>
      </w:r>
      <w:r w:rsidRPr="00DC5699">
        <w:rPr>
          <w:rFonts w:eastAsia="楷体_GB2312"/>
          <w:sz w:val="30"/>
        </w:rPr>
        <w:t>2019</w:t>
      </w:r>
      <w:r w:rsidRPr="00DC5699">
        <w:rPr>
          <w:rFonts w:eastAsia="楷体_GB2312"/>
          <w:sz w:val="30"/>
        </w:rPr>
        <w:t>年度部门决算一般公共预算财政拨款基本支出情况</w:t>
      </w:r>
    </w:p>
    <w:p w:rsidR="0055344F" w:rsidRPr="00DC5699" w:rsidRDefault="003B174F">
      <w:pPr>
        <w:spacing w:line="600" w:lineRule="exact"/>
        <w:rPr>
          <w:rFonts w:eastAsia="楷体_GB2312"/>
          <w:sz w:val="30"/>
        </w:rPr>
      </w:pPr>
      <w:r w:rsidRPr="00DC5699">
        <w:rPr>
          <w:rFonts w:eastAsia="楷体_GB2312"/>
          <w:sz w:val="30"/>
        </w:rPr>
        <w:t>五、</w:t>
      </w:r>
      <w:r w:rsidRPr="00DC5699">
        <w:rPr>
          <w:rFonts w:eastAsia="楷体_GB2312"/>
          <w:sz w:val="30"/>
        </w:rPr>
        <w:t>2019</w:t>
      </w:r>
      <w:r w:rsidRPr="00DC5699">
        <w:rPr>
          <w:rFonts w:eastAsia="楷体_GB2312"/>
          <w:sz w:val="30"/>
        </w:rPr>
        <w:t>年度部门决算政府性基金预算财政拨款收入支出情况</w:t>
      </w:r>
    </w:p>
    <w:p w:rsidR="0055344F" w:rsidRPr="00DC5699" w:rsidRDefault="003B174F">
      <w:pPr>
        <w:spacing w:line="600" w:lineRule="exact"/>
        <w:rPr>
          <w:rFonts w:eastAsia="楷体_GB2312"/>
          <w:sz w:val="30"/>
        </w:rPr>
      </w:pPr>
      <w:r w:rsidRPr="00DC5699">
        <w:rPr>
          <w:rFonts w:eastAsia="楷体_GB2312"/>
          <w:sz w:val="30"/>
        </w:rPr>
        <w:t>六、</w:t>
      </w:r>
      <w:r w:rsidRPr="00DC5699">
        <w:rPr>
          <w:rFonts w:eastAsia="楷体_GB2312" w:hint="eastAsia"/>
          <w:sz w:val="30"/>
        </w:rPr>
        <w:t>2</w:t>
      </w:r>
      <w:r w:rsidRPr="00DC5699">
        <w:rPr>
          <w:rFonts w:eastAsia="楷体_GB2312"/>
          <w:sz w:val="30"/>
        </w:rPr>
        <w:t>019</w:t>
      </w:r>
      <w:r w:rsidRPr="00DC5699">
        <w:rPr>
          <w:rFonts w:eastAsia="楷体_GB2312"/>
          <w:sz w:val="30"/>
        </w:rPr>
        <w:t>年度一般公共预算财政拨款</w:t>
      </w:r>
      <w:r w:rsidRPr="00DC5699">
        <w:rPr>
          <w:rFonts w:eastAsia="楷体_GB2312"/>
          <w:sz w:val="30"/>
        </w:rPr>
        <w:t>“</w:t>
      </w:r>
      <w:r w:rsidRPr="00DC5699">
        <w:rPr>
          <w:rFonts w:eastAsia="楷体_GB2312"/>
          <w:sz w:val="30"/>
        </w:rPr>
        <w:t>三公</w:t>
      </w:r>
      <w:r w:rsidRPr="00DC5699">
        <w:rPr>
          <w:rFonts w:eastAsia="楷体_GB2312"/>
          <w:sz w:val="30"/>
        </w:rPr>
        <w:t>”</w:t>
      </w:r>
      <w:r w:rsidRPr="00DC5699">
        <w:rPr>
          <w:rFonts w:eastAsia="楷体_GB2312"/>
          <w:sz w:val="30"/>
        </w:rPr>
        <w:t>经费决算情况说明</w:t>
      </w:r>
    </w:p>
    <w:p w:rsidR="0055344F" w:rsidRPr="00DC5699" w:rsidRDefault="003B174F">
      <w:pPr>
        <w:spacing w:line="600" w:lineRule="exact"/>
        <w:rPr>
          <w:rFonts w:eastAsia="楷体_GB2312"/>
          <w:color w:val="000000"/>
          <w:sz w:val="30"/>
        </w:rPr>
      </w:pPr>
      <w:r w:rsidRPr="00DC5699">
        <w:rPr>
          <w:rFonts w:eastAsia="楷体_GB2312"/>
          <w:color w:val="000000"/>
          <w:sz w:val="30"/>
        </w:rPr>
        <w:t>七、</w:t>
      </w:r>
      <w:r w:rsidRPr="00DC5699">
        <w:rPr>
          <w:rFonts w:eastAsia="楷体_GB2312" w:hint="eastAsia"/>
          <w:sz w:val="30"/>
        </w:rPr>
        <w:t>其他重要事项的情况说明</w:t>
      </w:r>
    </w:p>
    <w:p w:rsidR="0055344F" w:rsidRPr="00DC5699" w:rsidRDefault="003B174F">
      <w:pPr>
        <w:spacing w:line="600" w:lineRule="exact"/>
        <w:rPr>
          <w:rFonts w:ascii="仿宋_GB2312" w:eastAsia="仿宋_GB2312" w:hAnsi="仿宋_GB2312"/>
          <w:sz w:val="30"/>
        </w:rPr>
      </w:pPr>
      <w:r w:rsidRPr="00DC5699">
        <w:rPr>
          <w:rFonts w:ascii="仿宋_GB2312" w:eastAsia="仿宋_GB2312" w:hAnsi="仿宋_GB2312" w:hint="eastAsia"/>
          <w:sz w:val="30"/>
        </w:rPr>
        <w:t>（一）机关运行经费支出情况</w:t>
      </w:r>
    </w:p>
    <w:p w:rsidR="0055344F" w:rsidRPr="00DC5699" w:rsidRDefault="003B174F">
      <w:pPr>
        <w:spacing w:line="600" w:lineRule="exact"/>
        <w:rPr>
          <w:rFonts w:ascii="仿宋_GB2312" w:eastAsia="仿宋_GB2312" w:hAnsi="仿宋_GB2312"/>
        </w:rPr>
      </w:pPr>
      <w:r w:rsidRPr="00DC5699">
        <w:rPr>
          <w:rFonts w:ascii="仿宋_GB2312" w:eastAsia="仿宋_GB2312" w:hAnsi="仿宋_GB2312" w:hint="eastAsia"/>
          <w:color w:val="000000"/>
          <w:sz w:val="30"/>
        </w:rPr>
        <w:t>（二）政府采购支出情况</w:t>
      </w:r>
    </w:p>
    <w:p w:rsidR="0055344F" w:rsidRPr="00DC5699" w:rsidRDefault="003B174F">
      <w:pPr>
        <w:spacing w:line="600" w:lineRule="exact"/>
        <w:rPr>
          <w:rFonts w:ascii="仿宋_GB2312" w:eastAsia="仿宋_GB2312" w:hAnsi="仿宋_GB2312"/>
          <w:color w:val="000000"/>
          <w:sz w:val="30"/>
        </w:rPr>
      </w:pPr>
      <w:r w:rsidRPr="00DC5699">
        <w:rPr>
          <w:rFonts w:ascii="仿宋_GB2312" w:eastAsia="仿宋_GB2312" w:hAnsi="仿宋_GB2312" w:hint="eastAsia"/>
          <w:color w:val="000000"/>
          <w:sz w:val="30"/>
        </w:rPr>
        <w:t>（三）国有资产占有使用情况</w:t>
      </w:r>
    </w:p>
    <w:p w:rsidR="0055344F" w:rsidRPr="00DC5699" w:rsidRDefault="003B174F">
      <w:pPr>
        <w:spacing w:line="600" w:lineRule="exact"/>
        <w:rPr>
          <w:rFonts w:ascii="仿宋_GB2312" w:eastAsia="仿宋_GB2312" w:hAnsi="仿宋_GB2312"/>
          <w:sz w:val="30"/>
        </w:rPr>
      </w:pPr>
      <w:r w:rsidRPr="00DC5699">
        <w:rPr>
          <w:rFonts w:ascii="仿宋_GB2312" w:eastAsia="仿宋_GB2312" w:hAnsi="仿宋_GB2312" w:hint="eastAsia"/>
          <w:color w:val="000000"/>
          <w:sz w:val="30"/>
        </w:rPr>
        <w:t>（四）预算绩效管理工作开展情况</w:t>
      </w:r>
    </w:p>
    <w:p w:rsidR="0055344F" w:rsidRPr="00DC5699" w:rsidRDefault="003B174F">
      <w:pPr>
        <w:spacing w:line="600" w:lineRule="exact"/>
        <w:rPr>
          <w:rFonts w:ascii="仿宋_GB2312" w:eastAsia="仿宋_GB2312" w:hAnsi="仿宋_GB2312"/>
          <w:sz w:val="30"/>
        </w:rPr>
      </w:pPr>
      <w:r w:rsidRPr="00DC5699">
        <w:rPr>
          <w:rFonts w:ascii="仿宋_GB2312" w:eastAsia="仿宋_GB2312" w:hAnsi="仿宋_GB2312" w:hint="eastAsia"/>
          <w:sz w:val="30"/>
        </w:rPr>
        <w:t>（五）教育、医疗卫生、社会保障和就业、住房保障、涉农补贴等民生支出情况</w:t>
      </w:r>
    </w:p>
    <w:p w:rsidR="0055344F" w:rsidRPr="00DC5699" w:rsidRDefault="003B174F">
      <w:pPr>
        <w:spacing w:line="600" w:lineRule="exact"/>
        <w:rPr>
          <w:rFonts w:ascii="仿宋_GB2312" w:eastAsia="仿宋_GB2312" w:hAnsi="仿宋_GB2312"/>
          <w:color w:val="000000"/>
          <w:sz w:val="30"/>
        </w:rPr>
      </w:pPr>
      <w:r w:rsidRPr="00DC5699">
        <w:rPr>
          <w:rFonts w:ascii="仿宋_GB2312" w:eastAsia="仿宋_GB2312" w:hAnsi="仿宋_GB2312" w:hint="eastAsia"/>
          <w:color w:val="000000"/>
          <w:sz w:val="30"/>
        </w:rPr>
        <w:t>（六）专业性名词解释</w:t>
      </w:r>
    </w:p>
    <w:p w:rsidR="0055344F" w:rsidRPr="00DC5699" w:rsidRDefault="003B174F">
      <w:pPr>
        <w:spacing w:line="600" w:lineRule="exact"/>
        <w:rPr>
          <w:rFonts w:ascii="仿宋_GB2312" w:eastAsia="仿宋_GB2312" w:hAnsi="仿宋_GB2312"/>
          <w:color w:val="000000"/>
          <w:sz w:val="30"/>
        </w:rPr>
      </w:pPr>
      <w:r w:rsidRPr="00DC5699">
        <w:rPr>
          <w:rFonts w:ascii="仿宋_GB2312" w:eastAsia="仿宋_GB2312" w:hAnsi="仿宋_GB2312" w:hint="eastAsia"/>
          <w:color w:val="000000"/>
          <w:sz w:val="30"/>
        </w:rPr>
        <w:t>（七）关于空表的说明</w:t>
      </w:r>
    </w:p>
    <w:p w:rsidR="0055344F" w:rsidRPr="00DC5699" w:rsidRDefault="0055344F">
      <w:pPr>
        <w:spacing w:line="580" w:lineRule="exact"/>
        <w:jc w:val="center"/>
        <w:rPr>
          <w:rFonts w:ascii="黑体" w:eastAsia="黑体"/>
          <w:sz w:val="30"/>
        </w:rPr>
        <w:sectPr w:rsidR="0055344F" w:rsidRPr="00DC5699">
          <w:headerReference w:type="default" r:id="rId8"/>
          <w:pgSz w:w="11906" w:h="16838"/>
          <w:pgMar w:top="1440" w:right="1800" w:bottom="1440" w:left="1800" w:header="851" w:footer="992" w:gutter="0"/>
          <w:pgNumType w:start="1"/>
          <w:cols w:space="720"/>
          <w:docGrid w:type="lines" w:linePitch="312"/>
        </w:sectPr>
      </w:pPr>
    </w:p>
    <w:p w:rsidR="0055344F" w:rsidRPr="00DC5699" w:rsidRDefault="0055344F">
      <w:pPr>
        <w:spacing w:line="580" w:lineRule="exact"/>
        <w:jc w:val="center"/>
        <w:rPr>
          <w:rFonts w:ascii="黑体" w:eastAsia="黑体"/>
          <w:sz w:val="30"/>
        </w:rPr>
      </w:pPr>
    </w:p>
    <w:p w:rsidR="0055344F" w:rsidRPr="00DC5699" w:rsidRDefault="003B174F">
      <w:pPr>
        <w:spacing w:line="580" w:lineRule="exact"/>
        <w:jc w:val="center"/>
        <w:rPr>
          <w:rFonts w:ascii="黑体" w:eastAsia="黑体"/>
          <w:sz w:val="30"/>
        </w:rPr>
      </w:pPr>
      <w:r w:rsidRPr="00DC5699">
        <w:rPr>
          <w:rFonts w:ascii="黑体" w:eastAsia="黑体" w:hint="eastAsia"/>
          <w:sz w:val="30"/>
        </w:rPr>
        <w:t>第一部分    天津市</w:t>
      </w:r>
      <w:r w:rsidR="008D3409" w:rsidRPr="00DC5699">
        <w:rPr>
          <w:rFonts w:eastAsia="黑体" w:hint="eastAsia"/>
          <w:sz w:val="30"/>
        </w:rPr>
        <w:t>东丽区民政局</w:t>
      </w:r>
      <w:r w:rsidRPr="00DC5699">
        <w:rPr>
          <w:rFonts w:ascii="黑体" w:eastAsia="黑体" w:hint="eastAsia"/>
          <w:sz w:val="30"/>
        </w:rPr>
        <w:t>概况</w:t>
      </w:r>
    </w:p>
    <w:p w:rsidR="0055344F" w:rsidRPr="00DC5699" w:rsidRDefault="0055344F">
      <w:pPr>
        <w:spacing w:line="580" w:lineRule="exact"/>
        <w:ind w:firstLineChars="200" w:firstLine="480"/>
      </w:pPr>
    </w:p>
    <w:p w:rsidR="0055344F" w:rsidRPr="00DC5699" w:rsidRDefault="003B174F" w:rsidP="00BF4FB6">
      <w:pPr>
        <w:spacing w:line="580" w:lineRule="exact"/>
        <w:ind w:firstLineChars="200" w:firstLine="602"/>
        <w:rPr>
          <w:rFonts w:ascii="楷体_GB2312" w:eastAsia="楷体_GB2312"/>
          <w:b/>
          <w:sz w:val="30"/>
        </w:rPr>
      </w:pPr>
      <w:r w:rsidRPr="00DC5699">
        <w:rPr>
          <w:rFonts w:ascii="楷体_GB2312" w:eastAsia="楷体_GB2312" w:hint="eastAsia"/>
          <w:b/>
          <w:sz w:val="30"/>
        </w:rPr>
        <w:t>一、主要职责</w:t>
      </w:r>
    </w:p>
    <w:p w:rsidR="001B11C3" w:rsidRPr="005D7523" w:rsidRDefault="001B11C3" w:rsidP="001B11C3">
      <w:pPr>
        <w:spacing w:line="580" w:lineRule="exact"/>
        <w:ind w:firstLineChars="200" w:firstLine="600"/>
        <w:rPr>
          <w:rFonts w:eastAsia="仿宋_GB2312"/>
          <w:sz w:val="30"/>
        </w:rPr>
      </w:pPr>
      <w:r w:rsidRPr="005D7523">
        <w:rPr>
          <w:rFonts w:eastAsia="仿宋_GB2312"/>
          <w:sz w:val="30"/>
        </w:rPr>
        <w:t>民政局是</w:t>
      </w:r>
      <w:hyperlink r:id="rId9" w:tgtFrame="_blank" w:history="1">
        <w:r w:rsidRPr="005D7523">
          <w:rPr>
            <w:rFonts w:eastAsia="仿宋_GB2312"/>
            <w:sz w:val="30"/>
          </w:rPr>
          <w:t>政府</w:t>
        </w:r>
      </w:hyperlink>
      <w:r w:rsidRPr="005D7523">
        <w:rPr>
          <w:rFonts w:eastAsia="仿宋_GB2312"/>
          <w:sz w:val="30"/>
        </w:rPr>
        <w:t>主管社会行政事务的职能部门</w:t>
      </w:r>
      <w:r w:rsidRPr="005D7523">
        <w:rPr>
          <w:rFonts w:eastAsia="仿宋_GB2312" w:hint="eastAsia"/>
          <w:sz w:val="30"/>
        </w:rPr>
        <w:t>，贯彻执行国家和本市有关民政工作的法律、法规，规章和政策；贯彻执行社会救助规划、政策和标准，健全城乡社会救助体系；贯彻执行行政区划管理政策；指导城乡基层政权建设和基层群众自治组织建设；指导本区福利彩票的发行销售工作；贯彻执行婚姻管理、殡葬管理和儿童收养政策；会同有关部门拟订社会工作发展规划和执业规范；负责社会组织（社会团体、民办非企业单位、基金会）的年度检查工作，监督管理社会组织依照章程开展活动。负责指导社会组织党建工作。</w:t>
      </w:r>
    </w:p>
    <w:p w:rsidR="0055344F" w:rsidRPr="00DC5699" w:rsidRDefault="003B174F" w:rsidP="00BF4FB6">
      <w:pPr>
        <w:spacing w:line="580" w:lineRule="exact"/>
        <w:ind w:firstLineChars="200" w:firstLine="602"/>
        <w:rPr>
          <w:rFonts w:ascii="楷体_GB2312" w:eastAsia="楷体_GB2312"/>
          <w:b/>
          <w:sz w:val="30"/>
        </w:rPr>
      </w:pPr>
      <w:r w:rsidRPr="00DC5699">
        <w:rPr>
          <w:rFonts w:ascii="楷体_GB2312" w:eastAsia="楷体_GB2312" w:hint="eastAsia"/>
          <w:b/>
          <w:sz w:val="30"/>
        </w:rPr>
        <w:t>二、机构设置</w:t>
      </w:r>
    </w:p>
    <w:p w:rsidR="0055344F" w:rsidRPr="00DC5699" w:rsidRDefault="003B174F">
      <w:pPr>
        <w:spacing w:line="580" w:lineRule="exact"/>
        <w:ind w:firstLineChars="200" w:firstLine="600"/>
        <w:rPr>
          <w:rFonts w:eastAsia="仿宋_GB2312"/>
          <w:sz w:val="30"/>
        </w:rPr>
      </w:pPr>
      <w:r w:rsidRPr="00DC5699">
        <w:rPr>
          <w:rFonts w:eastAsia="仿宋_GB2312"/>
          <w:sz w:val="30"/>
        </w:rPr>
        <w:t>根据上述职责，</w:t>
      </w:r>
      <w:r w:rsidR="008D3409" w:rsidRPr="00DC5699">
        <w:rPr>
          <w:rFonts w:eastAsia="仿宋_GB2312" w:hint="eastAsia"/>
          <w:sz w:val="30"/>
        </w:rPr>
        <w:t>天津市东丽区民政局</w:t>
      </w:r>
      <w:r w:rsidRPr="00DC5699">
        <w:rPr>
          <w:rFonts w:eastAsia="仿宋_GB2312"/>
          <w:sz w:val="30"/>
        </w:rPr>
        <w:t>内设</w:t>
      </w:r>
      <w:r w:rsidRPr="00DC5699">
        <w:rPr>
          <w:rFonts w:eastAsia="仿宋_GB2312"/>
          <w:sz w:val="30"/>
        </w:rPr>
        <w:t xml:space="preserve"> </w:t>
      </w:r>
      <w:r w:rsidR="008D3409" w:rsidRPr="00DC5699">
        <w:rPr>
          <w:rFonts w:eastAsia="仿宋_GB2312" w:hint="eastAsia"/>
          <w:sz w:val="30"/>
        </w:rPr>
        <w:t>4</w:t>
      </w:r>
      <w:r w:rsidRPr="00DC5699">
        <w:rPr>
          <w:rFonts w:eastAsia="仿宋_GB2312"/>
          <w:sz w:val="30"/>
        </w:rPr>
        <w:t xml:space="preserve"> </w:t>
      </w:r>
      <w:r w:rsidRPr="00DC5699">
        <w:rPr>
          <w:rFonts w:eastAsia="仿宋_GB2312"/>
          <w:sz w:val="30"/>
        </w:rPr>
        <w:t>个职能</w:t>
      </w:r>
      <w:r w:rsidRPr="00DC5699">
        <w:rPr>
          <w:rFonts w:eastAsia="仿宋_GB2312" w:hint="eastAsia"/>
          <w:sz w:val="30"/>
        </w:rPr>
        <w:t>科</w:t>
      </w:r>
      <w:r w:rsidRPr="00DC5699">
        <w:rPr>
          <w:rFonts w:eastAsia="仿宋_GB2312"/>
          <w:sz w:val="30"/>
        </w:rPr>
        <w:t>室，下辖</w:t>
      </w:r>
      <w:r w:rsidRPr="00DC5699">
        <w:rPr>
          <w:rFonts w:eastAsia="仿宋_GB2312"/>
          <w:sz w:val="30"/>
        </w:rPr>
        <w:t xml:space="preserve">  </w:t>
      </w:r>
      <w:r w:rsidR="008D3409" w:rsidRPr="00DC5699">
        <w:rPr>
          <w:rFonts w:eastAsia="仿宋_GB2312" w:hint="eastAsia"/>
          <w:sz w:val="30"/>
        </w:rPr>
        <w:t>4</w:t>
      </w:r>
      <w:r w:rsidRPr="00DC5699">
        <w:rPr>
          <w:rFonts w:eastAsia="仿宋_GB2312"/>
          <w:sz w:val="30"/>
        </w:rPr>
        <w:t xml:space="preserve">  </w:t>
      </w:r>
      <w:r w:rsidRPr="00DC5699">
        <w:rPr>
          <w:rFonts w:eastAsia="仿宋_GB2312"/>
          <w:sz w:val="30"/>
        </w:rPr>
        <w:t>个预算单位。根据决算编报要求，纳入</w:t>
      </w:r>
      <w:r w:rsidR="008D3409" w:rsidRPr="00DC5699">
        <w:rPr>
          <w:rFonts w:eastAsia="仿宋_GB2312" w:hint="eastAsia"/>
          <w:sz w:val="30"/>
        </w:rPr>
        <w:t>天津市东丽区民政局</w:t>
      </w:r>
      <w:r w:rsidRPr="00DC5699">
        <w:rPr>
          <w:rFonts w:eastAsia="仿宋_GB2312"/>
          <w:sz w:val="30"/>
        </w:rPr>
        <w:t>2019</w:t>
      </w:r>
      <w:r w:rsidRPr="00DC5699">
        <w:rPr>
          <w:rFonts w:eastAsia="仿宋_GB2312"/>
          <w:sz w:val="30"/>
        </w:rPr>
        <w:t>年部门决算编报范围有</w:t>
      </w:r>
      <w:r w:rsidR="008D3409" w:rsidRPr="00DC5699">
        <w:rPr>
          <w:rFonts w:eastAsia="仿宋_GB2312" w:hint="eastAsia"/>
          <w:sz w:val="30"/>
        </w:rPr>
        <w:t>天津市东丽区民政局</w:t>
      </w:r>
      <w:r w:rsidRPr="00DC5699">
        <w:rPr>
          <w:rFonts w:eastAsia="仿宋_GB2312"/>
          <w:sz w:val="30"/>
        </w:rPr>
        <w:t>（本级）和二级预算单位共</w:t>
      </w:r>
      <w:r w:rsidRPr="00DC5699">
        <w:rPr>
          <w:rFonts w:eastAsia="仿宋_GB2312"/>
          <w:sz w:val="30"/>
        </w:rPr>
        <w:t xml:space="preserve"> </w:t>
      </w:r>
      <w:r w:rsidR="008D3409" w:rsidRPr="00DC5699">
        <w:rPr>
          <w:rFonts w:eastAsia="仿宋_GB2312" w:hint="eastAsia"/>
          <w:sz w:val="30"/>
        </w:rPr>
        <w:t>4</w:t>
      </w:r>
      <w:r w:rsidRPr="00DC5699">
        <w:rPr>
          <w:rFonts w:eastAsia="仿宋_GB2312"/>
          <w:sz w:val="30"/>
        </w:rPr>
        <w:t xml:space="preserve"> </w:t>
      </w:r>
      <w:r w:rsidRPr="00DC5699">
        <w:rPr>
          <w:rFonts w:eastAsia="仿宋_GB2312"/>
          <w:sz w:val="30"/>
        </w:rPr>
        <w:t>个，具体包括</w:t>
      </w:r>
      <w:r w:rsidRPr="00DC5699">
        <w:rPr>
          <w:rFonts w:eastAsia="仿宋_GB2312" w:hint="eastAsia"/>
          <w:sz w:val="30"/>
        </w:rPr>
        <w:t>：</w:t>
      </w:r>
    </w:p>
    <w:p w:rsidR="0055344F" w:rsidRPr="00DC5699" w:rsidRDefault="003B174F">
      <w:pPr>
        <w:numPr>
          <w:ilvl w:val="0"/>
          <w:numId w:val="2"/>
        </w:numPr>
        <w:spacing w:line="580" w:lineRule="exact"/>
        <w:ind w:firstLineChars="200" w:firstLine="600"/>
        <w:rPr>
          <w:rFonts w:ascii="仿宋_GB2312" w:eastAsia="仿宋_GB2312"/>
          <w:sz w:val="30"/>
        </w:rPr>
      </w:pPr>
      <w:r w:rsidRPr="00DC5699">
        <w:rPr>
          <w:rFonts w:eastAsia="仿宋_GB2312" w:hint="eastAsia"/>
          <w:sz w:val="30"/>
        </w:rPr>
        <w:t>行政单位：</w:t>
      </w:r>
      <w:r w:rsidR="008D3409" w:rsidRPr="00DC5699">
        <w:rPr>
          <w:rFonts w:ascii="Arial" w:eastAsia="仿宋_GB2312" w:hAnsi="Arial" w:hint="eastAsia"/>
          <w:sz w:val="30"/>
        </w:rPr>
        <w:t>天津市东丽区民政局</w:t>
      </w:r>
      <w:r w:rsidRPr="00DC5699">
        <w:rPr>
          <w:rFonts w:ascii="Arial" w:eastAsia="仿宋_GB2312" w:hAnsi="Arial" w:hint="eastAsia"/>
          <w:sz w:val="30"/>
        </w:rPr>
        <w:t>，共计</w:t>
      </w:r>
      <w:r w:rsidRPr="00DC5699">
        <w:rPr>
          <w:rFonts w:ascii="仿宋_GB2312" w:eastAsia="仿宋_GB2312" w:hint="eastAsia"/>
          <w:sz w:val="30"/>
        </w:rPr>
        <w:t xml:space="preserve"> </w:t>
      </w:r>
      <w:r w:rsidR="008D3409" w:rsidRPr="00DC5699">
        <w:rPr>
          <w:rFonts w:ascii="仿宋_GB2312" w:eastAsia="仿宋_GB2312" w:hint="eastAsia"/>
          <w:sz w:val="30"/>
        </w:rPr>
        <w:t>1</w:t>
      </w:r>
      <w:r w:rsidRPr="00DC5699">
        <w:rPr>
          <w:rFonts w:ascii="仿宋_GB2312" w:eastAsia="仿宋_GB2312" w:hint="eastAsia"/>
          <w:sz w:val="30"/>
        </w:rPr>
        <w:t xml:space="preserve"> 个单位。</w:t>
      </w:r>
    </w:p>
    <w:p w:rsidR="0055344F" w:rsidRPr="00DC5699" w:rsidRDefault="003B174F">
      <w:pPr>
        <w:numPr>
          <w:ilvl w:val="0"/>
          <w:numId w:val="2"/>
        </w:numPr>
        <w:spacing w:line="580" w:lineRule="exact"/>
        <w:ind w:firstLineChars="200" w:firstLine="600"/>
        <w:rPr>
          <w:rFonts w:ascii="仿宋_GB2312" w:eastAsia="仿宋_GB2312"/>
          <w:sz w:val="30"/>
        </w:rPr>
      </w:pPr>
      <w:r w:rsidRPr="00DC5699">
        <w:rPr>
          <w:rFonts w:ascii="仿宋_GB2312" w:eastAsia="仿宋_GB2312" w:hint="eastAsia"/>
          <w:sz w:val="30"/>
        </w:rPr>
        <w:t>事业单位：</w:t>
      </w:r>
      <w:r w:rsidR="008D3409" w:rsidRPr="00DC5699">
        <w:rPr>
          <w:rFonts w:ascii="Arial" w:eastAsia="仿宋_GB2312" w:hAnsi="Arial" w:hint="eastAsia"/>
          <w:sz w:val="30"/>
        </w:rPr>
        <w:t>天津市东丽区殡葬管理所，天津市东丽区救助管理站（救助家庭经济核定中心），天津市东丽区养老中心</w:t>
      </w:r>
      <w:r w:rsidR="00B6459E" w:rsidRPr="00DC5699">
        <w:rPr>
          <w:rFonts w:ascii="Arial" w:eastAsia="仿宋_GB2312" w:hAnsi="Arial" w:hint="eastAsia"/>
          <w:sz w:val="30"/>
        </w:rPr>
        <w:t>（天津市东丽区光荣院）</w:t>
      </w:r>
      <w:r w:rsidRPr="00DC5699">
        <w:rPr>
          <w:rFonts w:ascii="Arial" w:eastAsia="仿宋_GB2312" w:hAnsi="Arial" w:hint="eastAsia"/>
          <w:sz w:val="30"/>
        </w:rPr>
        <w:t>，共计</w:t>
      </w:r>
      <w:r w:rsidRPr="00DC5699">
        <w:rPr>
          <w:rFonts w:ascii="仿宋_GB2312" w:eastAsia="仿宋_GB2312" w:hint="eastAsia"/>
          <w:sz w:val="30"/>
        </w:rPr>
        <w:t xml:space="preserve"> </w:t>
      </w:r>
      <w:r w:rsidR="008D3409" w:rsidRPr="00DC5699">
        <w:rPr>
          <w:rFonts w:ascii="仿宋_GB2312" w:eastAsia="仿宋_GB2312" w:hint="eastAsia"/>
          <w:sz w:val="30"/>
        </w:rPr>
        <w:t>3</w:t>
      </w:r>
      <w:r w:rsidRPr="00DC5699">
        <w:rPr>
          <w:rFonts w:ascii="仿宋_GB2312" w:eastAsia="仿宋_GB2312" w:hint="eastAsia"/>
          <w:sz w:val="30"/>
        </w:rPr>
        <w:t xml:space="preserve"> 个单位。</w:t>
      </w:r>
    </w:p>
    <w:p w:rsidR="0055344F" w:rsidRPr="00DC5699" w:rsidRDefault="0055344F" w:rsidP="00BF4FB6">
      <w:pPr>
        <w:spacing w:line="580" w:lineRule="exact"/>
        <w:ind w:firstLineChars="200" w:firstLine="602"/>
        <w:jc w:val="center"/>
        <w:rPr>
          <w:rFonts w:eastAsia="楷体_GB2312"/>
          <w:b/>
          <w:sz w:val="30"/>
        </w:rPr>
      </w:pPr>
    </w:p>
    <w:p w:rsidR="0055344F" w:rsidRPr="00DC5699" w:rsidRDefault="003B174F">
      <w:pPr>
        <w:spacing w:line="580" w:lineRule="exact"/>
        <w:ind w:firstLineChars="200" w:firstLine="600"/>
        <w:rPr>
          <w:rFonts w:eastAsia="黑体"/>
          <w:sz w:val="30"/>
        </w:rPr>
      </w:pPr>
      <w:r w:rsidRPr="00DC5699">
        <w:rPr>
          <w:rFonts w:eastAsia="黑体"/>
          <w:sz w:val="30"/>
        </w:rPr>
        <w:t>第</w:t>
      </w:r>
      <w:r w:rsidRPr="00DC5699">
        <w:rPr>
          <w:rFonts w:eastAsia="黑体" w:hint="eastAsia"/>
          <w:sz w:val="30"/>
        </w:rPr>
        <w:t>二</w:t>
      </w:r>
      <w:r w:rsidRPr="00DC5699">
        <w:rPr>
          <w:rFonts w:eastAsia="黑体"/>
          <w:sz w:val="30"/>
        </w:rPr>
        <w:t>部分</w:t>
      </w:r>
      <w:r w:rsidRPr="00DC5699">
        <w:rPr>
          <w:rFonts w:eastAsia="黑体"/>
          <w:sz w:val="30"/>
        </w:rPr>
        <w:t xml:space="preserve">  </w:t>
      </w:r>
      <w:r w:rsidRPr="00DC5699">
        <w:rPr>
          <w:rFonts w:eastAsia="黑体"/>
          <w:sz w:val="30"/>
        </w:rPr>
        <w:t>天津市</w:t>
      </w:r>
      <w:r w:rsidR="008D3409" w:rsidRPr="00DC5699">
        <w:rPr>
          <w:rFonts w:eastAsia="黑体" w:hint="eastAsia"/>
          <w:sz w:val="30"/>
        </w:rPr>
        <w:t>东丽区民政局</w:t>
      </w:r>
      <w:r w:rsidRPr="00DC5699">
        <w:rPr>
          <w:rFonts w:eastAsia="黑体"/>
          <w:sz w:val="30"/>
        </w:rPr>
        <w:t>2019</w:t>
      </w:r>
      <w:r w:rsidRPr="00DC5699">
        <w:rPr>
          <w:rFonts w:eastAsia="黑体"/>
          <w:sz w:val="30"/>
        </w:rPr>
        <w:t>年度部门决算</w:t>
      </w:r>
      <w:r w:rsidRPr="00DC5699">
        <w:rPr>
          <w:rFonts w:eastAsia="黑体" w:hint="eastAsia"/>
          <w:sz w:val="30"/>
        </w:rPr>
        <w:t>编制</w:t>
      </w:r>
      <w:r w:rsidRPr="00DC5699">
        <w:rPr>
          <w:rFonts w:eastAsia="黑体"/>
          <w:sz w:val="30"/>
        </w:rPr>
        <w:t>说</w:t>
      </w:r>
      <w:r w:rsidRPr="00DC5699">
        <w:rPr>
          <w:rFonts w:eastAsia="黑体"/>
          <w:sz w:val="30"/>
        </w:rPr>
        <w:lastRenderedPageBreak/>
        <w:t>明</w:t>
      </w:r>
    </w:p>
    <w:p w:rsidR="0055344F" w:rsidRPr="00DC5699" w:rsidRDefault="0055344F">
      <w:pPr>
        <w:spacing w:line="580" w:lineRule="exact"/>
        <w:ind w:firstLineChars="200" w:firstLine="600"/>
        <w:rPr>
          <w:rFonts w:ascii="黑体" w:eastAsia="黑体"/>
          <w:sz w:val="30"/>
        </w:rPr>
      </w:pPr>
    </w:p>
    <w:p w:rsidR="0055344F" w:rsidRPr="00DC5699" w:rsidRDefault="003B174F" w:rsidP="00BF4FB6">
      <w:pPr>
        <w:spacing w:line="580" w:lineRule="exact"/>
        <w:ind w:firstLineChars="200" w:firstLine="602"/>
        <w:rPr>
          <w:rFonts w:eastAsia="楷体_GB2312"/>
          <w:b/>
          <w:sz w:val="30"/>
        </w:rPr>
      </w:pPr>
      <w:r w:rsidRPr="00DC5699">
        <w:rPr>
          <w:rFonts w:eastAsia="楷体_GB2312"/>
          <w:b/>
          <w:sz w:val="30"/>
        </w:rPr>
        <w:t>一、</w:t>
      </w:r>
      <w:r w:rsidRPr="00DC5699">
        <w:rPr>
          <w:rFonts w:eastAsia="楷体_GB2312"/>
          <w:b/>
          <w:sz w:val="30"/>
        </w:rPr>
        <w:t>2019</w:t>
      </w:r>
      <w:r w:rsidRPr="00DC5699">
        <w:rPr>
          <w:rFonts w:eastAsia="楷体_GB2312"/>
          <w:b/>
          <w:sz w:val="30"/>
        </w:rPr>
        <w:t>年度部门决算收入情况</w:t>
      </w:r>
    </w:p>
    <w:p w:rsidR="0055344F" w:rsidRPr="00DC5699" w:rsidRDefault="003B174F" w:rsidP="00C56E28">
      <w:pPr>
        <w:spacing w:line="600" w:lineRule="exact"/>
        <w:ind w:firstLineChars="200" w:firstLine="600"/>
        <w:rPr>
          <w:rFonts w:eastAsia="仿宋_GB2312"/>
          <w:sz w:val="30"/>
        </w:rPr>
      </w:pPr>
      <w:r w:rsidRPr="00DC5699">
        <w:rPr>
          <w:rFonts w:eastAsia="仿宋_GB2312"/>
          <w:sz w:val="30"/>
        </w:rPr>
        <w:t>天津市</w:t>
      </w:r>
      <w:r w:rsidR="008D3409" w:rsidRPr="00DC5699">
        <w:rPr>
          <w:rFonts w:eastAsia="仿宋_GB2312" w:hint="eastAsia"/>
          <w:sz w:val="30"/>
        </w:rPr>
        <w:t>东丽区民政局</w:t>
      </w:r>
      <w:r w:rsidRPr="00DC5699">
        <w:rPr>
          <w:rFonts w:eastAsia="仿宋_GB2312"/>
          <w:sz w:val="30"/>
        </w:rPr>
        <w:t>2019</w:t>
      </w:r>
      <w:r w:rsidRPr="00DC5699">
        <w:rPr>
          <w:rFonts w:eastAsia="仿宋_GB2312"/>
          <w:sz w:val="30"/>
        </w:rPr>
        <w:t>年度部门决算收入总计</w:t>
      </w:r>
      <w:r w:rsidRPr="00DC5699">
        <w:rPr>
          <w:rFonts w:eastAsia="仿宋_GB2312"/>
          <w:sz w:val="30"/>
        </w:rPr>
        <w:t xml:space="preserve"> </w:t>
      </w:r>
      <w:r w:rsidR="00C11C3B" w:rsidRPr="00DC5699">
        <w:rPr>
          <w:rFonts w:eastAsia="仿宋_GB2312" w:hint="eastAsia"/>
          <w:sz w:val="30"/>
        </w:rPr>
        <w:t>1366</w:t>
      </w:r>
      <w:r w:rsidR="00FC0F0B" w:rsidRPr="00DC5699">
        <w:rPr>
          <w:rFonts w:eastAsia="仿宋_GB2312" w:hint="eastAsia"/>
          <w:sz w:val="30"/>
        </w:rPr>
        <w:t>81267.94</w:t>
      </w:r>
      <w:r w:rsidRPr="00DC5699">
        <w:rPr>
          <w:rFonts w:eastAsia="仿宋_GB2312"/>
          <w:sz w:val="30"/>
        </w:rPr>
        <w:t>元，与</w:t>
      </w:r>
      <w:r w:rsidRPr="00DC5699">
        <w:rPr>
          <w:rFonts w:eastAsia="仿宋_GB2312"/>
          <w:sz w:val="30"/>
        </w:rPr>
        <w:t>2018</w:t>
      </w:r>
      <w:r w:rsidRPr="00DC5699">
        <w:rPr>
          <w:rFonts w:eastAsia="仿宋_GB2312"/>
          <w:sz w:val="30"/>
        </w:rPr>
        <w:t>年决算相比</w:t>
      </w:r>
      <w:r w:rsidR="00C11C3B" w:rsidRPr="00DC5699">
        <w:rPr>
          <w:rFonts w:eastAsia="仿宋_GB2312"/>
          <w:sz w:val="30"/>
        </w:rPr>
        <w:t>减少</w:t>
      </w:r>
      <w:r w:rsidR="00C11C3B" w:rsidRPr="00DC5699">
        <w:rPr>
          <w:rFonts w:eastAsia="仿宋_GB2312" w:hint="eastAsia"/>
          <w:sz w:val="30"/>
        </w:rPr>
        <w:t>1263</w:t>
      </w:r>
      <w:r w:rsidR="00FC0F0B" w:rsidRPr="00DC5699">
        <w:rPr>
          <w:rFonts w:eastAsia="仿宋_GB2312" w:hint="eastAsia"/>
          <w:sz w:val="30"/>
        </w:rPr>
        <w:t>25521.10</w:t>
      </w:r>
      <w:r w:rsidRPr="00DC5699">
        <w:rPr>
          <w:rFonts w:eastAsia="仿宋_GB2312"/>
          <w:sz w:val="30"/>
        </w:rPr>
        <w:t>元，其中：财政拨款收入</w:t>
      </w:r>
      <w:r w:rsidR="00C11C3B" w:rsidRPr="00DC5699">
        <w:rPr>
          <w:rFonts w:eastAsia="仿宋_GB2312" w:hint="eastAsia"/>
          <w:sz w:val="30"/>
        </w:rPr>
        <w:t>136658119.36</w:t>
      </w:r>
      <w:r w:rsidRPr="00DC5699">
        <w:rPr>
          <w:rFonts w:eastAsia="仿宋_GB2312"/>
          <w:sz w:val="30"/>
        </w:rPr>
        <w:t xml:space="preserve"> </w:t>
      </w:r>
      <w:r w:rsidRPr="00DC5699">
        <w:rPr>
          <w:rFonts w:eastAsia="仿宋_GB2312"/>
          <w:sz w:val="30"/>
        </w:rPr>
        <w:t>元，占</w:t>
      </w:r>
      <w:r w:rsidRPr="00DC5699">
        <w:rPr>
          <w:rFonts w:eastAsia="仿宋_GB2312"/>
          <w:sz w:val="30"/>
        </w:rPr>
        <w:t xml:space="preserve"> </w:t>
      </w:r>
      <w:r w:rsidR="00C56E28" w:rsidRPr="00DC5699">
        <w:rPr>
          <w:rFonts w:eastAsia="仿宋_GB2312" w:hint="eastAsia"/>
          <w:sz w:val="30"/>
        </w:rPr>
        <w:t>99.98</w:t>
      </w:r>
      <w:r w:rsidR="00DC5699">
        <w:rPr>
          <w:rFonts w:eastAsia="仿宋_GB2312"/>
          <w:sz w:val="30"/>
        </w:rPr>
        <w:t xml:space="preserve"> </w:t>
      </w:r>
      <w:r w:rsidRPr="00DC5699">
        <w:rPr>
          <w:rFonts w:eastAsia="仿宋_GB2312"/>
          <w:sz w:val="30"/>
        </w:rPr>
        <w:t>%</w:t>
      </w:r>
      <w:r w:rsidRPr="00DC5699">
        <w:rPr>
          <w:rFonts w:eastAsia="仿宋_GB2312"/>
          <w:sz w:val="30"/>
        </w:rPr>
        <w:t>；上级补助收入</w:t>
      </w:r>
      <w:r w:rsidR="00DC5699">
        <w:rPr>
          <w:rFonts w:eastAsia="仿宋_GB2312"/>
          <w:sz w:val="30"/>
        </w:rPr>
        <w:t xml:space="preserve"> </w:t>
      </w:r>
      <w:r w:rsidR="00C56E28" w:rsidRPr="00DC5699">
        <w:rPr>
          <w:rFonts w:eastAsia="仿宋_GB2312" w:hint="eastAsia"/>
          <w:sz w:val="30"/>
        </w:rPr>
        <w:t>0</w:t>
      </w:r>
      <w:r w:rsidR="00DC5699">
        <w:rPr>
          <w:rFonts w:eastAsia="仿宋_GB2312"/>
          <w:sz w:val="30"/>
        </w:rPr>
        <w:t xml:space="preserve"> </w:t>
      </w:r>
      <w:r w:rsidRPr="00DC5699">
        <w:rPr>
          <w:rFonts w:eastAsia="仿宋_GB2312"/>
          <w:sz w:val="30"/>
        </w:rPr>
        <w:t>元，占</w:t>
      </w:r>
      <w:r w:rsidRPr="00DC5699">
        <w:rPr>
          <w:rFonts w:eastAsia="仿宋_GB2312"/>
          <w:sz w:val="30"/>
        </w:rPr>
        <w:t xml:space="preserve"> </w:t>
      </w:r>
      <w:r w:rsidR="00C56E28" w:rsidRPr="00DC5699">
        <w:rPr>
          <w:rFonts w:eastAsia="仿宋_GB2312" w:hint="eastAsia"/>
          <w:sz w:val="30"/>
        </w:rPr>
        <w:t>0</w:t>
      </w:r>
      <w:r w:rsidR="00DC5699">
        <w:rPr>
          <w:rFonts w:eastAsia="仿宋_GB2312"/>
          <w:sz w:val="30"/>
        </w:rPr>
        <w:t xml:space="preserve"> </w:t>
      </w:r>
      <w:r w:rsidRPr="00DC5699">
        <w:rPr>
          <w:rFonts w:eastAsia="仿宋_GB2312"/>
          <w:sz w:val="30"/>
        </w:rPr>
        <w:t>%</w:t>
      </w:r>
      <w:r w:rsidRPr="00DC5699">
        <w:rPr>
          <w:rFonts w:eastAsia="仿宋_GB2312"/>
          <w:sz w:val="30"/>
        </w:rPr>
        <w:t>；事业收入</w:t>
      </w:r>
      <w:r w:rsidRPr="00DC5699">
        <w:rPr>
          <w:rFonts w:eastAsia="仿宋_GB2312"/>
          <w:sz w:val="30"/>
        </w:rPr>
        <w:t xml:space="preserve"> </w:t>
      </w:r>
      <w:r w:rsidR="00C56E28" w:rsidRPr="00DC5699">
        <w:rPr>
          <w:rFonts w:eastAsia="仿宋_GB2312" w:hint="eastAsia"/>
          <w:sz w:val="30"/>
        </w:rPr>
        <w:t>0</w:t>
      </w:r>
      <w:r w:rsidR="00DC5699">
        <w:rPr>
          <w:rFonts w:eastAsia="仿宋_GB2312"/>
          <w:sz w:val="30"/>
        </w:rPr>
        <w:t xml:space="preserve"> </w:t>
      </w:r>
      <w:r w:rsidRPr="00DC5699">
        <w:rPr>
          <w:rFonts w:eastAsia="仿宋_GB2312"/>
          <w:sz w:val="30"/>
        </w:rPr>
        <w:t>元，占</w:t>
      </w:r>
      <w:r w:rsidRPr="00DC5699">
        <w:rPr>
          <w:rFonts w:eastAsia="仿宋_GB2312"/>
          <w:sz w:val="30"/>
        </w:rPr>
        <w:t xml:space="preserve"> </w:t>
      </w:r>
      <w:r w:rsidR="00C56E28" w:rsidRPr="00DC5699">
        <w:rPr>
          <w:rFonts w:eastAsia="仿宋_GB2312" w:hint="eastAsia"/>
          <w:sz w:val="30"/>
        </w:rPr>
        <w:t>0</w:t>
      </w:r>
      <w:r w:rsidRPr="00DC5699">
        <w:rPr>
          <w:rFonts w:eastAsia="仿宋_GB2312"/>
          <w:sz w:val="30"/>
        </w:rPr>
        <w:t xml:space="preserve"> %</w:t>
      </w:r>
      <w:r w:rsidRPr="00DC5699">
        <w:rPr>
          <w:rFonts w:eastAsia="仿宋_GB2312"/>
          <w:sz w:val="30"/>
        </w:rPr>
        <w:t>；经营收入</w:t>
      </w:r>
      <w:r w:rsidR="00DC5699">
        <w:rPr>
          <w:rFonts w:eastAsia="仿宋_GB2312"/>
          <w:sz w:val="30"/>
        </w:rPr>
        <w:t xml:space="preserve"> </w:t>
      </w:r>
      <w:r w:rsidR="00C56E28" w:rsidRPr="00DC5699">
        <w:rPr>
          <w:rFonts w:eastAsia="仿宋_GB2312" w:hint="eastAsia"/>
          <w:sz w:val="30"/>
        </w:rPr>
        <w:t>0</w:t>
      </w:r>
      <w:r w:rsidR="00DC5699">
        <w:rPr>
          <w:rFonts w:eastAsia="仿宋_GB2312"/>
          <w:sz w:val="30"/>
        </w:rPr>
        <w:t xml:space="preserve"> </w:t>
      </w:r>
      <w:r w:rsidRPr="00DC5699">
        <w:rPr>
          <w:rFonts w:eastAsia="仿宋_GB2312"/>
          <w:sz w:val="30"/>
        </w:rPr>
        <w:t>元，占</w:t>
      </w:r>
      <w:r w:rsidR="00DC5699">
        <w:rPr>
          <w:rFonts w:eastAsia="仿宋_GB2312"/>
          <w:sz w:val="30"/>
        </w:rPr>
        <w:t xml:space="preserve"> </w:t>
      </w:r>
      <w:r w:rsidR="00C56E28" w:rsidRPr="00DC5699">
        <w:rPr>
          <w:rFonts w:eastAsia="仿宋_GB2312" w:hint="eastAsia"/>
          <w:sz w:val="30"/>
        </w:rPr>
        <w:t>0</w:t>
      </w:r>
      <w:r w:rsidR="00DC5699">
        <w:rPr>
          <w:rFonts w:eastAsia="仿宋_GB2312"/>
          <w:sz w:val="30"/>
        </w:rPr>
        <w:t xml:space="preserve"> </w:t>
      </w:r>
      <w:r w:rsidRPr="00DC5699">
        <w:rPr>
          <w:rFonts w:eastAsia="仿宋_GB2312"/>
          <w:sz w:val="30"/>
        </w:rPr>
        <w:t>%</w:t>
      </w:r>
      <w:r w:rsidRPr="00DC5699">
        <w:rPr>
          <w:rFonts w:eastAsia="仿宋_GB2312"/>
          <w:sz w:val="30"/>
        </w:rPr>
        <w:t>；附属单位上缴收入</w:t>
      </w:r>
      <w:r w:rsidR="00DC5699">
        <w:rPr>
          <w:rFonts w:eastAsia="仿宋_GB2312"/>
          <w:sz w:val="30"/>
        </w:rPr>
        <w:t xml:space="preserve"> </w:t>
      </w:r>
      <w:r w:rsidR="00C56E28" w:rsidRPr="00DC5699">
        <w:rPr>
          <w:rFonts w:eastAsia="仿宋_GB2312" w:hint="eastAsia"/>
          <w:sz w:val="30"/>
        </w:rPr>
        <w:t>0</w:t>
      </w:r>
      <w:r w:rsidR="00DC5699">
        <w:rPr>
          <w:rFonts w:eastAsia="仿宋_GB2312"/>
          <w:sz w:val="30"/>
        </w:rPr>
        <w:t xml:space="preserve"> </w:t>
      </w:r>
      <w:r w:rsidRPr="00DC5699">
        <w:rPr>
          <w:rFonts w:eastAsia="仿宋_GB2312"/>
          <w:sz w:val="30"/>
        </w:rPr>
        <w:t>元，占</w:t>
      </w:r>
      <w:r w:rsidR="00DC5699">
        <w:rPr>
          <w:rFonts w:eastAsia="仿宋_GB2312"/>
          <w:sz w:val="30"/>
        </w:rPr>
        <w:t xml:space="preserve"> </w:t>
      </w:r>
      <w:r w:rsidR="00C56E28" w:rsidRPr="00DC5699">
        <w:rPr>
          <w:rFonts w:eastAsia="仿宋_GB2312" w:hint="eastAsia"/>
          <w:sz w:val="30"/>
        </w:rPr>
        <w:t>0</w:t>
      </w:r>
      <w:r w:rsidRPr="00DC5699">
        <w:rPr>
          <w:rFonts w:eastAsia="仿宋_GB2312"/>
          <w:sz w:val="30"/>
        </w:rPr>
        <w:t xml:space="preserve"> %</w:t>
      </w:r>
      <w:r w:rsidRPr="00DC5699">
        <w:rPr>
          <w:rFonts w:eastAsia="仿宋_GB2312"/>
          <w:sz w:val="30"/>
        </w:rPr>
        <w:t>；其他收入</w:t>
      </w:r>
      <w:r w:rsidRPr="00DC5699">
        <w:rPr>
          <w:rFonts w:eastAsia="仿宋_GB2312"/>
          <w:sz w:val="30"/>
        </w:rPr>
        <w:t xml:space="preserve"> </w:t>
      </w:r>
      <w:r w:rsidR="00C56E28" w:rsidRPr="00DC5699">
        <w:rPr>
          <w:rFonts w:eastAsia="仿宋_GB2312" w:hint="eastAsia"/>
          <w:sz w:val="30"/>
        </w:rPr>
        <w:t>23148.58</w:t>
      </w:r>
      <w:r w:rsidRPr="00DC5699">
        <w:rPr>
          <w:rFonts w:eastAsia="仿宋_GB2312"/>
          <w:sz w:val="30"/>
        </w:rPr>
        <w:t xml:space="preserve">  </w:t>
      </w:r>
      <w:r w:rsidRPr="00DC5699">
        <w:rPr>
          <w:rFonts w:eastAsia="仿宋_GB2312"/>
          <w:sz w:val="30"/>
        </w:rPr>
        <w:t>元，占</w:t>
      </w:r>
      <w:r w:rsidRPr="00DC5699">
        <w:rPr>
          <w:rFonts w:eastAsia="仿宋_GB2312"/>
          <w:sz w:val="30"/>
        </w:rPr>
        <w:t xml:space="preserve"> </w:t>
      </w:r>
      <w:r w:rsidR="00C56E28" w:rsidRPr="00DC5699">
        <w:rPr>
          <w:rFonts w:eastAsia="仿宋_GB2312" w:hint="eastAsia"/>
          <w:sz w:val="30"/>
        </w:rPr>
        <w:t>0.02</w:t>
      </w:r>
      <w:r w:rsidR="00DC5699">
        <w:rPr>
          <w:rFonts w:eastAsia="仿宋_GB2312"/>
          <w:sz w:val="30"/>
        </w:rPr>
        <w:t xml:space="preserve"> </w:t>
      </w:r>
      <w:r w:rsidRPr="00DC5699">
        <w:rPr>
          <w:rFonts w:eastAsia="仿宋_GB2312"/>
          <w:sz w:val="30"/>
        </w:rPr>
        <w:t>%</w:t>
      </w:r>
      <w:r w:rsidRPr="00DC5699">
        <w:rPr>
          <w:rFonts w:eastAsia="仿宋_GB2312" w:hint="eastAsia"/>
          <w:sz w:val="30"/>
        </w:rPr>
        <w:t>。</w:t>
      </w:r>
    </w:p>
    <w:p w:rsidR="0055344F" w:rsidRPr="00DC5699" w:rsidRDefault="003B174F" w:rsidP="00BF4FB6">
      <w:pPr>
        <w:spacing w:line="580" w:lineRule="exact"/>
        <w:ind w:firstLineChars="200" w:firstLine="602"/>
        <w:rPr>
          <w:rFonts w:eastAsia="楷体_GB2312"/>
          <w:b/>
          <w:sz w:val="30"/>
        </w:rPr>
      </w:pPr>
      <w:r w:rsidRPr="00DC5699">
        <w:rPr>
          <w:rFonts w:eastAsia="楷体_GB2312"/>
          <w:b/>
          <w:sz w:val="30"/>
        </w:rPr>
        <w:t>二、</w:t>
      </w:r>
      <w:r w:rsidRPr="00DC5699">
        <w:rPr>
          <w:rFonts w:eastAsia="楷体_GB2312"/>
          <w:b/>
          <w:sz w:val="30"/>
        </w:rPr>
        <w:t>2019</w:t>
      </w:r>
      <w:r w:rsidRPr="00DC5699">
        <w:rPr>
          <w:rFonts w:eastAsia="楷体_GB2312"/>
          <w:b/>
          <w:sz w:val="30"/>
        </w:rPr>
        <w:t>年度部门决算支出情况</w:t>
      </w:r>
    </w:p>
    <w:p w:rsidR="0055344F" w:rsidRPr="00DC5699" w:rsidRDefault="003B174F">
      <w:pPr>
        <w:spacing w:line="580" w:lineRule="exact"/>
        <w:ind w:firstLineChars="200" w:firstLine="600"/>
        <w:rPr>
          <w:rFonts w:eastAsia="仿宋_GB2312"/>
          <w:sz w:val="30"/>
        </w:rPr>
      </w:pPr>
      <w:r w:rsidRPr="00DC5699">
        <w:rPr>
          <w:rFonts w:eastAsia="仿宋_GB2312"/>
          <w:sz w:val="30"/>
        </w:rPr>
        <w:t>天津市</w:t>
      </w:r>
      <w:r w:rsidR="00C56E28" w:rsidRPr="00DC5699">
        <w:rPr>
          <w:rFonts w:eastAsia="仿宋_GB2312" w:hint="eastAsia"/>
          <w:sz w:val="30"/>
        </w:rPr>
        <w:t>东丽区民政局</w:t>
      </w:r>
      <w:r w:rsidRPr="00DC5699">
        <w:rPr>
          <w:rFonts w:eastAsia="仿宋_GB2312"/>
          <w:sz w:val="30"/>
        </w:rPr>
        <w:t>2019</w:t>
      </w:r>
      <w:r w:rsidRPr="00DC5699">
        <w:rPr>
          <w:rFonts w:eastAsia="仿宋_GB2312"/>
          <w:sz w:val="30"/>
        </w:rPr>
        <w:t>年度部门决算支出总计</w:t>
      </w:r>
      <w:r w:rsidRPr="00DC5699">
        <w:rPr>
          <w:rFonts w:eastAsia="仿宋_GB2312"/>
          <w:sz w:val="30"/>
        </w:rPr>
        <w:t xml:space="preserve"> </w:t>
      </w:r>
      <w:r w:rsidR="00FC0F0B" w:rsidRPr="00DC5699">
        <w:rPr>
          <w:rFonts w:eastAsia="仿宋_GB2312" w:hint="eastAsia"/>
          <w:sz w:val="30"/>
        </w:rPr>
        <w:t>136681267.94</w:t>
      </w:r>
      <w:r w:rsidRPr="00DC5699">
        <w:rPr>
          <w:rFonts w:eastAsia="仿宋_GB2312"/>
          <w:sz w:val="30"/>
        </w:rPr>
        <w:t>元，与</w:t>
      </w:r>
      <w:r w:rsidRPr="00DC5699">
        <w:rPr>
          <w:rFonts w:eastAsia="仿宋_GB2312"/>
          <w:sz w:val="30"/>
        </w:rPr>
        <w:t>2018</w:t>
      </w:r>
      <w:r w:rsidRPr="00DC5699">
        <w:rPr>
          <w:rFonts w:eastAsia="仿宋_GB2312"/>
          <w:sz w:val="30"/>
        </w:rPr>
        <w:t>年决算相比减少</w:t>
      </w:r>
      <w:r w:rsidR="00FC0F0B" w:rsidRPr="00DC5699">
        <w:rPr>
          <w:rFonts w:eastAsia="仿宋_GB2312" w:hint="eastAsia"/>
          <w:sz w:val="30"/>
        </w:rPr>
        <w:t>126325521.10</w:t>
      </w:r>
      <w:r w:rsidRPr="00DC5699">
        <w:rPr>
          <w:rFonts w:eastAsia="仿宋_GB2312"/>
          <w:sz w:val="30"/>
        </w:rPr>
        <w:t>元，其中：基本支出</w:t>
      </w:r>
      <w:r w:rsidRPr="00DC5699">
        <w:rPr>
          <w:rFonts w:eastAsia="仿宋_GB2312"/>
          <w:sz w:val="30"/>
        </w:rPr>
        <w:t xml:space="preserve"> </w:t>
      </w:r>
      <w:r w:rsidR="005D28DA" w:rsidRPr="00DC5699">
        <w:rPr>
          <w:rFonts w:eastAsia="仿宋_GB2312" w:hint="eastAsia"/>
          <w:sz w:val="30"/>
        </w:rPr>
        <w:t>17467873.41</w:t>
      </w:r>
      <w:r w:rsidRPr="00DC5699">
        <w:rPr>
          <w:rFonts w:eastAsia="仿宋_GB2312"/>
          <w:sz w:val="30"/>
        </w:rPr>
        <w:t>元，占</w:t>
      </w:r>
      <w:r w:rsidRPr="00DC5699">
        <w:rPr>
          <w:rFonts w:eastAsia="仿宋_GB2312"/>
          <w:sz w:val="30"/>
        </w:rPr>
        <w:t xml:space="preserve"> </w:t>
      </w:r>
      <w:r w:rsidR="000719A4" w:rsidRPr="00DC5699">
        <w:rPr>
          <w:rFonts w:eastAsia="仿宋_GB2312" w:hint="eastAsia"/>
          <w:sz w:val="30"/>
        </w:rPr>
        <w:t>12.78</w:t>
      </w:r>
      <w:r w:rsidRPr="00DC5699">
        <w:rPr>
          <w:rFonts w:eastAsia="仿宋_GB2312"/>
          <w:sz w:val="30"/>
        </w:rPr>
        <w:t xml:space="preserve"> %</w:t>
      </w:r>
      <w:r w:rsidRPr="00DC5699">
        <w:rPr>
          <w:rFonts w:eastAsia="仿宋_GB2312"/>
          <w:sz w:val="30"/>
        </w:rPr>
        <w:t>；项目支出</w:t>
      </w:r>
      <w:r w:rsidRPr="00DC5699">
        <w:rPr>
          <w:rFonts w:eastAsia="仿宋_GB2312"/>
          <w:sz w:val="30"/>
        </w:rPr>
        <w:t xml:space="preserve"> </w:t>
      </w:r>
      <w:r w:rsidR="005D28DA" w:rsidRPr="00DC5699">
        <w:rPr>
          <w:rFonts w:eastAsia="仿宋_GB2312" w:hint="eastAsia"/>
          <w:sz w:val="30"/>
        </w:rPr>
        <w:t>69510030.7</w:t>
      </w:r>
      <w:r w:rsidR="00875381">
        <w:rPr>
          <w:rFonts w:eastAsia="仿宋_GB2312" w:hint="eastAsia"/>
          <w:sz w:val="30"/>
        </w:rPr>
        <w:t>0</w:t>
      </w:r>
      <w:r w:rsidRPr="00DC5699">
        <w:rPr>
          <w:rFonts w:eastAsia="仿宋_GB2312"/>
          <w:sz w:val="30"/>
        </w:rPr>
        <w:t xml:space="preserve"> </w:t>
      </w:r>
      <w:r w:rsidRPr="00DC5699">
        <w:rPr>
          <w:rFonts w:eastAsia="仿宋_GB2312"/>
          <w:sz w:val="30"/>
        </w:rPr>
        <w:t>元，占</w:t>
      </w:r>
      <w:r w:rsidRPr="00DC5699">
        <w:rPr>
          <w:rFonts w:eastAsia="仿宋_GB2312"/>
          <w:sz w:val="30"/>
        </w:rPr>
        <w:t xml:space="preserve"> </w:t>
      </w:r>
      <w:r w:rsidR="000719A4" w:rsidRPr="00DC5699">
        <w:rPr>
          <w:rFonts w:eastAsia="仿宋_GB2312" w:hint="eastAsia"/>
          <w:sz w:val="30"/>
        </w:rPr>
        <w:t>50.86</w:t>
      </w:r>
      <w:r w:rsidRPr="00DC5699">
        <w:rPr>
          <w:rFonts w:eastAsia="仿宋_GB2312"/>
          <w:sz w:val="30"/>
        </w:rPr>
        <w:t xml:space="preserve"> %</w:t>
      </w:r>
      <w:r w:rsidRPr="00DC5699">
        <w:rPr>
          <w:rFonts w:eastAsia="仿宋_GB2312"/>
          <w:sz w:val="30"/>
        </w:rPr>
        <w:t>；上缴上级支出</w:t>
      </w:r>
      <w:r w:rsidR="005D28DA" w:rsidRPr="00DC5699">
        <w:rPr>
          <w:rFonts w:eastAsia="仿宋_GB2312" w:hint="eastAsia"/>
          <w:sz w:val="30"/>
        </w:rPr>
        <w:t>0</w:t>
      </w:r>
      <w:r w:rsidRPr="00DC5699">
        <w:rPr>
          <w:rFonts w:eastAsia="仿宋_GB2312"/>
          <w:sz w:val="30"/>
        </w:rPr>
        <w:t>元，占</w:t>
      </w:r>
      <w:r w:rsidR="005D28DA" w:rsidRPr="00DC5699">
        <w:rPr>
          <w:rFonts w:eastAsia="仿宋_GB2312" w:hint="eastAsia"/>
          <w:sz w:val="30"/>
        </w:rPr>
        <w:t>0</w:t>
      </w:r>
      <w:r w:rsidRPr="00DC5699">
        <w:rPr>
          <w:rFonts w:eastAsia="仿宋_GB2312"/>
          <w:sz w:val="30"/>
        </w:rPr>
        <w:t>%</w:t>
      </w:r>
      <w:r w:rsidRPr="00DC5699">
        <w:rPr>
          <w:rFonts w:eastAsia="仿宋_GB2312"/>
          <w:sz w:val="30"/>
        </w:rPr>
        <w:t>；经营支出</w:t>
      </w:r>
      <w:r w:rsidR="00C56E28" w:rsidRPr="00DC5699">
        <w:rPr>
          <w:rFonts w:eastAsia="仿宋_GB2312" w:hint="eastAsia"/>
          <w:sz w:val="30"/>
        </w:rPr>
        <w:t>0</w:t>
      </w:r>
      <w:r w:rsidRPr="00DC5699">
        <w:rPr>
          <w:rFonts w:eastAsia="仿宋_GB2312"/>
          <w:sz w:val="30"/>
        </w:rPr>
        <w:t>元，占</w:t>
      </w:r>
      <w:r w:rsidR="00C56E28" w:rsidRPr="00DC5699">
        <w:rPr>
          <w:rFonts w:eastAsia="仿宋_GB2312" w:hint="eastAsia"/>
          <w:sz w:val="30"/>
        </w:rPr>
        <w:t>0</w:t>
      </w:r>
      <w:r w:rsidRPr="00DC5699">
        <w:rPr>
          <w:rFonts w:eastAsia="仿宋_GB2312"/>
          <w:sz w:val="30"/>
        </w:rPr>
        <w:t>%</w:t>
      </w:r>
      <w:r w:rsidRPr="00DC5699">
        <w:rPr>
          <w:rFonts w:eastAsia="仿宋_GB2312"/>
          <w:sz w:val="30"/>
        </w:rPr>
        <w:t>；对附属单位补助支出</w:t>
      </w:r>
      <w:r w:rsidR="005D28DA" w:rsidRPr="00DC5699">
        <w:rPr>
          <w:rFonts w:eastAsia="仿宋_GB2312" w:hint="eastAsia"/>
          <w:sz w:val="30"/>
        </w:rPr>
        <w:t>0</w:t>
      </w:r>
      <w:r w:rsidRPr="00DC5699">
        <w:rPr>
          <w:rFonts w:eastAsia="仿宋_GB2312"/>
          <w:sz w:val="30"/>
        </w:rPr>
        <w:t>元，占</w:t>
      </w:r>
      <w:r w:rsidRPr="00DC5699">
        <w:rPr>
          <w:rFonts w:eastAsia="仿宋_GB2312"/>
          <w:sz w:val="30"/>
        </w:rPr>
        <w:t xml:space="preserve"> </w:t>
      </w:r>
      <w:r w:rsidR="005D28DA" w:rsidRPr="00DC5699">
        <w:rPr>
          <w:rFonts w:eastAsia="仿宋_GB2312" w:hint="eastAsia"/>
          <w:sz w:val="30"/>
        </w:rPr>
        <w:t>0</w:t>
      </w:r>
      <w:r w:rsidR="00C56E28" w:rsidRPr="00DC5699">
        <w:rPr>
          <w:rFonts w:eastAsia="仿宋_GB2312" w:hint="eastAsia"/>
          <w:sz w:val="30"/>
        </w:rPr>
        <w:t xml:space="preserve"> </w:t>
      </w:r>
      <w:r w:rsidRPr="00DC5699">
        <w:rPr>
          <w:rFonts w:eastAsia="仿宋_GB2312"/>
          <w:sz w:val="30"/>
        </w:rPr>
        <w:t>%</w:t>
      </w:r>
      <w:r w:rsidRPr="00DC5699">
        <w:rPr>
          <w:rFonts w:eastAsia="仿宋_GB2312"/>
          <w:sz w:val="30"/>
        </w:rPr>
        <w:t>。</w:t>
      </w:r>
    </w:p>
    <w:p w:rsidR="0055344F" w:rsidRPr="00DC5699" w:rsidRDefault="003B174F" w:rsidP="00BF4FB6">
      <w:pPr>
        <w:spacing w:line="580" w:lineRule="exact"/>
        <w:ind w:firstLineChars="200" w:firstLine="602"/>
        <w:rPr>
          <w:rFonts w:eastAsia="楷体_GB2312"/>
          <w:b/>
          <w:sz w:val="30"/>
        </w:rPr>
      </w:pPr>
      <w:r w:rsidRPr="00DC5699">
        <w:rPr>
          <w:rFonts w:eastAsia="楷体_GB2312"/>
          <w:b/>
          <w:sz w:val="30"/>
        </w:rPr>
        <w:t>三、</w:t>
      </w:r>
      <w:r w:rsidRPr="00DC5699">
        <w:rPr>
          <w:rFonts w:eastAsia="楷体_GB2312"/>
          <w:b/>
          <w:sz w:val="30"/>
        </w:rPr>
        <w:t>2019</w:t>
      </w:r>
      <w:r w:rsidRPr="00DC5699">
        <w:rPr>
          <w:rFonts w:eastAsia="楷体_GB2312"/>
          <w:b/>
          <w:sz w:val="30"/>
        </w:rPr>
        <w:t>年度部门决算一般公共预算财政拨款支出情况</w:t>
      </w:r>
    </w:p>
    <w:p w:rsidR="0055344F" w:rsidRPr="00DC5699" w:rsidRDefault="003B174F">
      <w:pPr>
        <w:spacing w:line="580" w:lineRule="exact"/>
        <w:ind w:firstLineChars="200" w:firstLine="600"/>
        <w:rPr>
          <w:rFonts w:eastAsia="仿宋_GB2312"/>
          <w:sz w:val="30"/>
        </w:rPr>
      </w:pPr>
      <w:r w:rsidRPr="00DC5699">
        <w:rPr>
          <w:rFonts w:eastAsia="仿宋_GB2312"/>
          <w:sz w:val="30"/>
        </w:rPr>
        <w:t>天津市</w:t>
      </w:r>
      <w:r w:rsidR="005D28DA" w:rsidRPr="00DC5699">
        <w:rPr>
          <w:rFonts w:eastAsia="仿宋_GB2312" w:hint="eastAsia"/>
          <w:sz w:val="30"/>
        </w:rPr>
        <w:t>东丽区民政局</w:t>
      </w:r>
      <w:r w:rsidRPr="00DC5699">
        <w:rPr>
          <w:rFonts w:eastAsia="仿宋_GB2312"/>
          <w:sz w:val="30"/>
        </w:rPr>
        <w:t>2019</w:t>
      </w:r>
      <w:r w:rsidRPr="00DC5699">
        <w:rPr>
          <w:rFonts w:eastAsia="仿宋_GB2312"/>
          <w:sz w:val="30"/>
        </w:rPr>
        <w:t>年度部门决算一般公共预算财政拨款支出总计</w:t>
      </w:r>
      <w:r w:rsidRPr="00DC5699">
        <w:rPr>
          <w:rFonts w:eastAsia="仿宋_GB2312"/>
          <w:sz w:val="30"/>
        </w:rPr>
        <w:t xml:space="preserve"> </w:t>
      </w:r>
      <w:r w:rsidR="005D28DA" w:rsidRPr="00DC5699">
        <w:rPr>
          <w:rFonts w:eastAsia="仿宋_GB2312" w:hint="eastAsia"/>
          <w:sz w:val="30"/>
        </w:rPr>
        <w:t>78622957.11</w:t>
      </w:r>
      <w:r w:rsidRPr="00DC5699">
        <w:rPr>
          <w:rFonts w:eastAsia="仿宋_GB2312"/>
          <w:sz w:val="30"/>
        </w:rPr>
        <w:t>元，与</w:t>
      </w:r>
      <w:r w:rsidRPr="00DC5699">
        <w:rPr>
          <w:rFonts w:eastAsia="仿宋_GB2312"/>
          <w:sz w:val="30"/>
        </w:rPr>
        <w:t>2018</w:t>
      </w:r>
      <w:r w:rsidR="000719A4" w:rsidRPr="00DC5699">
        <w:rPr>
          <w:rFonts w:eastAsia="仿宋_GB2312"/>
          <w:sz w:val="30"/>
        </w:rPr>
        <w:t>年决算相比</w:t>
      </w:r>
      <w:r w:rsidRPr="00DC5699">
        <w:rPr>
          <w:rFonts w:eastAsia="仿宋_GB2312"/>
          <w:sz w:val="30"/>
        </w:rPr>
        <w:t>减少</w:t>
      </w:r>
      <w:r w:rsidR="000719A4" w:rsidRPr="00DC5699">
        <w:rPr>
          <w:rFonts w:eastAsia="仿宋_GB2312" w:hint="eastAsia"/>
          <w:sz w:val="30"/>
        </w:rPr>
        <w:t>145020337.07</w:t>
      </w:r>
      <w:r w:rsidRPr="00DC5699">
        <w:rPr>
          <w:rFonts w:eastAsia="仿宋_GB2312"/>
          <w:sz w:val="30"/>
        </w:rPr>
        <w:t>元，具体情况如下：</w:t>
      </w:r>
    </w:p>
    <w:p w:rsidR="0055344F" w:rsidRPr="00DC5699" w:rsidRDefault="003B174F">
      <w:pPr>
        <w:spacing w:line="580" w:lineRule="exact"/>
        <w:ind w:firstLineChars="200" w:firstLine="600"/>
        <w:rPr>
          <w:rFonts w:eastAsia="仿宋_GB2312"/>
          <w:sz w:val="30"/>
        </w:rPr>
      </w:pPr>
      <w:r w:rsidRPr="00DC5699">
        <w:rPr>
          <w:rFonts w:eastAsia="仿宋_GB2312"/>
          <w:sz w:val="30"/>
        </w:rPr>
        <w:t>1</w:t>
      </w:r>
      <w:r w:rsidRPr="00DC5699">
        <w:rPr>
          <w:rFonts w:eastAsia="仿宋_GB2312"/>
          <w:sz w:val="30"/>
        </w:rPr>
        <w:t>、</w:t>
      </w:r>
      <w:r w:rsidRPr="00DC5699">
        <w:rPr>
          <w:rFonts w:eastAsia="仿宋_GB2312"/>
          <w:sz w:val="30"/>
        </w:rPr>
        <w:t>“</w:t>
      </w:r>
      <w:r w:rsidR="000719A4" w:rsidRPr="00DC5699">
        <w:rPr>
          <w:rFonts w:eastAsia="仿宋_GB2312" w:hint="eastAsia"/>
          <w:sz w:val="30"/>
        </w:rPr>
        <w:t>社会保障和就业支出民政管理事务</w:t>
      </w:r>
      <w:r w:rsidRPr="00DC5699">
        <w:rPr>
          <w:rFonts w:eastAsia="仿宋_GB2312"/>
          <w:sz w:val="30"/>
        </w:rPr>
        <w:t>”</w:t>
      </w:r>
      <w:r w:rsidR="000719A4" w:rsidRPr="00DC5699">
        <w:rPr>
          <w:rFonts w:eastAsia="仿宋_GB2312" w:hint="eastAsia"/>
          <w:sz w:val="30"/>
        </w:rPr>
        <w:t>40352366.76</w:t>
      </w:r>
      <w:r w:rsidRPr="00DC5699">
        <w:rPr>
          <w:rFonts w:eastAsia="仿宋_GB2312"/>
          <w:sz w:val="30"/>
        </w:rPr>
        <w:t>元，其中：</w:t>
      </w:r>
      <w:r w:rsidR="000719A4" w:rsidRPr="00DC5699">
        <w:rPr>
          <w:rFonts w:eastAsia="仿宋_GB2312" w:hint="eastAsia"/>
          <w:sz w:val="30"/>
        </w:rPr>
        <w:t>基层政权和社区建设</w:t>
      </w:r>
      <w:r w:rsidR="000719A4" w:rsidRPr="00DC5699">
        <w:rPr>
          <w:rFonts w:eastAsia="仿宋_GB2312" w:hint="eastAsia"/>
          <w:sz w:val="30"/>
        </w:rPr>
        <w:t>21091423.29</w:t>
      </w:r>
      <w:r w:rsidRPr="00DC5699">
        <w:rPr>
          <w:rFonts w:eastAsia="仿宋_GB2312"/>
          <w:sz w:val="30"/>
        </w:rPr>
        <w:t>元，主要用于：</w:t>
      </w:r>
      <w:r w:rsidR="000719A4" w:rsidRPr="00DC5699">
        <w:rPr>
          <w:rFonts w:eastAsia="仿宋_GB2312" w:hint="eastAsia"/>
          <w:sz w:val="30"/>
        </w:rPr>
        <w:t>开展村民自治、村务公开等基层政权和社区建设工作的支出；</w:t>
      </w:r>
      <w:r w:rsidR="000719A4" w:rsidRPr="00DC5699">
        <w:rPr>
          <w:rFonts w:eastAsia="仿宋_GB2312" w:hint="eastAsia"/>
          <w:sz w:val="30"/>
        </w:rPr>
        <w:t xml:space="preserve"> </w:t>
      </w:r>
      <w:r w:rsidR="000719A4" w:rsidRPr="00DC5699">
        <w:rPr>
          <w:rFonts w:eastAsia="仿宋_GB2312" w:hint="eastAsia"/>
          <w:sz w:val="30"/>
        </w:rPr>
        <w:t>其他民政管理事务支出</w:t>
      </w:r>
      <w:r w:rsidR="000719A4" w:rsidRPr="00DC5699">
        <w:rPr>
          <w:rFonts w:eastAsia="仿宋_GB2312" w:hint="eastAsia"/>
          <w:sz w:val="30"/>
        </w:rPr>
        <w:t>11877370.12</w:t>
      </w:r>
      <w:r w:rsidR="000719A4" w:rsidRPr="00DC5699">
        <w:rPr>
          <w:rFonts w:eastAsia="仿宋_GB2312" w:hint="eastAsia"/>
          <w:sz w:val="30"/>
        </w:rPr>
        <w:t>元，主要用于</w:t>
      </w:r>
      <w:r w:rsidR="006D7EAD">
        <w:rPr>
          <w:rFonts w:eastAsia="仿宋_GB2312" w:hint="eastAsia"/>
          <w:sz w:val="30"/>
        </w:rPr>
        <w:t>：</w:t>
      </w:r>
      <w:r w:rsidR="000719A4" w:rsidRPr="00DC5699">
        <w:rPr>
          <w:rFonts w:ascii="仿宋_GB2312" w:eastAsia="仿宋_GB2312" w:hint="eastAsia"/>
          <w:sz w:val="30"/>
        </w:rPr>
        <w:t>民政部门接待来访、</w:t>
      </w:r>
      <w:r w:rsidR="000719A4" w:rsidRPr="00DC5699">
        <w:rPr>
          <w:rFonts w:ascii="仿宋_GB2312" w:eastAsia="仿宋_GB2312" w:hint="eastAsia"/>
          <w:sz w:val="30"/>
        </w:rPr>
        <w:lastRenderedPageBreak/>
        <w:t>法制建设、政策宣传方面的支出，以及开展优抚安置、救灾减灾、社会救助、社会福利、婚姻登记、社会事务、信息化建设等专项业务的支出。</w:t>
      </w:r>
    </w:p>
    <w:p w:rsidR="0055344F" w:rsidRPr="00DC5699" w:rsidRDefault="003B174F">
      <w:pPr>
        <w:spacing w:line="580" w:lineRule="exact"/>
        <w:ind w:firstLineChars="200" w:firstLine="600"/>
        <w:rPr>
          <w:rFonts w:ascii="仿宋_GB2312" w:eastAsia="仿宋_GB2312"/>
          <w:sz w:val="30"/>
        </w:rPr>
      </w:pPr>
      <w:r w:rsidRPr="00DC5699">
        <w:rPr>
          <w:rFonts w:eastAsia="仿宋_GB2312"/>
          <w:sz w:val="30"/>
        </w:rPr>
        <w:t>2</w:t>
      </w:r>
      <w:r w:rsidR="00600645" w:rsidRPr="00DC5699">
        <w:rPr>
          <w:rFonts w:eastAsia="仿宋_GB2312" w:hint="eastAsia"/>
          <w:sz w:val="30"/>
        </w:rPr>
        <w:t>、</w:t>
      </w:r>
      <w:r w:rsidR="00600645" w:rsidRPr="00DC5699">
        <w:rPr>
          <w:rFonts w:eastAsia="仿宋_GB2312"/>
          <w:sz w:val="30"/>
        </w:rPr>
        <w:t>“</w:t>
      </w:r>
      <w:r w:rsidR="00600645" w:rsidRPr="00DC5699">
        <w:rPr>
          <w:rFonts w:eastAsia="仿宋_GB2312" w:hint="eastAsia"/>
          <w:sz w:val="30"/>
        </w:rPr>
        <w:t>社会保障和就业支出社会福利</w:t>
      </w:r>
      <w:r w:rsidR="00600645" w:rsidRPr="00DC5699">
        <w:rPr>
          <w:rFonts w:eastAsia="仿宋_GB2312"/>
          <w:sz w:val="30"/>
        </w:rPr>
        <w:t>”</w:t>
      </w:r>
      <w:r w:rsidR="00600645" w:rsidRPr="00DC5699">
        <w:rPr>
          <w:rFonts w:eastAsia="仿宋_GB2312" w:hint="eastAsia"/>
          <w:sz w:val="30"/>
        </w:rPr>
        <w:t>9929027.51</w:t>
      </w:r>
      <w:r w:rsidR="00600645" w:rsidRPr="00DC5699">
        <w:rPr>
          <w:rFonts w:eastAsia="仿宋_GB2312" w:hint="eastAsia"/>
          <w:sz w:val="30"/>
        </w:rPr>
        <w:t>元，其中：儿童福利</w:t>
      </w:r>
      <w:r w:rsidR="00600645" w:rsidRPr="00DC5699">
        <w:rPr>
          <w:rFonts w:eastAsia="仿宋_GB2312" w:hint="eastAsia"/>
          <w:sz w:val="30"/>
        </w:rPr>
        <w:t>2750238.00</w:t>
      </w:r>
      <w:r w:rsidR="00600645" w:rsidRPr="00DC5699">
        <w:rPr>
          <w:rFonts w:eastAsia="仿宋_GB2312" w:hint="eastAsia"/>
          <w:sz w:val="30"/>
        </w:rPr>
        <w:t>元，主要用于</w:t>
      </w:r>
      <w:r w:rsidR="006D7EAD">
        <w:rPr>
          <w:rFonts w:eastAsia="仿宋_GB2312" w:hint="eastAsia"/>
          <w:sz w:val="30"/>
        </w:rPr>
        <w:t>：</w:t>
      </w:r>
      <w:r w:rsidR="00600645" w:rsidRPr="00DC5699">
        <w:rPr>
          <w:rFonts w:eastAsia="仿宋_GB2312" w:hint="eastAsia"/>
          <w:sz w:val="30"/>
        </w:rPr>
        <w:t>困境儿童救助，事实无人抚养儿童救助；</w:t>
      </w:r>
      <w:r w:rsidR="00600645" w:rsidRPr="00DC5699">
        <w:rPr>
          <w:rFonts w:eastAsia="仿宋_GB2312" w:hint="eastAsia"/>
          <w:sz w:val="30"/>
        </w:rPr>
        <w:t xml:space="preserve"> </w:t>
      </w:r>
      <w:r w:rsidR="00600645" w:rsidRPr="00DC5699">
        <w:rPr>
          <w:rFonts w:eastAsia="仿宋_GB2312" w:hint="eastAsia"/>
          <w:sz w:val="30"/>
        </w:rPr>
        <w:t>老年福利</w:t>
      </w:r>
      <w:r w:rsidR="00600645" w:rsidRPr="00DC5699">
        <w:rPr>
          <w:rFonts w:eastAsia="仿宋_GB2312" w:hint="eastAsia"/>
          <w:sz w:val="30"/>
        </w:rPr>
        <w:t>4795560.00</w:t>
      </w:r>
      <w:r w:rsidR="00600645" w:rsidRPr="00DC5699">
        <w:rPr>
          <w:rFonts w:eastAsia="仿宋_GB2312" w:hint="eastAsia"/>
          <w:sz w:val="30"/>
        </w:rPr>
        <w:t>元，主要用于</w:t>
      </w:r>
      <w:r w:rsidR="006D7EAD">
        <w:rPr>
          <w:rFonts w:eastAsia="仿宋_GB2312" w:hint="eastAsia"/>
          <w:sz w:val="30"/>
        </w:rPr>
        <w:t>：</w:t>
      </w:r>
      <w:r w:rsidR="00600645" w:rsidRPr="00DC5699">
        <w:rPr>
          <w:rFonts w:ascii="仿宋_GB2312" w:eastAsia="仿宋_GB2312" w:hint="eastAsia"/>
          <w:sz w:val="30"/>
        </w:rPr>
        <w:t>对老年人提供福利方面的支出。</w:t>
      </w:r>
    </w:p>
    <w:p w:rsidR="00600645" w:rsidRPr="00DC5699" w:rsidRDefault="00600645">
      <w:pPr>
        <w:spacing w:line="580" w:lineRule="exact"/>
        <w:ind w:firstLineChars="200" w:firstLine="600"/>
        <w:rPr>
          <w:rFonts w:eastAsia="仿宋_GB2312"/>
          <w:sz w:val="30"/>
        </w:rPr>
      </w:pPr>
      <w:r w:rsidRPr="00DC5699">
        <w:rPr>
          <w:rFonts w:eastAsia="仿宋_GB2312" w:hint="eastAsia"/>
          <w:sz w:val="30"/>
        </w:rPr>
        <w:t>3</w:t>
      </w:r>
      <w:r w:rsidRPr="00DC5699">
        <w:rPr>
          <w:rFonts w:eastAsia="仿宋_GB2312" w:hint="eastAsia"/>
          <w:sz w:val="30"/>
        </w:rPr>
        <w:t>、</w:t>
      </w:r>
      <w:r w:rsidRPr="00DC5699">
        <w:rPr>
          <w:rFonts w:eastAsia="仿宋_GB2312"/>
          <w:sz w:val="30"/>
        </w:rPr>
        <w:t>“</w:t>
      </w:r>
      <w:r w:rsidRPr="00DC5699">
        <w:rPr>
          <w:rFonts w:eastAsia="仿宋_GB2312" w:hint="eastAsia"/>
          <w:sz w:val="30"/>
        </w:rPr>
        <w:t>社会保障和就业支出残疾人事业</w:t>
      </w:r>
      <w:r w:rsidRPr="00DC5699">
        <w:rPr>
          <w:rFonts w:eastAsia="仿宋_GB2312"/>
          <w:sz w:val="30"/>
        </w:rPr>
        <w:t>”</w:t>
      </w:r>
      <w:r w:rsidRPr="00DC5699">
        <w:rPr>
          <w:rFonts w:eastAsia="仿宋_GB2312" w:hint="eastAsia"/>
          <w:sz w:val="30"/>
        </w:rPr>
        <w:t>14984420.00</w:t>
      </w:r>
      <w:r w:rsidRPr="00DC5699">
        <w:rPr>
          <w:rFonts w:eastAsia="仿宋_GB2312" w:hint="eastAsia"/>
          <w:sz w:val="30"/>
        </w:rPr>
        <w:t>元，</w:t>
      </w:r>
      <w:r w:rsidR="006D7EAD">
        <w:rPr>
          <w:rFonts w:eastAsia="仿宋_GB2312" w:hint="eastAsia"/>
          <w:sz w:val="30"/>
        </w:rPr>
        <w:t>“</w:t>
      </w:r>
      <w:r w:rsidRPr="00DC5699">
        <w:rPr>
          <w:rFonts w:eastAsia="仿宋_GB2312" w:hint="eastAsia"/>
          <w:sz w:val="30"/>
        </w:rPr>
        <w:t>残疾人生活和护理补贴</w:t>
      </w:r>
      <w:r w:rsidR="006D7EAD">
        <w:rPr>
          <w:rFonts w:eastAsia="仿宋_GB2312" w:hint="eastAsia"/>
          <w:sz w:val="30"/>
        </w:rPr>
        <w:t>”</w:t>
      </w:r>
      <w:r w:rsidR="006D7EAD">
        <w:rPr>
          <w:rFonts w:eastAsia="仿宋_GB2312" w:hint="eastAsia"/>
          <w:sz w:val="30"/>
        </w:rPr>
        <w:t>14984420.00</w:t>
      </w:r>
      <w:r w:rsidR="006D7EAD">
        <w:rPr>
          <w:rFonts w:eastAsia="仿宋_GB2312" w:hint="eastAsia"/>
          <w:sz w:val="30"/>
        </w:rPr>
        <w:t>元</w:t>
      </w:r>
      <w:r w:rsidRPr="00DC5699">
        <w:rPr>
          <w:rFonts w:eastAsia="仿宋_GB2312" w:hint="eastAsia"/>
          <w:sz w:val="30"/>
        </w:rPr>
        <w:t>，主要用于</w:t>
      </w:r>
      <w:r w:rsidR="006D7EAD">
        <w:rPr>
          <w:rFonts w:eastAsia="仿宋_GB2312" w:hint="eastAsia"/>
          <w:sz w:val="30"/>
        </w:rPr>
        <w:t>：</w:t>
      </w:r>
      <w:r w:rsidRPr="00DC5699">
        <w:rPr>
          <w:rFonts w:eastAsia="仿宋_GB2312" w:hint="eastAsia"/>
          <w:sz w:val="30"/>
        </w:rPr>
        <w:t>困难残疾人生活补贴和重度残疾人护理补贴支出。</w:t>
      </w:r>
    </w:p>
    <w:p w:rsidR="0055344F" w:rsidRPr="00DC5699" w:rsidRDefault="003B174F" w:rsidP="00BF4FB6">
      <w:pPr>
        <w:spacing w:line="580" w:lineRule="exact"/>
        <w:ind w:firstLineChars="200" w:firstLine="602"/>
        <w:rPr>
          <w:rFonts w:eastAsia="楷体_GB2312"/>
          <w:b/>
          <w:sz w:val="30"/>
        </w:rPr>
      </w:pPr>
      <w:r w:rsidRPr="00DC5699">
        <w:rPr>
          <w:rFonts w:eastAsia="楷体_GB2312"/>
          <w:b/>
          <w:sz w:val="30"/>
        </w:rPr>
        <w:t>四、</w:t>
      </w:r>
      <w:r w:rsidRPr="00DC5699">
        <w:rPr>
          <w:rFonts w:eastAsia="楷体_GB2312"/>
          <w:b/>
          <w:sz w:val="30"/>
        </w:rPr>
        <w:t>2019</w:t>
      </w:r>
      <w:r w:rsidRPr="00DC5699">
        <w:rPr>
          <w:rFonts w:eastAsia="楷体_GB2312"/>
          <w:b/>
          <w:sz w:val="30"/>
        </w:rPr>
        <w:t>年度部门决算一般公共预算财政拨款基本支出情况</w:t>
      </w:r>
    </w:p>
    <w:p w:rsidR="0055344F" w:rsidRPr="00DC5699" w:rsidRDefault="003B174F">
      <w:pPr>
        <w:spacing w:line="580" w:lineRule="exact"/>
        <w:ind w:firstLineChars="200" w:firstLine="600"/>
        <w:rPr>
          <w:rFonts w:eastAsia="仿宋_GB2312"/>
          <w:sz w:val="30"/>
        </w:rPr>
      </w:pPr>
      <w:r w:rsidRPr="00DC5699">
        <w:rPr>
          <w:rFonts w:eastAsia="仿宋_GB2312"/>
          <w:sz w:val="30"/>
        </w:rPr>
        <w:t>天津市</w:t>
      </w:r>
      <w:r w:rsidR="005D28DA" w:rsidRPr="00DC5699">
        <w:rPr>
          <w:rFonts w:eastAsia="仿宋_GB2312" w:hint="eastAsia"/>
          <w:sz w:val="30"/>
        </w:rPr>
        <w:t>东丽区民政局</w:t>
      </w:r>
      <w:r w:rsidRPr="00DC5699">
        <w:rPr>
          <w:rFonts w:eastAsia="仿宋_GB2312"/>
          <w:sz w:val="30"/>
        </w:rPr>
        <w:t>2019</w:t>
      </w:r>
      <w:r w:rsidRPr="00DC5699">
        <w:rPr>
          <w:rFonts w:eastAsia="仿宋_GB2312"/>
          <w:sz w:val="30"/>
        </w:rPr>
        <w:t>年度部门决算一般公共预算财政拨款基本支出总计</w:t>
      </w:r>
      <w:r w:rsidRPr="00DC5699">
        <w:rPr>
          <w:rFonts w:eastAsia="仿宋_GB2312"/>
          <w:sz w:val="30"/>
        </w:rPr>
        <w:t xml:space="preserve"> </w:t>
      </w:r>
      <w:r w:rsidR="005D28DA" w:rsidRPr="00DC5699">
        <w:rPr>
          <w:rFonts w:eastAsia="仿宋_GB2312" w:hint="eastAsia"/>
          <w:sz w:val="30"/>
        </w:rPr>
        <w:t>17467873.41</w:t>
      </w:r>
      <w:r w:rsidRPr="00DC5699">
        <w:rPr>
          <w:rFonts w:eastAsia="仿宋_GB2312"/>
          <w:sz w:val="30"/>
        </w:rPr>
        <w:t xml:space="preserve"> </w:t>
      </w:r>
      <w:r w:rsidRPr="00DC5699">
        <w:rPr>
          <w:rFonts w:eastAsia="仿宋_GB2312"/>
          <w:sz w:val="30"/>
        </w:rPr>
        <w:t>元，与</w:t>
      </w:r>
      <w:r w:rsidRPr="00DC5699">
        <w:rPr>
          <w:rFonts w:eastAsia="仿宋_GB2312"/>
          <w:sz w:val="30"/>
        </w:rPr>
        <w:t>2018</w:t>
      </w:r>
      <w:r w:rsidRPr="00DC5699">
        <w:rPr>
          <w:rFonts w:eastAsia="仿宋_GB2312"/>
          <w:sz w:val="30"/>
        </w:rPr>
        <w:t>年决算相比减少</w:t>
      </w:r>
      <w:r w:rsidR="00600645" w:rsidRPr="00DC5699">
        <w:rPr>
          <w:rFonts w:eastAsia="仿宋_GB2312" w:hint="eastAsia"/>
          <w:sz w:val="30"/>
        </w:rPr>
        <w:t>3266352.05</w:t>
      </w:r>
      <w:r w:rsidRPr="00DC5699">
        <w:rPr>
          <w:rFonts w:eastAsia="仿宋_GB2312"/>
          <w:sz w:val="30"/>
        </w:rPr>
        <w:t>元，具体情况如下：</w:t>
      </w:r>
    </w:p>
    <w:p w:rsidR="00E573A1" w:rsidRPr="00DC5699" w:rsidRDefault="003B174F">
      <w:pPr>
        <w:spacing w:line="580" w:lineRule="exact"/>
        <w:ind w:firstLineChars="200" w:firstLine="600"/>
        <w:rPr>
          <w:rFonts w:eastAsia="仿宋_GB2312"/>
          <w:sz w:val="30"/>
        </w:rPr>
      </w:pPr>
      <w:r w:rsidRPr="00DC5699">
        <w:rPr>
          <w:rFonts w:eastAsia="仿宋_GB2312"/>
          <w:sz w:val="30"/>
        </w:rPr>
        <w:t>1</w:t>
      </w:r>
      <w:r w:rsidRPr="00DC5699">
        <w:rPr>
          <w:rFonts w:eastAsia="仿宋_GB2312"/>
          <w:sz w:val="30"/>
        </w:rPr>
        <w:t>、</w:t>
      </w:r>
      <w:r w:rsidRPr="00DC5699">
        <w:rPr>
          <w:rFonts w:eastAsia="仿宋_GB2312"/>
          <w:sz w:val="30"/>
        </w:rPr>
        <w:t>“</w:t>
      </w:r>
      <w:r w:rsidRPr="00DC5699">
        <w:rPr>
          <w:rFonts w:eastAsia="仿宋_GB2312"/>
          <w:sz w:val="30"/>
        </w:rPr>
        <w:t>工资福利支出</w:t>
      </w:r>
      <w:r w:rsidRPr="00DC5699">
        <w:rPr>
          <w:rFonts w:eastAsia="仿宋_GB2312"/>
          <w:sz w:val="30"/>
        </w:rPr>
        <w:t xml:space="preserve">” </w:t>
      </w:r>
      <w:r w:rsidR="005D28DA" w:rsidRPr="00DC5699">
        <w:rPr>
          <w:rFonts w:eastAsia="仿宋_GB2312" w:hint="eastAsia"/>
          <w:sz w:val="30"/>
        </w:rPr>
        <w:t>14275442.39</w:t>
      </w:r>
      <w:r w:rsidRPr="00DC5699">
        <w:rPr>
          <w:rFonts w:eastAsia="仿宋_GB2312"/>
          <w:sz w:val="30"/>
        </w:rPr>
        <w:t>元，其中：</w:t>
      </w:r>
      <w:r w:rsidRPr="00DC5699">
        <w:rPr>
          <w:rFonts w:eastAsia="仿宋_GB2312"/>
          <w:sz w:val="30"/>
        </w:rPr>
        <w:t>“</w:t>
      </w:r>
      <w:r w:rsidRPr="00DC5699">
        <w:rPr>
          <w:rFonts w:eastAsia="仿宋_GB2312"/>
          <w:sz w:val="30"/>
        </w:rPr>
        <w:t>基本工资</w:t>
      </w:r>
      <w:r w:rsidRPr="00DC5699">
        <w:rPr>
          <w:rFonts w:eastAsia="仿宋_GB2312"/>
          <w:sz w:val="30"/>
        </w:rPr>
        <w:t xml:space="preserve">” </w:t>
      </w:r>
      <w:r w:rsidR="005D28DA" w:rsidRPr="00DC5699">
        <w:rPr>
          <w:rFonts w:eastAsia="仿宋_GB2312" w:hint="eastAsia"/>
          <w:sz w:val="30"/>
        </w:rPr>
        <w:t>2477771.00</w:t>
      </w:r>
      <w:r w:rsidRPr="00DC5699">
        <w:rPr>
          <w:rFonts w:eastAsia="仿宋_GB2312"/>
          <w:sz w:val="30"/>
        </w:rPr>
        <w:t xml:space="preserve"> </w:t>
      </w:r>
      <w:r w:rsidRPr="00DC5699">
        <w:rPr>
          <w:rFonts w:eastAsia="仿宋_GB2312"/>
          <w:sz w:val="30"/>
        </w:rPr>
        <w:t>元，主要用于：</w:t>
      </w:r>
      <w:r w:rsidR="00E573A1" w:rsidRPr="00DC5699">
        <w:rPr>
          <w:rFonts w:ascii="仿宋_GB2312" w:eastAsia="仿宋_GB2312" w:hint="eastAsia"/>
          <w:sz w:val="30"/>
        </w:rPr>
        <w:t>按规定发放基本工资，包括公务员的职务工资、级别工资，机关工人的岗位工资、技术等级工资，事业单位工作人员的岗位工资、薪级工资等</w:t>
      </w:r>
      <w:r w:rsidR="005D28DA" w:rsidRPr="00DC5699">
        <w:rPr>
          <w:rFonts w:eastAsia="仿宋_GB2312" w:hint="eastAsia"/>
          <w:sz w:val="30"/>
        </w:rPr>
        <w:t>；“津贴补贴”</w:t>
      </w:r>
      <w:r w:rsidR="005D28DA" w:rsidRPr="00DC5699">
        <w:rPr>
          <w:rFonts w:eastAsia="仿宋_GB2312" w:hint="eastAsia"/>
          <w:sz w:val="30"/>
        </w:rPr>
        <w:t>3023285.60</w:t>
      </w:r>
      <w:r w:rsidR="005D28DA" w:rsidRPr="00DC5699">
        <w:rPr>
          <w:rFonts w:eastAsia="仿宋_GB2312" w:hint="eastAsia"/>
          <w:sz w:val="30"/>
        </w:rPr>
        <w:t>元，</w:t>
      </w:r>
      <w:r w:rsidR="005D28DA" w:rsidRPr="00DC5699">
        <w:rPr>
          <w:rFonts w:eastAsia="仿宋_GB2312" w:hint="eastAsia"/>
          <w:sz w:val="30"/>
        </w:rPr>
        <w:t xml:space="preserve"> </w:t>
      </w:r>
      <w:r w:rsidR="005D28DA" w:rsidRPr="00DC5699">
        <w:rPr>
          <w:rFonts w:eastAsia="仿宋_GB2312" w:hint="eastAsia"/>
          <w:sz w:val="30"/>
        </w:rPr>
        <w:t>主要用于</w:t>
      </w:r>
      <w:r w:rsidR="006D7EAD">
        <w:rPr>
          <w:rFonts w:eastAsia="仿宋_GB2312" w:hint="eastAsia"/>
          <w:sz w:val="30"/>
        </w:rPr>
        <w:t>：</w:t>
      </w:r>
      <w:r w:rsidR="00E573A1" w:rsidRPr="00DC5699">
        <w:rPr>
          <w:rFonts w:ascii="仿宋_GB2312" w:eastAsia="仿宋_GB2312" w:hint="eastAsia"/>
          <w:sz w:val="30"/>
        </w:rPr>
        <w:t>按规定发放的津贴、补贴，包括机关工作人员工作性津贴、生活性补贴、地区附加津贴、岗位津贴，事业单位工作人员提租补贴、购房补贴、采暖补贴、物业服务补贴等</w:t>
      </w:r>
      <w:r w:rsidR="005D28DA" w:rsidRPr="00DC5699">
        <w:rPr>
          <w:rFonts w:eastAsia="仿宋_GB2312" w:hint="eastAsia"/>
          <w:sz w:val="30"/>
        </w:rPr>
        <w:t>；“奖金”</w:t>
      </w:r>
      <w:r w:rsidR="005D28DA" w:rsidRPr="00DC5699">
        <w:rPr>
          <w:rFonts w:eastAsia="仿宋_GB2312" w:hint="eastAsia"/>
          <w:sz w:val="30"/>
        </w:rPr>
        <w:t>531587.00</w:t>
      </w:r>
      <w:r w:rsidR="005D28DA" w:rsidRPr="00DC5699">
        <w:rPr>
          <w:rFonts w:eastAsia="仿宋_GB2312" w:hint="eastAsia"/>
          <w:sz w:val="30"/>
        </w:rPr>
        <w:t>元，主要用于奖金；“绩效工资”</w:t>
      </w:r>
      <w:r w:rsidR="005D28DA" w:rsidRPr="00DC5699">
        <w:rPr>
          <w:rFonts w:eastAsia="仿宋_GB2312" w:hint="eastAsia"/>
          <w:sz w:val="30"/>
        </w:rPr>
        <w:t>2062285.50</w:t>
      </w:r>
      <w:r w:rsidR="005D28DA" w:rsidRPr="00DC5699">
        <w:rPr>
          <w:rFonts w:eastAsia="仿宋_GB2312" w:hint="eastAsia"/>
          <w:sz w:val="30"/>
        </w:rPr>
        <w:t>元，主要用于</w:t>
      </w:r>
      <w:r w:rsidR="006D7EAD">
        <w:rPr>
          <w:rFonts w:eastAsia="仿宋_GB2312" w:hint="eastAsia"/>
          <w:sz w:val="30"/>
        </w:rPr>
        <w:t>：</w:t>
      </w:r>
      <w:r w:rsidR="005D28DA" w:rsidRPr="00DC5699">
        <w:rPr>
          <w:rFonts w:eastAsia="仿宋_GB2312" w:hint="eastAsia"/>
          <w:sz w:val="30"/>
        </w:rPr>
        <w:t>绩效工资；“机关事业单位基本养老保险缴费”</w:t>
      </w:r>
      <w:r w:rsidR="005D28DA" w:rsidRPr="00DC5699">
        <w:rPr>
          <w:rFonts w:eastAsia="仿宋_GB2312" w:hint="eastAsia"/>
          <w:sz w:val="30"/>
        </w:rPr>
        <w:lastRenderedPageBreak/>
        <w:t>939599.74</w:t>
      </w:r>
      <w:r w:rsidR="005D28DA" w:rsidRPr="00DC5699">
        <w:rPr>
          <w:rFonts w:eastAsia="仿宋_GB2312" w:hint="eastAsia"/>
          <w:sz w:val="30"/>
        </w:rPr>
        <w:t>元，主要用于</w:t>
      </w:r>
      <w:r w:rsidR="006D7EAD">
        <w:rPr>
          <w:rFonts w:eastAsia="仿宋_GB2312" w:hint="eastAsia"/>
          <w:sz w:val="30"/>
        </w:rPr>
        <w:t>：</w:t>
      </w:r>
      <w:r w:rsidR="005D28DA" w:rsidRPr="00DC5699">
        <w:rPr>
          <w:rFonts w:eastAsia="仿宋_GB2312" w:hint="eastAsia"/>
          <w:sz w:val="30"/>
        </w:rPr>
        <w:t>基本养老保险；“职业年金”</w:t>
      </w:r>
      <w:r w:rsidR="005D28DA" w:rsidRPr="00DC5699">
        <w:rPr>
          <w:rFonts w:eastAsia="仿宋_GB2312" w:hint="eastAsia"/>
          <w:sz w:val="30"/>
        </w:rPr>
        <w:t>448547.13</w:t>
      </w:r>
      <w:r w:rsidR="005D28DA" w:rsidRPr="00DC5699">
        <w:rPr>
          <w:rFonts w:eastAsia="仿宋_GB2312" w:hint="eastAsia"/>
          <w:sz w:val="30"/>
        </w:rPr>
        <w:t>元，主要用于</w:t>
      </w:r>
      <w:r w:rsidR="006D7EAD">
        <w:rPr>
          <w:rFonts w:eastAsia="仿宋_GB2312" w:hint="eastAsia"/>
          <w:sz w:val="30"/>
        </w:rPr>
        <w:t>：</w:t>
      </w:r>
      <w:r w:rsidR="005D28DA" w:rsidRPr="00DC5699">
        <w:rPr>
          <w:rFonts w:eastAsia="仿宋_GB2312" w:hint="eastAsia"/>
          <w:sz w:val="30"/>
        </w:rPr>
        <w:t>职业年金；“职工基本医疗保险缴费”</w:t>
      </w:r>
      <w:r w:rsidR="005D28DA" w:rsidRPr="00DC5699">
        <w:rPr>
          <w:rFonts w:eastAsia="仿宋_GB2312" w:hint="eastAsia"/>
          <w:sz w:val="30"/>
        </w:rPr>
        <w:t>449448.26</w:t>
      </w:r>
      <w:r w:rsidR="005D28DA" w:rsidRPr="00DC5699">
        <w:rPr>
          <w:rFonts w:eastAsia="仿宋_GB2312" w:hint="eastAsia"/>
          <w:sz w:val="30"/>
        </w:rPr>
        <w:t>元，主要用于</w:t>
      </w:r>
      <w:r w:rsidR="006D7EAD">
        <w:rPr>
          <w:rFonts w:eastAsia="仿宋_GB2312" w:hint="eastAsia"/>
          <w:sz w:val="30"/>
        </w:rPr>
        <w:t>：</w:t>
      </w:r>
      <w:r w:rsidR="005D28DA" w:rsidRPr="00DC5699">
        <w:rPr>
          <w:rFonts w:eastAsia="仿宋_GB2312" w:hint="eastAsia"/>
          <w:sz w:val="30"/>
        </w:rPr>
        <w:t>职工医疗保险；“公务员医疗补助缴费”</w:t>
      </w:r>
      <w:r w:rsidR="005D28DA" w:rsidRPr="00DC5699">
        <w:rPr>
          <w:rFonts w:eastAsia="仿宋_GB2312" w:hint="eastAsia"/>
          <w:sz w:val="30"/>
        </w:rPr>
        <w:t>38137.68</w:t>
      </w:r>
      <w:r w:rsidR="005D28DA" w:rsidRPr="00DC5699">
        <w:rPr>
          <w:rFonts w:eastAsia="仿宋_GB2312" w:hint="eastAsia"/>
          <w:sz w:val="30"/>
        </w:rPr>
        <w:t>元，主要用于</w:t>
      </w:r>
      <w:r w:rsidR="006D7EAD">
        <w:rPr>
          <w:rFonts w:eastAsia="仿宋_GB2312" w:hint="eastAsia"/>
          <w:sz w:val="30"/>
        </w:rPr>
        <w:t>：</w:t>
      </w:r>
      <w:r w:rsidR="005D28DA" w:rsidRPr="00DC5699">
        <w:rPr>
          <w:rFonts w:eastAsia="仿宋_GB2312" w:hint="eastAsia"/>
          <w:sz w:val="30"/>
        </w:rPr>
        <w:t>公务员医疗；</w:t>
      </w:r>
      <w:r w:rsidR="00C57101" w:rsidRPr="00DC5699">
        <w:rPr>
          <w:rFonts w:eastAsia="仿宋_GB2312" w:hint="eastAsia"/>
          <w:sz w:val="30"/>
        </w:rPr>
        <w:t>“其他社会保障缴费”</w:t>
      </w:r>
      <w:r w:rsidR="00C57101" w:rsidRPr="00DC5699">
        <w:rPr>
          <w:rFonts w:eastAsia="仿宋_GB2312" w:hint="eastAsia"/>
          <w:sz w:val="30"/>
        </w:rPr>
        <w:t>77119.81</w:t>
      </w:r>
      <w:r w:rsidR="00C57101" w:rsidRPr="00DC5699">
        <w:rPr>
          <w:rFonts w:eastAsia="仿宋_GB2312" w:hint="eastAsia"/>
          <w:sz w:val="30"/>
        </w:rPr>
        <w:t>元，主要用于</w:t>
      </w:r>
      <w:r w:rsidR="006D7EAD">
        <w:rPr>
          <w:rFonts w:eastAsia="仿宋_GB2312" w:hint="eastAsia"/>
          <w:sz w:val="30"/>
        </w:rPr>
        <w:t>：</w:t>
      </w:r>
      <w:r w:rsidR="00C57101" w:rsidRPr="00DC5699">
        <w:rPr>
          <w:rFonts w:eastAsia="仿宋_GB2312" w:hint="eastAsia"/>
          <w:sz w:val="30"/>
        </w:rPr>
        <w:t>工伤、失业等其他社会保障缴费；“住房公积金”</w:t>
      </w:r>
      <w:r w:rsidR="00C57101" w:rsidRPr="00DC5699">
        <w:rPr>
          <w:rFonts w:eastAsia="仿宋_GB2312" w:hint="eastAsia"/>
          <w:sz w:val="30"/>
        </w:rPr>
        <w:t>3642405.91</w:t>
      </w:r>
      <w:r w:rsidR="00C57101" w:rsidRPr="00DC5699">
        <w:rPr>
          <w:rFonts w:eastAsia="仿宋_GB2312" w:hint="eastAsia"/>
          <w:sz w:val="30"/>
        </w:rPr>
        <w:t>元，主要用于</w:t>
      </w:r>
      <w:r w:rsidR="006D7EAD">
        <w:rPr>
          <w:rFonts w:eastAsia="仿宋_GB2312" w:hint="eastAsia"/>
          <w:sz w:val="30"/>
        </w:rPr>
        <w:t>：</w:t>
      </w:r>
      <w:r w:rsidR="00C57101" w:rsidRPr="00DC5699">
        <w:rPr>
          <w:rFonts w:eastAsia="仿宋_GB2312" w:hint="eastAsia"/>
          <w:sz w:val="30"/>
        </w:rPr>
        <w:t>住房公积金</w:t>
      </w:r>
      <w:r w:rsidR="00E573A1" w:rsidRPr="00DC5699">
        <w:rPr>
          <w:rFonts w:eastAsia="仿宋_GB2312" w:hint="eastAsia"/>
          <w:sz w:val="30"/>
        </w:rPr>
        <w:t>。</w:t>
      </w:r>
    </w:p>
    <w:p w:rsidR="006D7EAD" w:rsidRDefault="00E573A1">
      <w:pPr>
        <w:spacing w:line="580" w:lineRule="exact"/>
        <w:ind w:firstLineChars="200" w:firstLine="600"/>
        <w:rPr>
          <w:rFonts w:eastAsia="仿宋_GB2312"/>
          <w:sz w:val="30"/>
        </w:rPr>
      </w:pPr>
      <w:r w:rsidRPr="00DC5699">
        <w:rPr>
          <w:rFonts w:eastAsia="仿宋_GB2312" w:hint="eastAsia"/>
          <w:sz w:val="30"/>
        </w:rPr>
        <w:t xml:space="preserve"> 2</w:t>
      </w:r>
      <w:r w:rsidR="00C57101" w:rsidRPr="00DC5699">
        <w:rPr>
          <w:rFonts w:eastAsia="仿宋_GB2312" w:hint="eastAsia"/>
          <w:sz w:val="30"/>
        </w:rPr>
        <w:t>、“商品和服务支出”</w:t>
      </w:r>
      <w:r w:rsidR="00C57101" w:rsidRPr="00DC5699">
        <w:rPr>
          <w:rFonts w:eastAsia="仿宋_GB2312" w:hint="eastAsia"/>
          <w:sz w:val="30"/>
        </w:rPr>
        <w:t>2813652.22</w:t>
      </w:r>
      <w:r w:rsidR="00C57101" w:rsidRPr="00DC5699">
        <w:rPr>
          <w:rFonts w:eastAsia="仿宋_GB2312" w:hint="eastAsia"/>
          <w:sz w:val="30"/>
        </w:rPr>
        <w:t>元，其中：“办公费”</w:t>
      </w:r>
      <w:r w:rsidR="00C57101" w:rsidRPr="00DC5699">
        <w:rPr>
          <w:rFonts w:eastAsia="仿宋_GB2312" w:hint="eastAsia"/>
          <w:sz w:val="30"/>
        </w:rPr>
        <w:t>1155871.59</w:t>
      </w:r>
      <w:r w:rsidR="00C57101" w:rsidRPr="00DC5699">
        <w:rPr>
          <w:rFonts w:eastAsia="仿宋_GB2312" w:hint="eastAsia"/>
          <w:sz w:val="30"/>
        </w:rPr>
        <w:t>元，主要用于办公经费的支出；</w:t>
      </w:r>
      <w:r w:rsidR="006D7EAD" w:rsidRPr="00DC5699">
        <w:rPr>
          <w:rFonts w:eastAsia="仿宋_GB2312" w:hint="eastAsia"/>
          <w:sz w:val="30"/>
        </w:rPr>
        <w:t xml:space="preserve"> </w:t>
      </w:r>
      <w:r w:rsidR="00C57101" w:rsidRPr="00DC5699">
        <w:rPr>
          <w:rFonts w:eastAsia="仿宋_GB2312" w:hint="eastAsia"/>
          <w:sz w:val="30"/>
        </w:rPr>
        <w:t>“取暖费”</w:t>
      </w:r>
      <w:r w:rsidR="00C57101" w:rsidRPr="00DC5699">
        <w:rPr>
          <w:rFonts w:eastAsia="仿宋_GB2312" w:hint="eastAsia"/>
          <w:sz w:val="30"/>
        </w:rPr>
        <w:t>443289.20</w:t>
      </w:r>
      <w:r w:rsidR="00C57101" w:rsidRPr="00DC5699">
        <w:rPr>
          <w:rFonts w:eastAsia="仿宋_GB2312" w:hint="eastAsia"/>
          <w:sz w:val="30"/>
        </w:rPr>
        <w:t>元，主要用于</w:t>
      </w:r>
      <w:r w:rsidR="006D7EAD">
        <w:rPr>
          <w:rFonts w:eastAsia="仿宋_GB2312" w:hint="eastAsia"/>
          <w:sz w:val="30"/>
        </w:rPr>
        <w:t>：</w:t>
      </w:r>
      <w:r w:rsidRPr="00DC5699">
        <w:rPr>
          <w:rFonts w:eastAsia="仿宋_GB2312" w:hint="eastAsia"/>
          <w:sz w:val="30"/>
        </w:rPr>
        <w:t>单位</w:t>
      </w:r>
      <w:r w:rsidR="00C57101" w:rsidRPr="00DC5699">
        <w:rPr>
          <w:rFonts w:eastAsia="仿宋_GB2312" w:hint="eastAsia"/>
          <w:sz w:val="30"/>
        </w:rPr>
        <w:t>冬季供暖费用；“差旅费”</w:t>
      </w:r>
      <w:r w:rsidR="00C57101" w:rsidRPr="00DC5699">
        <w:rPr>
          <w:rFonts w:eastAsia="仿宋_GB2312" w:hint="eastAsia"/>
          <w:sz w:val="30"/>
        </w:rPr>
        <w:t>49517.50</w:t>
      </w:r>
      <w:r w:rsidR="00C57101" w:rsidRPr="00DC5699">
        <w:rPr>
          <w:rFonts w:eastAsia="仿宋_GB2312" w:hint="eastAsia"/>
          <w:sz w:val="30"/>
        </w:rPr>
        <w:t>元，主要用于</w:t>
      </w:r>
      <w:r w:rsidR="006D7EAD">
        <w:rPr>
          <w:rFonts w:eastAsia="仿宋_GB2312" w:hint="eastAsia"/>
          <w:sz w:val="30"/>
        </w:rPr>
        <w:t>：</w:t>
      </w:r>
      <w:r w:rsidR="00C57101" w:rsidRPr="00DC5699">
        <w:rPr>
          <w:rFonts w:eastAsia="仿宋_GB2312" w:hint="eastAsia"/>
          <w:sz w:val="30"/>
        </w:rPr>
        <w:t>出差费用；“因公出国（境）费用”</w:t>
      </w:r>
      <w:r w:rsidR="00C57101" w:rsidRPr="00DC5699">
        <w:rPr>
          <w:rFonts w:eastAsia="仿宋_GB2312" w:hint="eastAsia"/>
          <w:sz w:val="30"/>
        </w:rPr>
        <w:t>15205.00</w:t>
      </w:r>
      <w:r w:rsidR="00C57101" w:rsidRPr="00DC5699">
        <w:rPr>
          <w:rFonts w:eastAsia="仿宋_GB2312" w:hint="eastAsia"/>
          <w:sz w:val="30"/>
        </w:rPr>
        <w:t>元，</w:t>
      </w:r>
      <w:r w:rsidR="000D7CA5" w:rsidRPr="00DC5699">
        <w:rPr>
          <w:rFonts w:eastAsia="仿宋_GB2312" w:hint="eastAsia"/>
          <w:sz w:val="30"/>
        </w:rPr>
        <w:t>主要用于</w:t>
      </w:r>
      <w:r w:rsidR="006D7EAD">
        <w:rPr>
          <w:rFonts w:eastAsia="仿宋_GB2312" w:hint="eastAsia"/>
          <w:sz w:val="30"/>
        </w:rPr>
        <w:t>：</w:t>
      </w:r>
      <w:r w:rsidR="000D7CA5" w:rsidRPr="00DC5699">
        <w:rPr>
          <w:rFonts w:eastAsia="仿宋_GB2312" w:hint="eastAsia"/>
          <w:sz w:val="30"/>
        </w:rPr>
        <w:t>出国学习交流发生费用；</w:t>
      </w:r>
      <w:r w:rsidRPr="00DC5699">
        <w:rPr>
          <w:rFonts w:eastAsia="仿宋_GB2312" w:hint="eastAsia"/>
          <w:sz w:val="30"/>
        </w:rPr>
        <w:t xml:space="preserve"> </w:t>
      </w:r>
      <w:r w:rsidR="009800B7" w:rsidRPr="00DC5699">
        <w:rPr>
          <w:rFonts w:eastAsia="仿宋_GB2312" w:hint="eastAsia"/>
          <w:sz w:val="30"/>
        </w:rPr>
        <w:t>“工会经费”</w:t>
      </w:r>
      <w:r w:rsidR="009800B7" w:rsidRPr="00DC5699">
        <w:rPr>
          <w:rFonts w:eastAsia="仿宋_GB2312" w:hint="eastAsia"/>
          <w:sz w:val="30"/>
        </w:rPr>
        <w:t>179869.00</w:t>
      </w:r>
      <w:r w:rsidR="009800B7" w:rsidRPr="00DC5699">
        <w:rPr>
          <w:rFonts w:eastAsia="仿宋_GB2312" w:hint="eastAsia"/>
          <w:sz w:val="30"/>
        </w:rPr>
        <w:t>元，主要用于</w:t>
      </w:r>
      <w:r w:rsidR="006D7EAD">
        <w:rPr>
          <w:rFonts w:eastAsia="仿宋_GB2312" w:hint="eastAsia"/>
          <w:sz w:val="30"/>
        </w:rPr>
        <w:t>：</w:t>
      </w:r>
      <w:r w:rsidR="009800B7" w:rsidRPr="00DC5699">
        <w:rPr>
          <w:rFonts w:eastAsia="仿宋_GB2312" w:hint="eastAsia"/>
          <w:sz w:val="30"/>
        </w:rPr>
        <w:t>2019</w:t>
      </w:r>
      <w:r w:rsidR="009800B7" w:rsidRPr="00DC5699">
        <w:rPr>
          <w:rFonts w:eastAsia="仿宋_GB2312" w:hint="eastAsia"/>
          <w:sz w:val="30"/>
        </w:rPr>
        <w:t>年度工会经费；“福利费”</w:t>
      </w:r>
      <w:r w:rsidR="009800B7" w:rsidRPr="00DC5699">
        <w:rPr>
          <w:rFonts w:eastAsia="仿宋_GB2312" w:hint="eastAsia"/>
          <w:sz w:val="30"/>
        </w:rPr>
        <w:t>51174.00</w:t>
      </w:r>
      <w:r w:rsidR="009800B7" w:rsidRPr="00DC5699">
        <w:rPr>
          <w:rFonts w:eastAsia="仿宋_GB2312" w:hint="eastAsia"/>
          <w:sz w:val="30"/>
        </w:rPr>
        <w:t>元，主要用于</w:t>
      </w:r>
      <w:r w:rsidR="006D7EAD">
        <w:rPr>
          <w:rFonts w:eastAsia="仿宋_GB2312" w:hint="eastAsia"/>
          <w:sz w:val="30"/>
        </w:rPr>
        <w:t>：</w:t>
      </w:r>
      <w:r w:rsidR="009800B7" w:rsidRPr="00DC5699">
        <w:rPr>
          <w:rFonts w:eastAsia="仿宋_GB2312" w:hint="eastAsia"/>
          <w:sz w:val="30"/>
        </w:rPr>
        <w:t>职工体检费用；“公务用车运行维护费”</w:t>
      </w:r>
      <w:r w:rsidR="009800B7" w:rsidRPr="00DC5699">
        <w:rPr>
          <w:rFonts w:eastAsia="仿宋_GB2312" w:hint="eastAsia"/>
          <w:sz w:val="30"/>
        </w:rPr>
        <w:t>17786.21</w:t>
      </w:r>
      <w:r w:rsidR="009800B7" w:rsidRPr="00DC5699">
        <w:rPr>
          <w:rFonts w:eastAsia="仿宋_GB2312" w:hint="eastAsia"/>
          <w:sz w:val="30"/>
        </w:rPr>
        <w:t>元，主要用于</w:t>
      </w:r>
      <w:r w:rsidR="006D7EAD">
        <w:rPr>
          <w:rFonts w:eastAsia="仿宋_GB2312" w:hint="eastAsia"/>
          <w:sz w:val="30"/>
        </w:rPr>
        <w:t>：</w:t>
      </w:r>
      <w:r w:rsidR="009800B7" w:rsidRPr="00DC5699">
        <w:rPr>
          <w:rFonts w:eastAsia="仿宋_GB2312" w:hint="eastAsia"/>
          <w:sz w:val="30"/>
        </w:rPr>
        <w:t>公务车维修、车险及汽油费用</w:t>
      </w:r>
      <w:r w:rsidR="006D7EAD">
        <w:rPr>
          <w:rFonts w:eastAsia="仿宋_GB2312" w:hint="eastAsia"/>
          <w:sz w:val="30"/>
        </w:rPr>
        <w:t>。</w:t>
      </w:r>
    </w:p>
    <w:p w:rsidR="009800B7" w:rsidRPr="00DC5699" w:rsidRDefault="006D7EAD">
      <w:pPr>
        <w:spacing w:line="580" w:lineRule="exact"/>
        <w:ind w:firstLineChars="200" w:firstLine="600"/>
        <w:rPr>
          <w:rFonts w:eastAsia="仿宋_GB2312"/>
          <w:sz w:val="30"/>
        </w:rPr>
      </w:pPr>
      <w:r w:rsidRPr="00DC5699">
        <w:rPr>
          <w:rFonts w:eastAsia="仿宋_GB2312" w:hint="eastAsia"/>
          <w:sz w:val="30"/>
        </w:rPr>
        <w:t xml:space="preserve"> </w:t>
      </w:r>
      <w:r w:rsidR="00E573A1" w:rsidRPr="00DC5699">
        <w:rPr>
          <w:rFonts w:eastAsia="仿宋_GB2312" w:hint="eastAsia"/>
          <w:sz w:val="30"/>
        </w:rPr>
        <w:t>3</w:t>
      </w:r>
      <w:r w:rsidR="009800B7" w:rsidRPr="00DC5699">
        <w:rPr>
          <w:rFonts w:eastAsia="仿宋_GB2312" w:hint="eastAsia"/>
          <w:sz w:val="30"/>
        </w:rPr>
        <w:t>、“资本性支出”</w:t>
      </w:r>
      <w:r w:rsidR="009800B7" w:rsidRPr="00DC5699">
        <w:rPr>
          <w:rFonts w:eastAsia="仿宋_GB2312" w:hint="eastAsia"/>
          <w:sz w:val="30"/>
        </w:rPr>
        <w:t>41640.00</w:t>
      </w:r>
      <w:r w:rsidR="009800B7" w:rsidRPr="00DC5699">
        <w:rPr>
          <w:rFonts w:eastAsia="仿宋_GB2312" w:hint="eastAsia"/>
          <w:sz w:val="30"/>
        </w:rPr>
        <w:t>元，其中“办公设备购置”</w:t>
      </w:r>
      <w:r w:rsidR="009800B7" w:rsidRPr="00DC5699">
        <w:rPr>
          <w:rFonts w:eastAsia="仿宋_GB2312" w:hint="eastAsia"/>
          <w:sz w:val="30"/>
        </w:rPr>
        <w:t>41640.00</w:t>
      </w:r>
      <w:r w:rsidR="009800B7" w:rsidRPr="00DC5699">
        <w:rPr>
          <w:rFonts w:eastAsia="仿宋_GB2312" w:hint="eastAsia"/>
          <w:sz w:val="30"/>
        </w:rPr>
        <w:t>元，主要用于</w:t>
      </w:r>
      <w:r>
        <w:rPr>
          <w:rFonts w:eastAsia="仿宋_GB2312" w:hint="eastAsia"/>
          <w:sz w:val="30"/>
        </w:rPr>
        <w:t>：</w:t>
      </w:r>
      <w:r w:rsidR="009800B7" w:rsidRPr="00DC5699">
        <w:rPr>
          <w:rFonts w:eastAsia="仿宋_GB2312" w:hint="eastAsia"/>
          <w:sz w:val="30"/>
        </w:rPr>
        <w:t>购置办公设备。</w:t>
      </w:r>
    </w:p>
    <w:p w:rsidR="0055344F" w:rsidRPr="00DC5699" w:rsidRDefault="003B174F" w:rsidP="00BF4FB6">
      <w:pPr>
        <w:spacing w:line="580" w:lineRule="exact"/>
        <w:ind w:firstLineChars="200" w:firstLine="602"/>
        <w:rPr>
          <w:rFonts w:eastAsia="楷体_GB2312"/>
          <w:b/>
          <w:sz w:val="30"/>
        </w:rPr>
      </w:pPr>
      <w:r w:rsidRPr="00DC5699">
        <w:rPr>
          <w:rFonts w:eastAsia="楷体_GB2312" w:hint="eastAsia"/>
          <w:b/>
          <w:sz w:val="30"/>
        </w:rPr>
        <w:t>五</w:t>
      </w:r>
      <w:r w:rsidRPr="00DC5699">
        <w:rPr>
          <w:rFonts w:eastAsia="楷体_GB2312"/>
          <w:b/>
          <w:sz w:val="30"/>
        </w:rPr>
        <w:t>、</w:t>
      </w:r>
      <w:r w:rsidRPr="00DC5699">
        <w:rPr>
          <w:rFonts w:eastAsia="楷体_GB2312"/>
          <w:b/>
          <w:sz w:val="30"/>
        </w:rPr>
        <w:t>2019</w:t>
      </w:r>
      <w:r w:rsidRPr="00DC5699">
        <w:rPr>
          <w:rFonts w:eastAsia="楷体_GB2312"/>
          <w:b/>
          <w:sz w:val="30"/>
        </w:rPr>
        <w:t>年度部门决算政府性基金预算财政拨款收入支出情况</w:t>
      </w:r>
    </w:p>
    <w:p w:rsidR="0055344F" w:rsidRPr="00DC5699" w:rsidRDefault="003B174F">
      <w:pPr>
        <w:spacing w:line="580" w:lineRule="exact"/>
        <w:ind w:firstLineChars="200" w:firstLine="600"/>
        <w:rPr>
          <w:rFonts w:eastAsia="仿宋_GB2312"/>
          <w:sz w:val="30"/>
        </w:rPr>
      </w:pPr>
      <w:r w:rsidRPr="00DC5699">
        <w:rPr>
          <w:rFonts w:eastAsia="仿宋_GB2312"/>
          <w:sz w:val="30"/>
        </w:rPr>
        <w:t>天津市</w:t>
      </w:r>
      <w:r w:rsidR="000154A8" w:rsidRPr="00DC5699">
        <w:rPr>
          <w:rFonts w:eastAsia="仿宋_GB2312" w:hint="eastAsia"/>
          <w:sz w:val="30"/>
        </w:rPr>
        <w:t>东丽区民政局</w:t>
      </w:r>
      <w:r w:rsidRPr="00DC5699">
        <w:rPr>
          <w:rFonts w:eastAsia="仿宋_GB2312"/>
          <w:sz w:val="30"/>
        </w:rPr>
        <w:t>2019</w:t>
      </w:r>
      <w:r w:rsidRPr="00DC5699">
        <w:rPr>
          <w:rFonts w:eastAsia="仿宋_GB2312"/>
          <w:sz w:val="30"/>
        </w:rPr>
        <w:t>年度部门决算政府性基金预算财政拨款上年结转和结余</w:t>
      </w:r>
      <w:r w:rsidRPr="00DC5699">
        <w:rPr>
          <w:rFonts w:eastAsia="仿宋_GB2312"/>
          <w:sz w:val="30"/>
        </w:rPr>
        <w:t xml:space="preserve"> </w:t>
      </w:r>
      <w:r w:rsidR="000154A8" w:rsidRPr="00DC5699">
        <w:rPr>
          <w:rFonts w:eastAsia="仿宋_GB2312" w:hint="eastAsia"/>
          <w:sz w:val="30"/>
        </w:rPr>
        <w:t>8184775.77</w:t>
      </w:r>
      <w:r w:rsidRPr="00DC5699">
        <w:rPr>
          <w:rFonts w:eastAsia="仿宋_GB2312"/>
          <w:sz w:val="30"/>
        </w:rPr>
        <w:t>元，当年收入</w:t>
      </w:r>
      <w:r w:rsidRPr="00DC5699">
        <w:rPr>
          <w:rFonts w:eastAsia="仿宋_GB2312"/>
          <w:sz w:val="30"/>
        </w:rPr>
        <w:t xml:space="preserve"> </w:t>
      </w:r>
      <w:r w:rsidR="000154A8" w:rsidRPr="00DC5699">
        <w:rPr>
          <w:rFonts w:eastAsia="仿宋_GB2312" w:hint="eastAsia"/>
          <w:sz w:val="30"/>
        </w:rPr>
        <w:t>27108800.00</w:t>
      </w:r>
      <w:r w:rsidRPr="00DC5699">
        <w:rPr>
          <w:rFonts w:eastAsia="仿宋_GB2312"/>
          <w:sz w:val="30"/>
        </w:rPr>
        <w:t xml:space="preserve">   </w:t>
      </w:r>
      <w:r w:rsidRPr="00DC5699">
        <w:rPr>
          <w:rFonts w:eastAsia="仿宋_GB2312"/>
          <w:sz w:val="30"/>
        </w:rPr>
        <w:t>元，支出总计</w:t>
      </w:r>
      <w:r w:rsidRPr="00DC5699">
        <w:rPr>
          <w:rFonts w:eastAsia="仿宋_GB2312"/>
          <w:sz w:val="30"/>
        </w:rPr>
        <w:t xml:space="preserve"> </w:t>
      </w:r>
      <w:r w:rsidR="000154A8" w:rsidRPr="00DC5699">
        <w:rPr>
          <w:rFonts w:eastAsia="仿宋_GB2312" w:hint="eastAsia"/>
          <w:sz w:val="30"/>
        </w:rPr>
        <w:t>8354947.00</w:t>
      </w:r>
      <w:r w:rsidRPr="00DC5699">
        <w:rPr>
          <w:rFonts w:eastAsia="仿宋_GB2312"/>
          <w:sz w:val="30"/>
        </w:rPr>
        <w:t>元，与</w:t>
      </w:r>
      <w:r w:rsidRPr="00DC5699">
        <w:rPr>
          <w:rFonts w:eastAsia="仿宋_GB2312"/>
          <w:sz w:val="30"/>
        </w:rPr>
        <w:t>2018</w:t>
      </w:r>
      <w:r w:rsidRPr="00DC5699">
        <w:rPr>
          <w:rFonts w:eastAsia="仿宋_GB2312"/>
          <w:sz w:val="30"/>
        </w:rPr>
        <w:t>年决算相比增加</w:t>
      </w:r>
      <w:r w:rsidR="00E573A1" w:rsidRPr="00DC5699">
        <w:rPr>
          <w:rFonts w:eastAsia="仿宋_GB2312" w:hint="eastAsia"/>
          <w:sz w:val="30"/>
        </w:rPr>
        <w:t>5907354.77</w:t>
      </w:r>
      <w:r w:rsidRPr="00DC5699">
        <w:rPr>
          <w:rFonts w:eastAsia="仿宋_GB2312"/>
          <w:sz w:val="30"/>
        </w:rPr>
        <w:t>元，具体情况如下：</w:t>
      </w:r>
    </w:p>
    <w:p w:rsidR="0055344F" w:rsidRPr="00DC5699" w:rsidRDefault="003B174F">
      <w:pPr>
        <w:spacing w:line="580" w:lineRule="exact"/>
        <w:ind w:firstLineChars="200" w:firstLine="600"/>
        <w:rPr>
          <w:rFonts w:eastAsia="仿宋_GB2312"/>
          <w:sz w:val="30"/>
        </w:rPr>
      </w:pPr>
      <w:r w:rsidRPr="00DC5699">
        <w:rPr>
          <w:rFonts w:eastAsia="仿宋_GB2312"/>
          <w:sz w:val="30"/>
        </w:rPr>
        <w:t>1</w:t>
      </w:r>
      <w:r w:rsidRPr="00DC5699">
        <w:rPr>
          <w:rFonts w:eastAsia="仿宋_GB2312"/>
          <w:sz w:val="30"/>
        </w:rPr>
        <w:t>、</w:t>
      </w:r>
      <w:r w:rsidRPr="00DC5699">
        <w:rPr>
          <w:rFonts w:eastAsia="仿宋_GB2312"/>
          <w:sz w:val="30"/>
        </w:rPr>
        <w:t>“</w:t>
      </w:r>
      <w:r w:rsidR="000154A8" w:rsidRPr="00DC5699">
        <w:rPr>
          <w:rFonts w:eastAsia="仿宋_GB2312" w:hint="eastAsia"/>
          <w:sz w:val="30"/>
        </w:rPr>
        <w:t>其他支出彩票公益金安排的支出</w:t>
      </w:r>
      <w:r w:rsidRPr="00DC5699">
        <w:rPr>
          <w:rFonts w:eastAsia="仿宋_GB2312"/>
          <w:sz w:val="30"/>
        </w:rPr>
        <w:t xml:space="preserve">” </w:t>
      </w:r>
      <w:r w:rsidR="000154A8" w:rsidRPr="00DC5699">
        <w:rPr>
          <w:rFonts w:eastAsia="仿宋_GB2312" w:hint="eastAsia"/>
          <w:sz w:val="30"/>
        </w:rPr>
        <w:t>8184775.77</w:t>
      </w:r>
      <w:r w:rsidRPr="00DC5699">
        <w:rPr>
          <w:rFonts w:eastAsia="仿宋_GB2312"/>
          <w:sz w:val="30"/>
        </w:rPr>
        <w:t xml:space="preserve"> </w:t>
      </w:r>
      <w:r w:rsidRPr="00DC5699">
        <w:rPr>
          <w:rFonts w:eastAsia="仿宋_GB2312"/>
          <w:sz w:val="30"/>
        </w:rPr>
        <w:t>元，其中：</w:t>
      </w:r>
      <w:r w:rsidRPr="00DC5699">
        <w:rPr>
          <w:rFonts w:eastAsia="仿宋_GB2312"/>
          <w:sz w:val="30"/>
        </w:rPr>
        <w:t>“</w:t>
      </w:r>
      <w:r w:rsidR="000154A8" w:rsidRPr="00DC5699">
        <w:rPr>
          <w:rFonts w:eastAsia="仿宋_GB2312" w:hint="eastAsia"/>
          <w:sz w:val="30"/>
        </w:rPr>
        <w:t>用于社会福利的彩票公益金支出</w:t>
      </w:r>
      <w:r w:rsidRPr="00DC5699">
        <w:rPr>
          <w:rFonts w:eastAsia="仿宋_GB2312"/>
          <w:sz w:val="30"/>
        </w:rPr>
        <w:t xml:space="preserve">” </w:t>
      </w:r>
      <w:r w:rsidR="000154A8" w:rsidRPr="00DC5699">
        <w:rPr>
          <w:rFonts w:eastAsia="仿宋_GB2312" w:hint="eastAsia"/>
          <w:sz w:val="30"/>
        </w:rPr>
        <w:t>8184775.77</w:t>
      </w:r>
      <w:r w:rsidRPr="00DC5699">
        <w:rPr>
          <w:rFonts w:eastAsia="仿宋_GB2312"/>
          <w:sz w:val="30"/>
        </w:rPr>
        <w:t>元，主要用于：</w:t>
      </w:r>
      <w:r w:rsidR="00E573A1" w:rsidRPr="00DC5699">
        <w:rPr>
          <w:rFonts w:eastAsia="仿宋_GB2312" w:hint="eastAsia"/>
          <w:sz w:val="30"/>
        </w:rPr>
        <w:t>养</w:t>
      </w:r>
      <w:r w:rsidR="00E573A1" w:rsidRPr="00DC5699">
        <w:rPr>
          <w:rFonts w:eastAsia="仿宋_GB2312" w:hint="eastAsia"/>
          <w:sz w:val="30"/>
        </w:rPr>
        <w:lastRenderedPageBreak/>
        <w:t>老补助、社区公益事业补助经费、救助补助等。</w:t>
      </w:r>
    </w:p>
    <w:p w:rsidR="0055344F" w:rsidRPr="00DC5699" w:rsidRDefault="003B174F">
      <w:pPr>
        <w:spacing w:line="580" w:lineRule="exact"/>
        <w:rPr>
          <w:rFonts w:eastAsia="楷体_GB2312"/>
          <w:b/>
          <w:sz w:val="30"/>
        </w:rPr>
      </w:pPr>
      <w:r w:rsidRPr="00DC5699">
        <w:rPr>
          <w:rFonts w:eastAsia="楷体_GB2312" w:hint="eastAsia"/>
          <w:b/>
          <w:sz w:val="30"/>
        </w:rPr>
        <w:t xml:space="preserve">    </w:t>
      </w:r>
      <w:r w:rsidRPr="00DC5699">
        <w:rPr>
          <w:rFonts w:eastAsia="楷体_GB2312" w:hint="eastAsia"/>
          <w:b/>
          <w:sz w:val="30"/>
        </w:rPr>
        <w:t>六、</w:t>
      </w:r>
      <w:r w:rsidRPr="00DC5699">
        <w:rPr>
          <w:rFonts w:eastAsia="楷体_GB2312"/>
          <w:b/>
          <w:sz w:val="30"/>
        </w:rPr>
        <w:t>2019</w:t>
      </w:r>
      <w:r w:rsidRPr="00DC5699">
        <w:rPr>
          <w:rFonts w:eastAsia="楷体_GB2312"/>
          <w:b/>
          <w:sz w:val="30"/>
        </w:rPr>
        <w:t>年度一般公共预算财政拨款</w:t>
      </w:r>
      <w:r w:rsidRPr="00DC5699">
        <w:rPr>
          <w:rFonts w:eastAsia="楷体_GB2312"/>
          <w:b/>
          <w:sz w:val="30"/>
        </w:rPr>
        <w:t>“</w:t>
      </w:r>
      <w:r w:rsidRPr="00DC5699">
        <w:rPr>
          <w:rFonts w:eastAsia="楷体_GB2312"/>
          <w:b/>
          <w:sz w:val="30"/>
        </w:rPr>
        <w:t>三公</w:t>
      </w:r>
      <w:r w:rsidRPr="00DC5699">
        <w:rPr>
          <w:rFonts w:eastAsia="楷体_GB2312"/>
          <w:b/>
          <w:sz w:val="30"/>
        </w:rPr>
        <w:t>”</w:t>
      </w:r>
      <w:r w:rsidRPr="00DC5699">
        <w:rPr>
          <w:rFonts w:eastAsia="楷体_GB2312"/>
          <w:b/>
          <w:sz w:val="30"/>
        </w:rPr>
        <w:t>经费决算情况说明</w:t>
      </w:r>
    </w:p>
    <w:p w:rsidR="0055344F" w:rsidRPr="00DC5699" w:rsidRDefault="003B174F">
      <w:pPr>
        <w:spacing w:line="560" w:lineRule="exact"/>
        <w:ind w:firstLineChars="200" w:firstLine="600"/>
        <w:rPr>
          <w:rFonts w:eastAsia="仿宋_GB2312"/>
          <w:sz w:val="30"/>
        </w:rPr>
      </w:pPr>
      <w:r w:rsidRPr="00DC5699">
        <w:rPr>
          <w:rFonts w:eastAsia="仿宋_GB2312" w:hint="eastAsia"/>
          <w:sz w:val="30"/>
        </w:rPr>
        <w:t>2019</w:t>
      </w:r>
      <w:r w:rsidRPr="00DC5699">
        <w:rPr>
          <w:rFonts w:eastAsia="仿宋_GB2312"/>
          <w:sz w:val="30"/>
        </w:rPr>
        <w:t>年</w:t>
      </w:r>
      <w:r w:rsidRPr="00DC5699">
        <w:rPr>
          <w:rFonts w:eastAsia="仿宋_GB2312" w:hint="eastAsia"/>
          <w:sz w:val="30"/>
        </w:rPr>
        <w:t>一般公共预算</w:t>
      </w:r>
      <w:r w:rsidRPr="00DC5699">
        <w:rPr>
          <w:rFonts w:eastAsia="仿宋_GB2312"/>
          <w:sz w:val="30"/>
        </w:rPr>
        <w:t>财政拨款</w:t>
      </w:r>
      <w:r w:rsidRPr="00DC5699">
        <w:rPr>
          <w:rFonts w:eastAsia="仿宋_GB2312"/>
          <w:sz w:val="30"/>
        </w:rPr>
        <w:t>“</w:t>
      </w:r>
      <w:r w:rsidRPr="00DC5699">
        <w:rPr>
          <w:rFonts w:eastAsia="仿宋_GB2312"/>
          <w:sz w:val="30"/>
        </w:rPr>
        <w:t>三公</w:t>
      </w:r>
      <w:r w:rsidRPr="00DC5699">
        <w:rPr>
          <w:rFonts w:eastAsia="仿宋_GB2312"/>
          <w:sz w:val="30"/>
        </w:rPr>
        <w:t>”</w:t>
      </w:r>
      <w:r w:rsidRPr="00DC5699">
        <w:rPr>
          <w:rFonts w:eastAsia="仿宋_GB2312"/>
          <w:sz w:val="30"/>
        </w:rPr>
        <w:t>经费</w:t>
      </w:r>
      <w:r w:rsidRPr="00DC5699">
        <w:rPr>
          <w:rFonts w:eastAsia="仿宋_GB2312" w:hint="eastAsia"/>
          <w:sz w:val="30"/>
        </w:rPr>
        <w:t>决算</w:t>
      </w:r>
      <w:r w:rsidRPr="00DC5699">
        <w:rPr>
          <w:rFonts w:eastAsia="仿宋_GB2312"/>
          <w:sz w:val="30"/>
        </w:rPr>
        <w:t xml:space="preserve"> </w:t>
      </w:r>
      <w:r w:rsidR="000154A8" w:rsidRPr="00DC5699">
        <w:rPr>
          <w:rFonts w:eastAsia="仿宋_GB2312" w:hint="eastAsia"/>
          <w:sz w:val="30"/>
        </w:rPr>
        <w:t>32991.21</w:t>
      </w:r>
      <w:r w:rsidRPr="00DC5699">
        <w:rPr>
          <w:rFonts w:eastAsia="仿宋_GB2312"/>
          <w:sz w:val="30"/>
        </w:rPr>
        <w:t xml:space="preserve">   </w:t>
      </w:r>
      <w:r w:rsidRPr="00DC5699">
        <w:rPr>
          <w:rFonts w:eastAsia="仿宋_GB2312" w:hint="eastAsia"/>
          <w:sz w:val="30"/>
        </w:rPr>
        <w:t>元</w:t>
      </w:r>
      <w:r w:rsidRPr="00DC5699">
        <w:rPr>
          <w:rFonts w:eastAsia="仿宋_GB2312"/>
          <w:sz w:val="30"/>
        </w:rPr>
        <w:t>，与</w:t>
      </w:r>
      <w:r w:rsidRPr="00DC5699">
        <w:rPr>
          <w:rFonts w:eastAsia="仿宋_GB2312" w:hint="eastAsia"/>
          <w:sz w:val="30"/>
        </w:rPr>
        <w:t>2019</w:t>
      </w:r>
      <w:r w:rsidRPr="00DC5699">
        <w:rPr>
          <w:rFonts w:eastAsia="仿宋_GB2312"/>
          <w:sz w:val="30"/>
        </w:rPr>
        <w:t>年</w:t>
      </w:r>
      <w:r w:rsidRPr="00DC5699">
        <w:rPr>
          <w:rFonts w:eastAsia="仿宋_GB2312" w:hint="eastAsia"/>
          <w:sz w:val="30"/>
        </w:rPr>
        <w:t>预算</w:t>
      </w:r>
      <w:r w:rsidRPr="00DC5699">
        <w:rPr>
          <w:rFonts w:eastAsia="仿宋_GB2312"/>
          <w:sz w:val="30"/>
        </w:rPr>
        <w:t>相比增加</w:t>
      </w:r>
      <w:r w:rsidR="00E573A1" w:rsidRPr="00DC5699">
        <w:rPr>
          <w:rFonts w:eastAsia="仿宋_GB2312" w:hint="eastAsia"/>
          <w:sz w:val="30"/>
        </w:rPr>
        <w:t>9153.53</w:t>
      </w:r>
      <w:r w:rsidRPr="00DC5699">
        <w:rPr>
          <w:rFonts w:eastAsia="仿宋_GB2312" w:hint="eastAsia"/>
          <w:sz w:val="30"/>
        </w:rPr>
        <w:t>元</w:t>
      </w:r>
      <w:r w:rsidRPr="00DC5699">
        <w:rPr>
          <w:rFonts w:eastAsia="仿宋_GB2312"/>
          <w:sz w:val="30"/>
        </w:rPr>
        <w:t>，主要原因是</w:t>
      </w:r>
      <w:r w:rsidRPr="00DC5699">
        <w:rPr>
          <w:rFonts w:eastAsia="仿宋_GB2312"/>
          <w:sz w:val="30"/>
        </w:rPr>
        <w:t xml:space="preserve"> </w:t>
      </w:r>
      <w:r w:rsidR="00B202C7" w:rsidRPr="00DC5699">
        <w:rPr>
          <w:rFonts w:eastAsia="仿宋_GB2312" w:hint="eastAsia"/>
          <w:sz w:val="30"/>
        </w:rPr>
        <w:t>2019</w:t>
      </w:r>
      <w:r w:rsidR="00B202C7" w:rsidRPr="00DC5699">
        <w:rPr>
          <w:rFonts w:eastAsia="仿宋_GB2312" w:hint="eastAsia"/>
          <w:sz w:val="30"/>
        </w:rPr>
        <w:t>年因公出国</w:t>
      </w:r>
      <w:r w:rsidR="00B202C7" w:rsidRPr="00DC5699">
        <w:rPr>
          <w:rFonts w:eastAsia="仿宋_GB2312" w:hint="eastAsia"/>
          <w:sz w:val="30"/>
        </w:rPr>
        <w:t>1</w:t>
      </w:r>
      <w:r w:rsidR="00B202C7" w:rsidRPr="00DC5699">
        <w:rPr>
          <w:rFonts w:eastAsia="仿宋_GB2312" w:hint="eastAsia"/>
          <w:sz w:val="30"/>
        </w:rPr>
        <w:t>人次，公务用车运行维护费</w:t>
      </w:r>
      <w:r w:rsidR="00B202C7" w:rsidRPr="00DC5699">
        <w:rPr>
          <w:rFonts w:eastAsia="仿宋_GB2312" w:hint="eastAsia"/>
          <w:sz w:val="30"/>
        </w:rPr>
        <w:t>17786.21</w:t>
      </w:r>
      <w:r w:rsidRPr="00DC5699">
        <w:rPr>
          <w:rFonts w:eastAsia="仿宋_GB2312"/>
          <w:sz w:val="30"/>
        </w:rPr>
        <w:t xml:space="preserve"> </w:t>
      </w:r>
      <w:r w:rsidRPr="00DC5699">
        <w:rPr>
          <w:rFonts w:eastAsia="仿宋_GB2312"/>
          <w:sz w:val="30"/>
        </w:rPr>
        <w:t>。具体情况：</w:t>
      </w:r>
    </w:p>
    <w:p w:rsidR="0055344F" w:rsidRPr="00DC5699" w:rsidRDefault="003B174F" w:rsidP="00B202C7">
      <w:pPr>
        <w:spacing w:line="560" w:lineRule="exact"/>
        <w:ind w:firstLineChars="200" w:firstLine="600"/>
        <w:rPr>
          <w:rFonts w:eastAsia="仿宋_GB2312"/>
          <w:sz w:val="30"/>
        </w:rPr>
      </w:pPr>
      <w:r w:rsidRPr="00DC5699">
        <w:rPr>
          <w:rFonts w:eastAsia="仿宋_GB2312" w:hint="eastAsia"/>
          <w:sz w:val="30"/>
        </w:rPr>
        <w:t>（一）</w:t>
      </w:r>
      <w:r w:rsidRPr="00DC5699">
        <w:rPr>
          <w:rFonts w:eastAsia="仿宋_GB2312" w:hint="eastAsia"/>
          <w:sz w:val="30"/>
        </w:rPr>
        <w:t>2019</w:t>
      </w:r>
      <w:r w:rsidRPr="00DC5699">
        <w:rPr>
          <w:rFonts w:eastAsia="仿宋_GB2312"/>
          <w:sz w:val="30"/>
        </w:rPr>
        <w:t>年因公出国（境）费</w:t>
      </w:r>
      <w:r w:rsidRPr="00DC5699">
        <w:rPr>
          <w:rFonts w:eastAsia="仿宋_GB2312" w:hint="eastAsia"/>
          <w:sz w:val="30"/>
        </w:rPr>
        <w:t>决</w:t>
      </w:r>
      <w:r w:rsidRPr="00DC5699">
        <w:rPr>
          <w:rFonts w:eastAsia="仿宋_GB2312"/>
          <w:sz w:val="30"/>
        </w:rPr>
        <w:t>算</w:t>
      </w:r>
      <w:r w:rsidRPr="00DC5699">
        <w:rPr>
          <w:rFonts w:eastAsia="仿宋_GB2312"/>
          <w:sz w:val="30"/>
        </w:rPr>
        <w:t xml:space="preserve"> </w:t>
      </w:r>
      <w:r w:rsidR="000154A8" w:rsidRPr="00DC5699">
        <w:rPr>
          <w:rFonts w:eastAsia="仿宋_GB2312" w:hint="eastAsia"/>
          <w:sz w:val="30"/>
        </w:rPr>
        <w:t>15205.00</w:t>
      </w:r>
      <w:r w:rsidRPr="00DC5699">
        <w:rPr>
          <w:rFonts w:eastAsia="仿宋_GB2312" w:hint="eastAsia"/>
          <w:sz w:val="30"/>
        </w:rPr>
        <w:t>元，</w:t>
      </w:r>
      <w:r w:rsidRPr="00DC5699">
        <w:rPr>
          <w:rFonts w:eastAsia="仿宋_GB2312"/>
          <w:sz w:val="30"/>
        </w:rPr>
        <w:t>与</w:t>
      </w:r>
      <w:r w:rsidRPr="00DC5699">
        <w:rPr>
          <w:rFonts w:eastAsia="仿宋_GB2312" w:hint="eastAsia"/>
          <w:sz w:val="30"/>
        </w:rPr>
        <w:t>预算</w:t>
      </w:r>
      <w:r w:rsidRPr="00DC5699">
        <w:rPr>
          <w:rFonts w:eastAsia="仿宋_GB2312"/>
          <w:sz w:val="30"/>
        </w:rPr>
        <w:t>相比增加</w:t>
      </w:r>
      <w:r w:rsidR="00B202C7" w:rsidRPr="00DC5699">
        <w:rPr>
          <w:rFonts w:eastAsia="仿宋_GB2312" w:hint="eastAsia"/>
          <w:sz w:val="30"/>
        </w:rPr>
        <w:t>15205.00</w:t>
      </w:r>
      <w:r w:rsidRPr="00DC5699">
        <w:rPr>
          <w:rFonts w:eastAsia="仿宋_GB2312" w:hint="eastAsia"/>
          <w:sz w:val="30"/>
        </w:rPr>
        <w:t>元</w:t>
      </w:r>
      <w:r w:rsidRPr="00DC5699">
        <w:rPr>
          <w:rFonts w:eastAsia="仿宋_GB2312"/>
          <w:sz w:val="30"/>
        </w:rPr>
        <w:t>，主要原因是</w:t>
      </w:r>
      <w:r w:rsidR="006D7EAD">
        <w:rPr>
          <w:rFonts w:eastAsia="仿宋_GB2312" w:hint="eastAsia"/>
          <w:sz w:val="30"/>
        </w:rPr>
        <w:t>年中追加</w:t>
      </w:r>
      <w:r w:rsidRPr="00DC5699">
        <w:rPr>
          <w:rFonts w:eastAsia="仿宋_GB2312"/>
          <w:sz w:val="30"/>
        </w:rPr>
        <w:t>。</w:t>
      </w:r>
      <w:r w:rsidRPr="00DC5699">
        <w:rPr>
          <w:rFonts w:eastAsia="仿宋_GB2312" w:hint="eastAsia"/>
          <w:sz w:val="30"/>
        </w:rPr>
        <w:t>2019</w:t>
      </w:r>
      <w:r w:rsidRPr="00DC5699">
        <w:rPr>
          <w:rFonts w:eastAsia="仿宋_GB2312" w:hint="eastAsia"/>
          <w:sz w:val="30"/>
        </w:rPr>
        <w:t>年本单位组织的出国团组</w:t>
      </w:r>
      <w:r w:rsidR="00B202C7" w:rsidRPr="00DC5699">
        <w:rPr>
          <w:rFonts w:eastAsia="仿宋_GB2312" w:hint="eastAsia"/>
          <w:sz w:val="30"/>
        </w:rPr>
        <w:t>1</w:t>
      </w:r>
      <w:r w:rsidRPr="00DC5699">
        <w:rPr>
          <w:rFonts w:eastAsia="仿宋_GB2312" w:hint="eastAsia"/>
          <w:sz w:val="30"/>
        </w:rPr>
        <w:t>个，出国</w:t>
      </w:r>
      <w:r w:rsidR="00B202C7" w:rsidRPr="00DC5699">
        <w:rPr>
          <w:rFonts w:eastAsia="仿宋_GB2312" w:hint="eastAsia"/>
          <w:sz w:val="30"/>
        </w:rPr>
        <w:t>1</w:t>
      </w:r>
      <w:r w:rsidRPr="00DC5699">
        <w:rPr>
          <w:rFonts w:eastAsia="仿宋_GB2312" w:hint="eastAsia"/>
          <w:sz w:val="30"/>
        </w:rPr>
        <w:t>人次。</w:t>
      </w:r>
    </w:p>
    <w:p w:rsidR="0055344F" w:rsidRPr="00DC5699" w:rsidRDefault="003B174F">
      <w:pPr>
        <w:spacing w:line="560" w:lineRule="exact"/>
        <w:ind w:firstLineChars="200" w:firstLine="600"/>
        <w:jc w:val="both"/>
        <w:rPr>
          <w:rFonts w:eastAsia="仿宋_GB2312"/>
          <w:sz w:val="30"/>
        </w:rPr>
      </w:pPr>
      <w:r w:rsidRPr="00DC5699">
        <w:rPr>
          <w:rFonts w:eastAsia="仿宋_GB2312" w:hint="eastAsia"/>
          <w:sz w:val="30"/>
        </w:rPr>
        <w:t>（二）</w:t>
      </w:r>
      <w:r w:rsidRPr="00DC5699">
        <w:rPr>
          <w:rFonts w:eastAsia="仿宋_GB2312" w:hint="eastAsia"/>
          <w:sz w:val="30"/>
        </w:rPr>
        <w:t>2019</w:t>
      </w:r>
      <w:r w:rsidRPr="00DC5699">
        <w:rPr>
          <w:rFonts w:eastAsia="仿宋_GB2312"/>
          <w:sz w:val="30"/>
        </w:rPr>
        <w:t>年公务用车购置及运行维护费</w:t>
      </w:r>
      <w:r w:rsidRPr="00DC5699">
        <w:rPr>
          <w:rFonts w:eastAsia="仿宋_GB2312" w:hint="eastAsia"/>
          <w:sz w:val="30"/>
        </w:rPr>
        <w:t>决算</w:t>
      </w:r>
      <w:r w:rsidRPr="00DC5699">
        <w:rPr>
          <w:rFonts w:eastAsia="仿宋_GB2312"/>
          <w:sz w:val="30"/>
        </w:rPr>
        <w:t xml:space="preserve"> </w:t>
      </w:r>
      <w:r w:rsidR="000154A8" w:rsidRPr="00DC5699">
        <w:rPr>
          <w:rFonts w:eastAsia="仿宋_GB2312" w:hint="eastAsia"/>
          <w:sz w:val="30"/>
        </w:rPr>
        <w:t>17786.21</w:t>
      </w:r>
      <w:r w:rsidRPr="00DC5699">
        <w:rPr>
          <w:rFonts w:eastAsia="仿宋_GB2312"/>
          <w:sz w:val="30"/>
        </w:rPr>
        <w:t xml:space="preserve">   </w:t>
      </w:r>
      <w:r w:rsidRPr="00DC5699">
        <w:rPr>
          <w:rFonts w:eastAsia="仿宋_GB2312" w:hint="eastAsia"/>
          <w:sz w:val="30"/>
        </w:rPr>
        <w:t>元</w:t>
      </w:r>
      <w:r w:rsidRPr="00DC5699">
        <w:rPr>
          <w:rFonts w:eastAsia="仿宋_GB2312"/>
          <w:sz w:val="30"/>
        </w:rPr>
        <w:t>，其中公务用车运行维护费</w:t>
      </w:r>
      <w:r w:rsidRPr="00DC5699">
        <w:rPr>
          <w:rFonts w:eastAsia="仿宋_GB2312"/>
          <w:sz w:val="30"/>
        </w:rPr>
        <w:t xml:space="preserve"> </w:t>
      </w:r>
      <w:r w:rsidR="000154A8" w:rsidRPr="00DC5699">
        <w:rPr>
          <w:rFonts w:eastAsia="仿宋_GB2312" w:hint="eastAsia"/>
          <w:sz w:val="30"/>
        </w:rPr>
        <w:t>17786.21</w:t>
      </w:r>
      <w:r w:rsidRPr="00DC5699">
        <w:rPr>
          <w:rFonts w:eastAsia="仿宋_GB2312" w:hint="eastAsia"/>
          <w:sz w:val="30"/>
        </w:rPr>
        <w:t>元</w:t>
      </w:r>
      <w:r w:rsidRPr="00DC5699">
        <w:rPr>
          <w:rFonts w:eastAsia="仿宋_GB2312"/>
          <w:sz w:val="30"/>
        </w:rPr>
        <w:t>，与</w:t>
      </w:r>
      <w:r w:rsidRPr="00DC5699">
        <w:rPr>
          <w:rFonts w:eastAsia="仿宋_GB2312" w:hint="eastAsia"/>
          <w:sz w:val="30"/>
        </w:rPr>
        <w:t>预算</w:t>
      </w:r>
      <w:r w:rsidRPr="00DC5699">
        <w:rPr>
          <w:rFonts w:eastAsia="仿宋_GB2312"/>
          <w:sz w:val="30"/>
        </w:rPr>
        <w:t>相比减少</w:t>
      </w:r>
      <w:r w:rsidR="00B202C7" w:rsidRPr="00DC5699">
        <w:rPr>
          <w:rFonts w:eastAsia="仿宋_GB2312" w:hint="eastAsia"/>
          <w:sz w:val="30"/>
        </w:rPr>
        <w:t>58813.79</w:t>
      </w:r>
      <w:r w:rsidRPr="00DC5699">
        <w:rPr>
          <w:rFonts w:eastAsia="仿宋_GB2312" w:hint="eastAsia"/>
          <w:sz w:val="30"/>
        </w:rPr>
        <w:t>元</w:t>
      </w:r>
      <w:r w:rsidRPr="00DC5699">
        <w:rPr>
          <w:rFonts w:eastAsia="仿宋_GB2312"/>
          <w:sz w:val="30"/>
        </w:rPr>
        <w:t>，主要原因是</w:t>
      </w:r>
      <w:r w:rsidR="00613FB5" w:rsidRPr="00DC5699">
        <w:rPr>
          <w:rFonts w:eastAsia="仿宋_GB2312" w:hint="eastAsia"/>
          <w:sz w:val="30"/>
        </w:rPr>
        <w:t>减少</w:t>
      </w:r>
      <w:r w:rsidR="00613FB5" w:rsidRPr="00DC5699">
        <w:rPr>
          <w:rFonts w:eastAsia="仿宋_GB2312" w:hint="eastAsia"/>
          <w:sz w:val="30"/>
        </w:rPr>
        <w:t>1</w:t>
      </w:r>
      <w:r w:rsidR="007D4BFD">
        <w:rPr>
          <w:rFonts w:eastAsia="仿宋_GB2312" w:hint="eastAsia"/>
          <w:sz w:val="30"/>
        </w:rPr>
        <w:t>辆公车而且使</w:t>
      </w:r>
      <w:r w:rsidR="00B202C7" w:rsidRPr="00DC5699">
        <w:rPr>
          <w:rFonts w:eastAsia="仿宋_GB2312" w:hint="eastAsia"/>
          <w:sz w:val="30"/>
        </w:rPr>
        <w:t>用少</w:t>
      </w:r>
      <w:r w:rsidRPr="00DC5699">
        <w:rPr>
          <w:rFonts w:eastAsia="仿宋_GB2312"/>
          <w:sz w:val="30"/>
        </w:rPr>
        <w:t>；公务用车购置费</w:t>
      </w:r>
      <w:r w:rsidR="00DC5699">
        <w:rPr>
          <w:rFonts w:eastAsia="仿宋_GB2312" w:hint="eastAsia"/>
          <w:sz w:val="30"/>
        </w:rPr>
        <w:t>0</w:t>
      </w:r>
      <w:r w:rsidRPr="00DC5699">
        <w:rPr>
          <w:rFonts w:eastAsia="仿宋_GB2312" w:hint="eastAsia"/>
          <w:sz w:val="30"/>
        </w:rPr>
        <w:t>元</w:t>
      </w:r>
      <w:r w:rsidRPr="00DC5699">
        <w:rPr>
          <w:rFonts w:eastAsia="仿宋_GB2312"/>
          <w:sz w:val="30"/>
        </w:rPr>
        <w:t>，与</w:t>
      </w:r>
      <w:r w:rsidRPr="00DC5699">
        <w:rPr>
          <w:rFonts w:eastAsia="仿宋_GB2312" w:hint="eastAsia"/>
          <w:sz w:val="30"/>
        </w:rPr>
        <w:t>预算</w:t>
      </w:r>
      <w:r w:rsidRPr="00DC5699">
        <w:rPr>
          <w:rFonts w:eastAsia="仿宋_GB2312"/>
          <w:sz w:val="30"/>
        </w:rPr>
        <w:t>相比增加</w:t>
      </w:r>
      <w:r w:rsidR="00DC5699">
        <w:rPr>
          <w:rFonts w:eastAsia="仿宋_GB2312" w:hint="eastAsia"/>
          <w:sz w:val="30"/>
        </w:rPr>
        <w:t>0</w:t>
      </w:r>
      <w:r w:rsidRPr="00DC5699">
        <w:rPr>
          <w:rFonts w:eastAsia="仿宋_GB2312" w:hint="eastAsia"/>
          <w:sz w:val="30"/>
        </w:rPr>
        <w:t>元</w:t>
      </w:r>
      <w:r w:rsidRPr="00DC5699">
        <w:rPr>
          <w:rFonts w:eastAsia="仿宋_GB2312"/>
          <w:sz w:val="30"/>
        </w:rPr>
        <w:t>，主要原因是</w:t>
      </w:r>
      <w:r w:rsidR="00613FB5" w:rsidRPr="00DC5699">
        <w:rPr>
          <w:rFonts w:eastAsia="仿宋_GB2312" w:hint="eastAsia"/>
          <w:sz w:val="30"/>
        </w:rPr>
        <w:t>无购置需求</w:t>
      </w:r>
      <w:r w:rsidR="006D7EAD">
        <w:rPr>
          <w:rFonts w:eastAsia="仿宋_GB2312" w:hint="eastAsia"/>
          <w:sz w:val="30"/>
        </w:rPr>
        <w:t>。</w:t>
      </w:r>
      <w:r w:rsidRPr="00DC5699">
        <w:rPr>
          <w:rFonts w:eastAsia="仿宋_GB2312" w:hint="eastAsia"/>
          <w:sz w:val="30"/>
        </w:rPr>
        <w:t>2019</w:t>
      </w:r>
      <w:r w:rsidRPr="00DC5699">
        <w:rPr>
          <w:rFonts w:ascii="仿宋_GB2312" w:eastAsia="仿宋_GB2312" w:hint="eastAsia"/>
          <w:sz w:val="30"/>
        </w:rPr>
        <w:t>年本单位公务用车保有</w:t>
      </w:r>
      <w:r w:rsidR="00DC5699">
        <w:rPr>
          <w:rFonts w:ascii="仿宋_GB2312" w:eastAsia="仿宋_GB2312" w:hint="eastAsia"/>
          <w:sz w:val="30"/>
        </w:rPr>
        <w:t>1</w:t>
      </w:r>
      <w:r w:rsidRPr="00DC5699">
        <w:rPr>
          <w:rFonts w:ascii="仿宋_GB2312" w:eastAsia="仿宋_GB2312" w:hint="eastAsia"/>
          <w:sz w:val="30"/>
        </w:rPr>
        <w:t>辆，购置公务用车</w:t>
      </w:r>
      <w:r w:rsidR="006D7EAD">
        <w:rPr>
          <w:rFonts w:ascii="仿宋_GB2312" w:eastAsia="仿宋_GB2312" w:hint="eastAsia"/>
          <w:sz w:val="30"/>
        </w:rPr>
        <w:t>0</w:t>
      </w:r>
      <w:r w:rsidRPr="00DC5699">
        <w:rPr>
          <w:rFonts w:ascii="仿宋_GB2312" w:eastAsia="仿宋_GB2312" w:hint="eastAsia"/>
          <w:sz w:val="30"/>
        </w:rPr>
        <w:t>辆。</w:t>
      </w:r>
    </w:p>
    <w:p w:rsidR="0055344F" w:rsidRPr="00DC5699" w:rsidRDefault="003B174F" w:rsidP="00613FB5">
      <w:pPr>
        <w:spacing w:line="560" w:lineRule="exact"/>
        <w:ind w:firstLine="645"/>
        <w:rPr>
          <w:rFonts w:eastAsia="仿宋_GB2312"/>
          <w:sz w:val="30"/>
        </w:rPr>
      </w:pPr>
      <w:r w:rsidRPr="00DC5699">
        <w:rPr>
          <w:rFonts w:eastAsia="仿宋_GB2312" w:hint="eastAsia"/>
          <w:sz w:val="30"/>
        </w:rPr>
        <w:t>（三）</w:t>
      </w:r>
      <w:r w:rsidRPr="00DC5699">
        <w:rPr>
          <w:rFonts w:eastAsia="仿宋_GB2312" w:hint="eastAsia"/>
          <w:sz w:val="30"/>
        </w:rPr>
        <w:t>2019</w:t>
      </w:r>
      <w:r w:rsidRPr="00DC5699">
        <w:rPr>
          <w:rFonts w:eastAsia="仿宋_GB2312"/>
          <w:sz w:val="30"/>
        </w:rPr>
        <w:t>年公务接待费</w:t>
      </w:r>
      <w:r w:rsidRPr="00DC5699">
        <w:rPr>
          <w:rFonts w:eastAsia="仿宋_GB2312" w:hint="eastAsia"/>
          <w:sz w:val="30"/>
        </w:rPr>
        <w:t>决算</w:t>
      </w:r>
      <w:r w:rsidR="00DC5699">
        <w:rPr>
          <w:rFonts w:eastAsia="仿宋_GB2312" w:hint="eastAsia"/>
          <w:sz w:val="30"/>
        </w:rPr>
        <w:t>0</w:t>
      </w:r>
      <w:r w:rsidRPr="00DC5699">
        <w:rPr>
          <w:rFonts w:eastAsia="仿宋_GB2312" w:hint="eastAsia"/>
          <w:sz w:val="30"/>
        </w:rPr>
        <w:t>元</w:t>
      </w:r>
      <w:r w:rsidRPr="00DC5699">
        <w:rPr>
          <w:rFonts w:eastAsia="仿宋_GB2312"/>
          <w:sz w:val="30"/>
        </w:rPr>
        <w:t>，与</w:t>
      </w:r>
      <w:r w:rsidRPr="00DC5699">
        <w:rPr>
          <w:rFonts w:eastAsia="仿宋_GB2312" w:hint="eastAsia"/>
          <w:sz w:val="30"/>
        </w:rPr>
        <w:t>预算</w:t>
      </w:r>
      <w:r w:rsidRPr="00DC5699">
        <w:rPr>
          <w:rFonts w:eastAsia="仿宋_GB2312"/>
          <w:sz w:val="30"/>
        </w:rPr>
        <w:t>相比减少</w:t>
      </w:r>
      <w:r w:rsidR="00613FB5" w:rsidRPr="00DC5699">
        <w:rPr>
          <w:rFonts w:eastAsia="仿宋_GB2312" w:hint="eastAsia"/>
          <w:sz w:val="30"/>
        </w:rPr>
        <w:t>7800.00</w:t>
      </w:r>
      <w:r w:rsidRPr="00DC5699">
        <w:rPr>
          <w:rFonts w:eastAsia="仿宋_GB2312" w:hint="eastAsia"/>
          <w:sz w:val="30"/>
        </w:rPr>
        <w:t>元</w:t>
      </w:r>
      <w:r w:rsidRPr="00DC5699">
        <w:rPr>
          <w:rFonts w:eastAsia="仿宋_GB2312"/>
          <w:sz w:val="30"/>
        </w:rPr>
        <w:t>，主要原因是</w:t>
      </w:r>
      <w:r w:rsidRPr="00DC5699">
        <w:rPr>
          <w:rFonts w:eastAsia="仿宋_GB2312"/>
          <w:sz w:val="30"/>
        </w:rPr>
        <w:t xml:space="preserve"> </w:t>
      </w:r>
      <w:r w:rsidR="00613FB5" w:rsidRPr="00DC5699">
        <w:rPr>
          <w:rFonts w:eastAsia="仿宋_GB2312" w:hint="eastAsia"/>
          <w:sz w:val="30"/>
        </w:rPr>
        <w:t>2019</w:t>
      </w:r>
      <w:r w:rsidR="00613FB5" w:rsidRPr="00DC5699">
        <w:rPr>
          <w:rFonts w:eastAsia="仿宋_GB2312" w:hint="eastAsia"/>
          <w:sz w:val="30"/>
        </w:rPr>
        <w:t>年未发生公务接待</w:t>
      </w:r>
      <w:r w:rsidRPr="00DC5699">
        <w:rPr>
          <w:rFonts w:eastAsia="仿宋_GB2312" w:hint="eastAsia"/>
          <w:sz w:val="30"/>
        </w:rPr>
        <w:t>2019</w:t>
      </w:r>
      <w:r w:rsidRPr="00DC5699">
        <w:rPr>
          <w:rFonts w:eastAsia="仿宋_GB2312" w:hint="eastAsia"/>
          <w:sz w:val="30"/>
        </w:rPr>
        <w:t>年本单位国内公务接待</w:t>
      </w:r>
      <w:r w:rsidR="00DC5699">
        <w:rPr>
          <w:rFonts w:ascii="仿宋_GB2312" w:eastAsia="仿宋_GB2312" w:hint="eastAsia"/>
          <w:sz w:val="30"/>
        </w:rPr>
        <w:t>0</w:t>
      </w:r>
      <w:r w:rsidRPr="00DC5699">
        <w:rPr>
          <w:rFonts w:eastAsia="仿宋_GB2312" w:hint="eastAsia"/>
          <w:sz w:val="30"/>
        </w:rPr>
        <w:t>批次，</w:t>
      </w:r>
      <w:r w:rsidRPr="00DC5699">
        <w:rPr>
          <w:rFonts w:ascii="仿宋_GB2312" w:eastAsia="仿宋_GB2312"/>
          <w:sz w:val="30"/>
        </w:rPr>
        <w:t xml:space="preserve"> </w:t>
      </w:r>
      <w:r w:rsidR="00DC5699">
        <w:rPr>
          <w:rFonts w:ascii="仿宋_GB2312" w:eastAsia="仿宋_GB2312" w:hint="eastAsia"/>
          <w:sz w:val="30"/>
        </w:rPr>
        <w:t>0</w:t>
      </w:r>
      <w:r w:rsidRPr="00DC5699">
        <w:rPr>
          <w:rFonts w:eastAsia="仿宋_GB2312" w:hint="eastAsia"/>
          <w:sz w:val="30"/>
        </w:rPr>
        <w:t>人次；其中，外事接待</w:t>
      </w:r>
      <w:r w:rsidR="00DC5699">
        <w:rPr>
          <w:rFonts w:ascii="仿宋_GB2312" w:eastAsia="仿宋_GB2312" w:hint="eastAsia"/>
          <w:sz w:val="30"/>
        </w:rPr>
        <w:t>0</w:t>
      </w:r>
      <w:r w:rsidRPr="00DC5699">
        <w:rPr>
          <w:rFonts w:eastAsia="仿宋_GB2312" w:hint="eastAsia"/>
          <w:sz w:val="30"/>
        </w:rPr>
        <w:t>批次，</w:t>
      </w:r>
      <w:r w:rsidR="00DC5699">
        <w:rPr>
          <w:rFonts w:ascii="仿宋_GB2312" w:eastAsia="仿宋_GB2312" w:hint="eastAsia"/>
          <w:sz w:val="30"/>
        </w:rPr>
        <w:t>0</w:t>
      </w:r>
      <w:r w:rsidRPr="00DC5699">
        <w:rPr>
          <w:rFonts w:eastAsia="仿宋_GB2312" w:hint="eastAsia"/>
          <w:sz w:val="30"/>
        </w:rPr>
        <w:t>人次。</w:t>
      </w:r>
    </w:p>
    <w:p w:rsidR="0055344F" w:rsidRPr="00DC5699" w:rsidRDefault="003B174F">
      <w:pPr>
        <w:spacing w:line="580" w:lineRule="exact"/>
        <w:ind w:firstLine="600"/>
        <w:rPr>
          <w:rFonts w:eastAsia="楷体_GB2312"/>
          <w:b/>
          <w:sz w:val="30"/>
        </w:rPr>
      </w:pPr>
      <w:r w:rsidRPr="00DC5699">
        <w:rPr>
          <w:rFonts w:eastAsia="楷体_GB2312" w:hint="eastAsia"/>
          <w:b/>
          <w:sz w:val="30"/>
        </w:rPr>
        <w:t>七、其他重要事项的情况说明</w:t>
      </w:r>
    </w:p>
    <w:p w:rsidR="0055344F" w:rsidRPr="00DC5699" w:rsidRDefault="003B174F">
      <w:pPr>
        <w:spacing w:line="580" w:lineRule="exact"/>
        <w:ind w:firstLine="600"/>
        <w:rPr>
          <w:rFonts w:eastAsia="仿宋_GB2312"/>
          <w:b/>
          <w:sz w:val="30"/>
        </w:rPr>
      </w:pPr>
      <w:r w:rsidRPr="00DC5699">
        <w:rPr>
          <w:rFonts w:eastAsia="仿宋_GB2312"/>
          <w:b/>
          <w:sz w:val="30"/>
        </w:rPr>
        <w:t>（一）机关运行经费</w:t>
      </w:r>
      <w:r w:rsidRPr="00DC5699">
        <w:rPr>
          <w:rFonts w:eastAsia="仿宋_GB2312" w:hint="eastAsia"/>
          <w:b/>
          <w:sz w:val="30"/>
        </w:rPr>
        <w:t>支出情况</w:t>
      </w:r>
    </w:p>
    <w:p w:rsidR="00541DED" w:rsidRDefault="00541DED">
      <w:pPr>
        <w:spacing w:line="580" w:lineRule="exact"/>
        <w:ind w:firstLine="600"/>
        <w:rPr>
          <w:rFonts w:eastAsia="仿宋_GB2312"/>
          <w:sz w:val="30"/>
        </w:rPr>
      </w:pPr>
      <w:r w:rsidRPr="00C43BCD">
        <w:rPr>
          <w:rFonts w:eastAsia="仿宋_GB2312"/>
          <w:sz w:val="30"/>
        </w:rPr>
        <w:t>机关运行经费是指行政单位和参照公务员法管理的事业单位使用一般公共预算财政拨款安排的基本支出中的日常公用经费支出，天津市</w:t>
      </w:r>
      <w:r w:rsidRPr="00C43BCD">
        <w:rPr>
          <w:rFonts w:eastAsia="仿宋_GB2312" w:hint="eastAsia"/>
          <w:sz w:val="30"/>
        </w:rPr>
        <w:t>东丽区民政局</w:t>
      </w:r>
      <w:r w:rsidRPr="00C43BCD">
        <w:rPr>
          <w:rFonts w:eastAsia="仿宋_GB2312"/>
          <w:sz w:val="30"/>
        </w:rPr>
        <w:t>2019</w:t>
      </w:r>
      <w:r w:rsidRPr="00C43BCD">
        <w:rPr>
          <w:rFonts w:eastAsia="仿宋_GB2312"/>
          <w:sz w:val="30"/>
        </w:rPr>
        <w:t>年度机关运行经费决算数</w:t>
      </w:r>
      <w:r>
        <w:rPr>
          <w:rFonts w:eastAsia="仿宋_GB2312" w:hint="eastAsia"/>
          <w:sz w:val="30"/>
        </w:rPr>
        <w:t>2517010.83</w:t>
      </w:r>
      <w:r w:rsidRPr="00C43BCD">
        <w:rPr>
          <w:rFonts w:eastAsia="仿宋_GB2312"/>
          <w:sz w:val="30"/>
        </w:rPr>
        <w:t>元，比</w:t>
      </w:r>
      <w:r w:rsidRPr="00C43BCD">
        <w:rPr>
          <w:rFonts w:eastAsia="仿宋_GB2312"/>
          <w:sz w:val="30"/>
        </w:rPr>
        <w:t>2018</w:t>
      </w:r>
      <w:r w:rsidRPr="00C43BCD">
        <w:rPr>
          <w:rFonts w:eastAsia="仿宋_GB2312"/>
          <w:sz w:val="30"/>
        </w:rPr>
        <w:t>年增加</w:t>
      </w:r>
      <w:r w:rsidR="007D2CC7" w:rsidRPr="007D2CC7">
        <w:rPr>
          <w:rFonts w:eastAsia="仿宋_GB2312" w:hint="eastAsia"/>
          <w:sz w:val="30"/>
        </w:rPr>
        <w:t>1040744.26</w:t>
      </w:r>
      <w:r w:rsidRPr="007D2CC7">
        <w:rPr>
          <w:rFonts w:eastAsia="仿宋_GB2312"/>
          <w:sz w:val="30"/>
        </w:rPr>
        <w:t>元，增长</w:t>
      </w:r>
      <w:r w:rsidR="007D2CC7" w:rsidRPr="007D2CC7">
        <w:rPr>
          <w:rFonts w:eastAsia="仿宋_GB2312" w:hint="eastAsia"/>
          <w:sz w:val="30"/>
        </w:rPr>
        <w:t>70.49</w:t>
      </w:r>
      <w:r w:rsidRPr="007D2CC7">
        <w:rPr>
          <w:rFonts w:eastAsia="仿宋_GB2312"/>
          <w:sz w:val="30"/>
        </w:rPr>
        <w:t>%</w:t>
      </w:r>
      <w:r w:rsidRPr="007D2CC7">
        <w:rPr>
          <w:rFonts w:eastAsia="仿宋_GB2312"/>
          <w:sz w:val="30"/>
        </w:rPr>
        <w:t>。主要原因是</w:t>
      </w:r>
      <w:r w:rsidRPr="007D2CC7">
        <w:rPr>
          <w:rFonts w:eastAsia="仿宋_GB2312" w:hint="eastAsia"/>
          <w:sz w:val="30"/>
        </w:rPr>
        <w:t>：</w:t>
      </w:r>
      <w:r w:rsidRPr="007D2CC7">
        <w:rPr>
          <w:rFonts w:eastAsia="仿宋_GB2312" w:hint="eastAsia"/>
          <w:sz w:val="30"/>
        </w:rPr>
        <w:t>2019</w:t>
      </w:r>
      <w:r w:rsidRPr="007D2CC7">
        <w:rPr>
          <w:rFonts w:eastAsia="仿宋_GB2312" w:hint="eastAsia"/>
          <w:sz w:val="30"/>
        </w:rPr>
        <w:t>年机构体制改革</w:t>
      </w:r>
      <w:r w:rsidRPr="00C43BCD">
        <w:rPr>
          <w:rFonts w:eastAsia="仿宋_GB2312" w:hint="eastAsia"/>
          <w:sz w:val="30"/>
        </w:rPr>
        <w:t>。</w:t>
      </w:r>
    </w:p>
    <w:p w:rsidR="0055344F" w:rsidRPr="00DC5699" w:rsidRDefault="003B174F">
      <w:pPr>
        <w:spacing w:line="580" w:lineRule="exact"/>
        <w:ind w:firstLine="600"/>
        <w:rPr>
          <w:rFonts w:eastAsia="仿宋_GB2312"/>
          <w:b/>
          <w:sz w:val="30"/>
        </w:rPr>
      </w:pPr>
      <w:r w:rsidRPr="00DC5699">
        <w:rPr>
          <w:rFonts w:eastAsia="仿宋_GB2312" w:hint="eastAsia"/>
          <w:b/>
          <w:sz w:val="30"/>
        </w:rPr>
        <w:lastRenderedPageBreak/>
        <w:t>（二）</w:t>
      </w:r>
      <w:r w:rsidRPr="00DC5699">
        <w:rPr>
          <w:rFonts w:eastAsia="仿宋_GB2312"/>
          <w:b/>
          <w:sz w:val="30"/>
        </w:rPr>
        <w:t>政府采购</w:t>
      </w:r>
      <w:r w:rsidRPr="00DC5699">
        <w:rPr>
          <w:rFonts w:eastAsia="仿宋_GB2312" w:hint="eastAsia"/>
          <w:b/>
          <w:sz w:val="30"/>
        </w:rPr>
        <w:t>支出</w:t>
      </w:r>
      <w:r w:rsidRPr="00DC5699">
        <w:rPr>
          <w:rFonts w:eastAsia="仿宋_GB2312"/>
          <w:b/>
          <w:sz w:val="30"/>
        </w:rPr>
        <w:t>情况</w:t>
      </w:r>
    </w:p>
    <w:p w:rsidR="005405B5" w:rsidRPr="00C43BCD" w:rsidRDefault="005405B5" w:rsidP="005405B5">
      <w:pPr>
        <w:spacing w:line="580" w:lineRule="exact"/>
        <w:ind w:firstLineChars="200" w:firstLine="600"/>
        <w:rPr>
          <w:rFonts w:eastAsia="仿宋_GB2312"/>
          <w:color w:val="000000"/>
          <w:sz w:val="30"/>
        </w:rPr>
      </w:pPr>
      <w:r w:rsidRPr="00C43BCD">
        <w:rPr>
          <w:rFonts w:eastAsia="仿宋_GB2312"/>
          <w:sz w:val="30"/>
        </w:rPr>
        <w:t>天津市</w:t>
      </w:r>
      <w:r w:rsidRPr="00C43BCD">
        <w:rPr>
          <w:rFonts w:eastAsia="仿宋_GB2312" w:hint="eastAsia"/>
          <w:sz w:val="30"/>
        </w:rPr>
        <w:t>东丽区民政局</w:t>
      </w:r>
      <w:r w:rsidRPr="00C43BCD">
        <w:rPr>
          <w:rFonts w:eastAsia="仿宋_GB2312"/>
          <w:color w:val="000000"/>
          <w:sz w:val="30"/>
        </w:rPr>
        <w:t xml:space="preserve"> 2019</w:t>
      </w:r>
      <w:r w:rsidRPr="00C43BCD">
        <w:rPr>
          <w:rFonts w:eastAsia="仿宋_GB2312"/>
          <w:color w:val="000000"/>
          <w:sz w:val="30"/>
        </w:rPr>
        <w:t>年政府采购支出总额</w:t>
      </w:r>
      <w:r w:rsidRPr="00C43BCD">
        <w:rPr>
          <w:rFonts w:eastAsia="仿宋_GB2312" w:hint="eastAsia"/>
          <w:sz w:val="30"/>
        </w:rPr>
        <w:t>6157986.00</w:t>
      </w:r>
      <w:r w:rsidRPr="00C43BCD">
        <w:rPr>
          <w:rFonts w:eastAsia="仿宋_GB2312"/>
          <w:color w:val="000000"/>
          <w:sz w:val="30"/>
        </w:rPr>
        <w:t>元，其中：政府采购货物支出</w:t>
      </w:r>
      <w:r w:rsidRPr="00C43BCD">
        <w:rPr>
          <w:rFonts w:eastAsia="仿宋_GB2312" w:hint="eastAsia"/>
          <w:sz w:val="30"/>
        </w:rPr>
        <w:t>0</w:t>
      </w:r>
      <w:r w:rsidRPr="00C43BCD">
        <w:rPr>
          <w:rFonts w:eastAsia="仿宋_GB2312"/>
          <w:color w:val="000000"/>
          <w:sz w:val="30"/>
        </w:rPr>
        <w:t>元、政府采购工程支出</w:t>
      </w:r>
      <w:r w:rsidRPr="00C43BCD">
        <w:rPr>
          <w:rFonts w:eastAsia="仿宋_GB2312" w:hint="eastAsia"/>
          <w:sz w:val="30"/>
        </w:rPr>
        <w:t>1104586.00</w:t>
      </w:r>
      <w:r w:rsidRPr="00C43BCD">
        <w:rPr>
          <w:rFonts w:eastAsia="仿宋_GB2312"/>
          <w:color w:val="000000"/>
          <w:sz w:val="30"/>
        </w:rPr>
        <w:t>元、政府采购服务支出</w:t>
      </w:r>
      <w:r w:rsidRPr="00C43BCD">
        <w:rPr>
          <w:rFonts w:eastAsia="仿宋_GB2312" w:hint="eastAsia"/>
          <w:sz w:val="30"/>
        </w:rPr>
        <w:t>5053400.00</w:t>
      </w:r>
      <w:r w:rsidRPr="00C43BCD">
        <w:rPr>
          <w:rFonts w:eastAsia="仿宋_GB2312"/>
          <w:color w:val="000000"/>
          <w:sz w:val="30"/>
        </w:rPr>
        <w:t>元。</w:t>
      </w:r>
      <w:r w:rsidRPr="00C43BCD">
        <w:rPr>
          <w:rFonts w:eastAsia="仿宋_GB2312" w:hint="eastAsia"/>
          <w:color w:val="000000"/>
          <w:sz w:val="30"/>
        </w:rPr>
        <w:t>授予中小企业合同金额</w:t>
      </w:r>
      <w:r w:rsidR="00F96826">
        <w:rPr>
          <w:rFonts w:eastAsia="仿宋_GB2312" w:hint="eastAsia"/>
          <w:color w:val="000000"/>
          <w:sz w:val="30"/>
        </w:rPr>
        <w:t>6157986.00</w:t>
      </w:r>
      <w:r w:rsidRPr="00C43BCD">
        <w:rPr>
          <w:rFonts w:eastAsia="仿宋_GB2312" w:hint="eastAsia"/>
          <w:color w:val="000000"/>
          <w:sz w:val="30"/>
        </w:rPr>
        <w:t>元，占政府采购支出总额的</w:t>
      </w:r>
      <w:r w:rsidR="00F96826">
        <w:rPr>
          <w:rFonts w:eastAsia="仿宋_GB2312" w:hint="eastAsia"/>
          <w:color w:val="000000"/>
          <w:sz w:val="30"/>
        </w:rPr>
        <w:t>10</w:t>
      </w:r>
      <w:r w:rsidRPr="00C43BCD">
        <w:rPr>
          <w:rFonts w:eastAsia="仿宋_GB2312" w:hint="eastAsia"/>
          <w:sz w:val="30"/>
        </w:rPr>
        <w:t>0</w:t>
      </w:r>
      <w:r w:rsidRPr="00C43BCD">
        <w:rPr>
          <w:rFonts w:eastAsia="仿宋_GB2312" w:hint="eastAsia"/>
          <w:color w:val="000000"/>
          <w:sz w:val="30"/>
        </w:rPr>
        <w:t>%</w:t>
      </w:r>
      <w:r w:rsidRPr="00C43BCD">
        <w:rPr>
          <w:rFonts w:eastAsia="仿宋_GB2312" w:hint="eastAsia"/>
          <w:color w:val="000000"/>
          <w:sz w:val="30"/>
        </w:rPr>
        <w:t>，其中：授予小微企业合同金额</w:t>
      </w:r>
      <w:r w:rsidR="00F96826">
        <w:rPr>
          <w:rFonts w:eastAsia="仿宋_GB2312" w:hint="eastAsia"/>
          <w:sz w:val="30"/>
        </w:rPr>
        <w:t>4201986.00</w:t>
      </w:r>
      <w:r w:rsidRPr="00C43BCD">
        <w:rPr>
          <w:rFonts w:eastAsia="仿宋_GB2312" w:hint="eastAsia"/>
          <w:color w:val="000000"/>
          <w:sz w:val="30"/>
        </w:rPr>
        <w:t>元，占政府采购支出总额的</w:t>
      </w:r>
      <w:r w:rsidR="00F96826">
        <w:rPr>
          <w:rFonts w:eastAsia="仿宋_GB2312" w:hint="eastAsia"/>
          <w:sz w:val="30"/>
        </w:rPr>
        <w:t>68.24</w:t>
      </w:r>
      <w:r w:rsidRPr="00C43BCD">
        <w:rPr>
          <w:rFonts w:eastAsia="仿宋_GB2312" w:hint="eastAsia"/>
          <w:color w:val="000000"/>
          <w:sz w:val="30"/>
        </w:rPr>
        <w:t>%</w:t>
      </w:r>
      <w:r w:rsidRPr="00C43BCD">
        <w:rPr>
          <w:rFonts w:eastAsia="仿宋_GB2312" w:hint="eastAsia"/>
          <w:color w:val="000000"/>
          <w:sz w:val="30"/>
        </w:rPr>
        <w:t>。</w:t>
      </w:r>
    </w:p>
    <w:p w:rsidR="0055344F" w:rsidRPr="00DC5699" w:rsidRDefault="003B174F" w:rsidP="00BF4FB6">
      <w:pPr>
        <w:spacing w:line="580" w:lineRule="exact"/>
        <w:ind w:firstLineChars="200" w:firstLine="602"/>
        <w:rPr>
          <w:rFonts w:ascii="仿宋_GB2312" w:eastAsia="仿宋_GB2312" w:hAnsi="仿宋_GB2312"/>
        </w:rPr>
      </w:pPr>
      <w:r w:rsidRPr="00DC5699">
        <w:rPr>
          <w:rFonts w:ascii="仿宋_GB2312" w:eastAsia="仿宋_GB2312" w:hAnsi="仿宋_GB2312" w:hint="eastAsia"/>
          <w:b/>
          <w:color w:val="000000"/>
          <w:sz w:val="30"/>
        </w:rPr>
        <w:t>（三）国有资产占有使用情况</w:t>
      </w:r>
    </w:p>
    <w:p w:rsidR="0055344F" w:rsidRPr="00DC5699" w:rsidRDefault="003B174F" w:rsidP="00613FB5">
      <w:pPr>
        <w:spacing w:line="580" w:lineRule="exact"/>
        <w:ind w:firstLineChars="200" w:firstLine="600"/>
        <w:jc w:val="both"/>
        <w:rPr>
          <w:rFonts w:eastAsia="仿宋_GB2312"/>
          <w:sz w:val="30"/>
        </w:rPr>
      </w:pPr>
      <w:r w:rsidRPr="00DC5699">
        <w:rPr>
          <w:rFonts w:eastAsia="仿宋_GB2312"/>
          <w:color w:val="000000"/>
          <w:sz w:val="30"/>
        </w:rPr>
        <w:t>截至</w:t>
      </w:r>
      <w:r w:rsidRPr="00DC5699">
        <w:rPr>
          <w:rFonts w:eastAsia="仿宋_GB2312"/>
          <w:color w:val="000000"/>
          <w:sz w:val="30"/>
        </w:rPr>
        <w:t>201</w:t>
      </w:r>
      <w:r w:rsidRPr="00DC5699">
        <w:rPr>
          <w:rFonts w:eastAsia="仿宋_GB2312" w:hint="eastAsia"/>
          <w:color w:val="000000"/>
          <w:sz w:val="30"/>
        </w:rPr>
        <w:t>9</w:t>
      </w:r>
      <w:r w:rsidRPr="00DC5699">
        <w:rPr>
          <w:rFonts w:eastAsia="仿宋_GB2312"/>
          <w:color w:val="000000"/>
          <w:sz w:val="30"/>
        </w:rPr>
        <w:t>年</w:t>
      </w:r>
      <w:r w:rsidRPr="00DC5699">
        <w:rPr>
          <w:rFonts w:eastAsia="仿宋_GB2312"/>
          <w:color w:val="000000"/>
          <w:sz w:val="30"/>
        </w:rPr>
        <w:t>12</w:t>
      </w:r>
      <w:r w:rsidRPr="00DC5699">
        <w:rPr>
          <w:rFonts w:eastAsia="仿宋_GB2312"/>
          <w:color w:val="000000"/>
          <w:sz w:val="30"/>
        </w:rPr>
        <w:t>月</w:t>
      </w:r>
      <w:r w:rsidRPr="00DC5699">
        <w:rPr>
          <w:rFonts w:eastAsia="仿宋_GB2312"/>
          <w:color w:val="000000"/>
          <w:sz w:val="30"/>
        </w:rPr>
        <w:t>31</w:t>
      </w:r>
      <w:r w:rsidRPr="00DC5699">
        <w:rPr>
          <w:rFonts w:eastAsia="仿宋_GB2312"/>
          <w:color w:val="000000"/>
          <w:sz w:val="30"/>
        </w:rPr>
        <w:t>日，</w:t>
      </w:r>
      <w:r w:rsidRPr="00DC5699">
        <w:rPr>
          <w:rFonts w:eastAsia="仿宋_GB2312"/>
          <w:sz w:val="30"/>
        </w:rPr>
        <w:t>天津市</w:t>
      </w:r>
      <w:r w:rsidR="00613FB5" w:rsidRPr="00DC5699">
        <w:rPr>
          <w:rFonts w:eastAsia="仿宋_GB2312" w:hint="eastAsia"/>
          <w:sz w:val="30"/>
        </w:rPr>
        <w:t>东丽区民政局</w:t>
      </w:r>
      <w:r w:rsidRPr="00DC5699">
        <w:rPr>
          <w:rFonts w:eastAsia="仿宋_GB2312"/>
          <w:color w:val="000000"/>
          <w:sz w:val="30"/>
        </w:rPr>
        <w:t>共有车辆</w:t>
      </w:r>
      <w:r w:rsidRPr="00DC5699">
        <w:rPr>
          <w:rFonts w:eastAsia="仿宋_GB2312"/>
          <w:sz w:val="30"/>
        </w:rPr>
        <w:t xml:space="preserve">    </w:t>
      </w:r>
      <w:r w:rsidR="00613FB5" w:rsidRPr="00DC5699">
        <w:rPr>
          <w:rFonts w:eastAsia="仿宋_GB2312" w:hint="eastAsia"/>
          <w:sz w:val="30"/>
        </w:rPr>
        <w:t>1</w:t>
      </w:r>
      <w:r w:rsidRPr="00DC5699">
        <w:rPr>
          <w:rFonts w:eastAsia="仿宋_GB2312"/>
          <w:color w:val="000000"/>
          <w:sz w:val="30"/>
        </w:rPr>
        <w:t>辆，其中：副部（省）级及以上领导用车</w:t>
      </w:r>
      <w:r w:rsidR="00DC5699">
        <w:rPr>
          <w:rFonts w:eastAsia="仿宋_GB2312" w:hint="eastAsia"/>
          <w:sz w:val="30"/>
        </w:rPr>
        <w:t>0</w:t>
      </w:r>
      <w:r w:rsidRPr="00DC5699">
        <w:rPr>
          <w:rFonts w:eastAsia="仿宋_GB2312"/>
          <w:color w:val="000000"/>
          <w:sz w:val="30"/>
        </w:rPr>
        <w:t>辆、主要领导干部用车</w:t>
      </w:r>
      <w:r w:rsidR="00DC5699">
        <w:rPr>
          <w:rFonts w:eastAsia="仿宋_GB2312" w:hint="eastAsia"/>
          <w:sz w:val="30"/>
        </w:rPr>
        <w:t>0</w:t>
      </w:r>
      <w:r w:rsidRPr="00DC5699">
        <w:rPr>
          <w:rFonts w:eastAsia="仿宋_GB2312"/>
          <w:color w:val="000000"/>
          <w:sz w:val="30"/>
        </w:rPr>
        <w:t>辆、机要通信用车</w:t>
      </w:r>
      <w:r w:rsidR="00DC5699">
        <w:rPr>
          <w:rFonts w:eastAsia="仿宋_GB2312" w:hint="eastAsia"/>
          <w:sz w:val="30"/>
        </w:rPr>
        <w:t>0</w:t>
      </w:r>
      <w:r w:rsidRPr="00DC5699">
        <w:rPr>
          <w:rFonts w:eastAsia="仿宋_GB2312"/>
          <w:sz w:val="30"/>
        </w:rPr>
        <w:t>辆、应急保障用车</w:t>
      </w:r>
      <w:r w:rsidR="00DC5699">
        <w:rPr>
          <w:rFonts w:eastAsia="仿宋_GB2312" w:hint="eastAsia"/>
          <w:sz w:val="30"/>
        </w:rPr>
        <w:t>0</w:t>
      </w:r>
      <w:r w:rsidRPr="00DC5699">
        <w:rPr>
          <w:rFonts w:eastAsia="仿宋_GB2312"/>
          <w:sz w:val="30"/>
        </w:rPr>
        <w:t>辆、执法执勤用车</w:t>
      </w:r>
      <w:r w:rsidR="00DC5699">
        <w:rPr>
          <w:rFonts w:eastAsia="仿宋_GB2312" w:hint="eastAsia"/>
          <w:sz w:val="30"/>
        </w:rPr>
        <w:t>0</w:t>
      </w:r>
      <w:r w:rsidRPr="00DC5699">
        <w:rPr>
          <w:rFonts w:eastAsia="仿宋_GB2312"/>
          <w:sz w:val="30"/>
        </w:rPr>
        <w:t>辆、特种专业技术用车</w:t>
      </w:r>
      <w:r w:rsidR="00DC5699">
        <w:rPr>
          <w:rFonts w:eastAsia="仿宋_GB2312" w:hint="eastAsia"/>
          <w:sz w:val="30"/>
        </w:rPr>
        <w:t>0</w:t>
      </w:r>
      <w:r w:rsidRPr="00DC5699">
        <w:rPr>
          <w:rFonts w:eastAsia="仿宋_GB2312"/>
          <w:sz w:val="30"/>
        </w:rPr>
        <w:t>辆、离退休干部用车</w:t>
      </w:r>
      <w:r w:rsidR="00DC5699">
        <w:rPr>
          <w:rFonts w:eastAsia="仿宋_GB2312" w:hint="eastAsia"/>
          <w:sz w:val="30"/>
        </w:rPr>
        <w:t>0</w:t>
      </w:r>
      <w:r w:rsidRPr="00DC5699">
        <w:rPr>
          <w:rFonts w:eastAsia="仿宋_GB2312"/>
          <w:sz w:val="30"/>
        </w:rPr>
        <w:t>辆、</w:t>
      </w:r>
      <w:r w:rsidRPr="00DC5699">
        <w:rPr>
          <w:rFonts w:eastAsia="仿宋_GB2312"/>
          <w:color w:val="000000"/>
          <w:sz w:val="30"/>
        </w:rPr>
        <w:t>其他用车</w:t>
      </w:r>
      <w:r w:rsidR="00DC5699">
        <w:rPr>
          <w:rFonts w:eastAsia="仿宋_GB2312" w:hint="eastAsia"/>
          <w:color w:val="000000"/>
          <w:sz w:val="30"/>
        </w:rPr>
        <w:t>0</w:t>
      </w:r>
      <w:r w:rsidRPr="00DC5699">
        <w:rPr>
          <w:rFonts w:eastAsia="仿宋_GB2312"/>
          <w:color w:val="000000"/>
          <w:sz w:val="30"/>
        </w:rPr>
        <w:t>辆，</w:t>
      </w:r>
      <w:r w:rsidRPr="00DC5699">
        <w:rPr>
          <w:rFonts w:eastAsia="仿宋_GB2312"/>
          <w:sz w:val="30"/>
        </w:rPr>
        <w:t>其他用车主要包括</w:t>
      </w:r>
      <w:r w:rsidRPr="00DC5699">
        <w:rPr>
          <w:rFonts w:eastAsia="仿宋_GB2312"/>
          <w:sz w:val="30"/>
        </w:rPr>
        <w:t xml:space="preserve"> </w:t>
      </w:r>
      <w:r w:rsidR="00613FB5" w:rsidRPr="00DC5699">
        <w:rPr>
          <w:rFonts w:eastAsia="仿宋_GB2312" w:hint="eastAsia"/>
          <w:sz w:val="30"/>
        </w:rPr>
        <w:t>办公用车</w:t>
      </w:r>
      <w:r w:rsidRPr="00DC5699">
        <w:rPr>
          <w:rFonts w:eastAsia="仿宋_GB2312"/>
          <w:sz w:val="30"/>
        </w:rPr>
        <w:t xml:space="preserve"> </w:t>
      </w:r>
      <w:r w:rsidRPr="00DC5699">
        <w:rPr>
          <w:rFonts w:eastAsia="仿宋_GB2312"/>
          <w:color w:val="000000"/>
          <w:sz w:val="30"/>
        </w:rPr>
        <w:t>。单价</w:t>
      </w:r>
      <w:r w:rsidRPr="00DC5699">
        <w:rPr>
          <w:rFonts w:eastAsia="仿宋_GB2312"/>
          <w:color w:val="000000"/>
          <w:sz w:val="30"/>
        </w:rPr>
        <w:t>50</w:t>
      </w:r>
      <w:r w:rsidRPr="00DC5699">
        <w:rPr>
          <w:rFonts w:eastAsia="仿宋_GB2312"/>
          <w:color w:val="000000"/>
          <w:sz w:val="30"/>
        </w:rPr>
        <w:t>万元以上的通用设备</w:t>
      </w:r>
      <w:r w:rsidR="00DC5699">
        <w:rPr>
          <w:rFonts w:eastAsia="仿宋_GB2312" w:hint="eastAsia"/>
          <w:sz w:val="30"/>
        </w:rPr>
        <w:t>0</w:t>
      </w:r>
      <w:r w:rsidRPr="00DC5699">
        <w:rPr>
          <w:rFonts w:eastAsia="仿宋_GB2312"/>
          <w:color w:val="000000"/>
          <w:sz w:val="30"/>
        </w:rPr>
        <w:t>台（套），单价</w:t>
      </w:r>
      <w:r w:rsidRPr="00DC5699">
        <w:rPr>
          <w:rFonts w:eastAsia="仿宋_GB2312"/>
          <w:color w:val="000000"/>
          <w:sz w:val="30"/>
        </w:rPr>
        <w:t>100</w:t>
      </w:r>
      <w:r w:rsidRPr="00DC5699">
        <w:rPr>
          <w:rFonts w:eastAsia="仿宋_GB2312"/>
          <w:color w:val="000000"/>
          <w:sz w:val="30"/>
        </w:rPr>
        <w:t>万元以上的专用设备</w:t>
      </w:r>
      <w:r w:rsidR="00613FB5" w:rsidRPr="00DC5699">
        <w:rPr>
          <w:rFonts w:eastAsia="仿宋_GB2312" w:hint="eastAsia"/>
          <w:sz w:val="30"/>
        </w:rPr>
        <w:t>0</w:t>
      </w:r>
      <w:r w:rsidRPr="00DC5699">
        <w:rPr>
          <w:rFonts w:eastAsia="仿宋_GB2312"/>
          <w:color w:val="000000"/>
          <w:sz w:val="30"/>
        </w:rPr>
        <w:t>台（套）。</w:t>
      </w:r>
    </w:p>
    <w:p w:rsidR="0055344F" w:rsidRPr="00DC5699" w:rsidRDefault="003B174F" w:rsidP="00BF4FB6">
      <w:pPr>
        <w:spacing w:line="580" w:lineRule="exact"/>
        <w:ind w:firstLineChars="200" w:firstLine="602"/>
        <w:rPr>
          <w:rFonts w:ascii="仿宋_GB2312" w:eastAsia="仿宋_GB2312" w:hAnsi="仿宋_GB2312"/>
        </w:rPr>
      </w:pPr>
      <w:r w:rsidRPr="00DC5699">
        <w:rPr>
          <w:rFonts w:ascii="仿宋_GB2312" w:eastAsia="仿宋_GB2312" w:hAnsi="仿宋_GB2312" w:hint="eastAsia"/>
          <w:b/>
          <w:color w:val="000000"/>
          <w:sz w:val="30"/>
        </w:rPr>
        <w:t>（四）预算绩效管理工作开展情况</w:t>
      </w:r>
    </w:p>
    <w:p w:rsidR="0055344F" w:rsidRPr="00DC5699" w:rsidRDefault="003B174F">
      <w:pPr>
        <w:spacing w:line="580" w:lineRule="exact"/>
        <w:ind w:firstLineChars="200" w:firstLine="600"/>
        <w:rPr>
          <w:rFonts w:eastAsia="楷体"/>
          <w:sz w:val="30"/>
        </w:rPr>
      </w:pPr>
      <w:r w:rsidRPr="00DC5699">
        <w:rPr>
          <w:rFonts w:eastAsia="仿宋_GB2312"/>
          <w:sz w:val="30"/>
        </w:rPr>
        <w:t>根据预算绩效管理要求，天津市</w:t>
      </w:r>
      <w:r w:rsidR="00613FB5" w:rsidRPr="00DC5699">
        <w:rPr>
          <w:rFonts w:eastAsia="仿宋_GB2312" w:hint="eastAsia"/>
          <w:sz w:val="30"/>
        </w:rPr>
        <w:t>东丽区民政局</w:t>
      </w:r>
      <w:r w:rsidRPr="00DC5699">
        <w:rPr>
          <w:rFonts w:eastAsia="仿宋_GB2312"/>
          <w:sz w:val="30"/>
        </w:rPr>
        <w:t>组织对</w:t>
      </w:r>
      <w:r w:rsidRPr="00DC5699">
        <w:rPr>
          <w:rFonts w:eastAsia="仿宋_GB2312"/>
          <w:color w:val="000000"/>
          <w:sz w:val="30"/>
        </w:rPr>
        <w:t>2019</w:t>
      </w:r>
      <w:r w:rsidRPr="00DC5699">
        <w:rPr>
          <w:rFonts w:eastAsia="仿宋_GB2312"/>
          <w:color w:val="000000"/>
          <w:sz w:val="30"/>
        </w:rPr>
        <w:t>年度</w:t>
      </w:r>
      <w:r w:rsidRPr="00DC5699">
        <w:rPr>
          <w:rFonts w:eastAsia="仿宋_GB2312" w:hint="eastAsia"/>
          <w:color w:val="000000"/>
          <w:sz w:val="30"/>
        </w:rPr>
        <w:t>一般公共预算</w:t>
      </w:r>
      <w:r w:rsidRPr="00DC5699">
        <w:rPr>
          <w:rFonts w:eastAsia="仿宋_GB2312"/>
          <w:color w:val="000000"/>
          <w:sz w:val="30"/>
        </w:rPr>
        <w:t>项目支出开展绩效自评项目</w:t>
      </w:r>
      <w:r w:rsidRPr="00DC5699">
        <w:rPr>
          <w:rFonts w:eastAsia="仿宋_GB2312"/>
          <w:sz w:val="30"/>
        </w:rPr>
        <w:t xml:space="preserve"> </w:t>
      </w:r>
      <w:r w:rsidR="00785878" w:rsidRPr="00DC5699">
        <w:rPr>
          <w:rFonts w:eastAsia="仿宋_GB2312" w:hint="eastAsia"/>
          <w:sz w:val="30"/>
        </w:rPr>
        <w:t>1</w:t>
      </w:r>
      <w:r w:rsidRPr="00DC5699">
        <w:rPr>
          <w:rFonts w:eastAsia="仿宋_GB2312"/>
          <w:sz w:val="30"/>
        </w:rPr>
        <w:t xml:space="preserve"> </w:t>
      </w:r>
      <w:r w:rsidRPr="00DC5699">
        <w:rPr>
          <w:rFonts w:eastAsia="仿宋_GB2312"/>
          <w:color w:val="000000"/>
          <w:sz w:val="30"/>
        </w:rPr>
        <w:t>个，涉及金额</w:t>
      </w:r>
      <w:r w:rsidRPr="00DC5699">
        <w:rPr>
          <w:rFonts w:eastAsia="仿宋_GB2312"/>
          <w:sz w:val="30"/>
        </w:rPr>
        <w:t xml:space="preserve">    </w:t>
      </w:r>
      <w:r w:rsidR="00785878" w:rsidRPr="00DC5699">
        <w:rPr>
          <w:rFonts w:eastAsia="仿宋_GB2312" w:hint="eastAsia"/>
          <w:sz w:val="30"/>
        </w:rPr>
        <w:t>7510000.00</w:t>
      </w:r>
      <w:r w:rsidRPr="00DC5699">
        <w:rPr>
          <w:rFonts w:eastAsia="仿宋_GB2312"/>
          <w:color w:val="000000"/>
          <w:sz w:val="30"/>
        </w:rPr>
        <w:t>元。</w:t>
      </w:r>
    </w:p>
    <w:p w:rsidR="0055344F" w:rsidRPr="00DC5699" w:rsidRDefault="003B174F" w:rsidP="00BF4FB6">
      <w:pPr>
        <w:spacing w:line="580" w:lineRule="exact"/>
        <w:ind w:firstLineChars="200" w:firstLine="602"/>
        <w:rPr>
          <w:rFonts w:ascii="仿宋_GB2312" w:eastAsia="仿宋_GB2312" w:hAnsi="仿宋_GB2312"/>
          <w:b/>
          <w:color w:val="000000"/>
          <w:sz w:val="30"/>
        </w:rPr>
      </w:pPr>
      <w:r w:rsidRPr="00DC5699">
        <w:rPr>
          <w:rFonts w:ascii="仿宋_GB2312" w:eastAsia="仿宋_GB2312" w:hAnsi="仿宋_GB2312" w:hint="eastAsia"/>
          <w:b/>
          <w:color w:val="000000"/>
          <w:sz w:val="30"/>
        </w:rPr>
        <w:t>（五）</w:t>
      </w:r>
      <w:r w:rsidRPr="00DC5699">
        <w:rPr>
          <w:rFonts w:ascii="仿宋_GB2312" w:eastAsia="仿宋_GB2312" w:hAnsi="仿宋_GB2312"/>
          <w:b/>
          <w:color w:val="000000"/>
          <w:sz w:val="30"/>
        </w:rPr>
        <w:t>教育、医疗卫生、社会保障和就业、住房保障、涉农补贴等民生支出情况</w:t>
      </w:r>
    </w:p>
    <w:p w:rsidR="0055344F" w:rsidRPr="00DC5699" w:rsidRDefault="003B174F" w:rsidP="00785878">
      <w:pPr>
        <w:spacing w:line="580" w:lineRule="exact"/>
        <w:ind w:firstLine="600"/>
        <w:rPr>
          <w:rFonts w:eastAsia="楷体"/>
          <w:sz w:val="30"/>
        </w:rPr>
      </w:pPr>
      <w:r w:rsidRPr="00DC5699">
        <w:rPr>
          <w:rFonts w:eastAsia="仿宋_GB2312"/>
          <w:color w:val="000000"/>
          <w:sz w:val="30"/>
        </w:rPr>
        <w:t>2019</w:t>
      </w:r>
      <w:r w:rsidRPr="00DC5699">
        <w:rPr>
          <w:rFonts w:eastAsia="仿宋_GB2312"/>
          <w:color w:val="000000"/>
          <w:sz w:val="30"/>
        </w:rPr>
        <w:t>年度，</w:t>
      </w:r>
      <w:r w:rsidRPr="00DC5699">
        <w:rPr>
          <w:rFonts w:eastAsia="仿宋_GB2312"/>
          <w:sz w:val="30"/>
        </w:rPr>
        <w:t>天津市</w:t>
      </w:r>
      <w:r w:rsidR="000154A8" w:rsidRPr="00DC5699">
        <w:rPr>
          <w:rFonts w:eastAsia="仿宋_GB2312" w:hint="eastAsia"/>
          <w:sz w:val="30"/>
        </w:rPr>
        <w:t>东丽区民政局</w:t>
      </w:r>
      <w:r w:rsidR="00785878" w:rsidRPr="00DC5699">
        <w:rPr>
          <w:rFonts w:eastAsia="仿宋_GB2312" w:hint="eastAsia"/>
          <w:sz w:val="30"/>
        </w:rPr>
        <w:t>无</w:t>
      </w:r>
      <w:r w:rsidRPr="00DC5699">
        <w:rPr>
          <w:rFonts w:eastAsia="仿宋_GB2312"/>
          <w:sz w:val="30"/>
        </w:rPr>
        <w:t>教育、医疗卫生、社会保障和就业、住房保障、涉农补贴等民生支出情况</w:t>
      </w:r>
      <w:r w:rsidR="00785878" w:rsidRPr="00DC5699">
        <w:rPr>
          <w:rFonts w:eastAsia="仿宋_GB2312" w:hint="eastAsia"/>
          <w:sz w:val="30"/>
        </w:rPr>
        <w:t>。</w:t>
      </w:r>
    </w:p>
    <w:p w:rsidR="0055344F" w:rsidRPr="00DC5699" w:rsidRDefault="003B174F" w:rsidP="00BF4FB6">
      <w:pPr>
        <w:spacing w:line="580" w:lineRule="exact"/>
        <w:ind w:firstLineChars="200" w:firstLine="602"/>
        <w:rPr>
          <w:rFonts w:ascii="仿宋_GB2312" w:eastAsia="仿宋_GB2312" w:hAnsi="仿宋_GB2312"/>
          <w:b/>
          <w:color w:val="000000"/>
          <w:sz w:val="30"/>
        </w:rPr>
      </w:pPr>
      <w:r w:rsidRPr="00DC5699">
        <w:rPr>
          <w:rFonts w:ascii="仿宋_GB2312" w:eastAsia="仿宋_GB2312" w:hAnsi="仿宋_GB2312" w:hint="eastAsia"/>
          <w:b/>
          <w:color w:val="000000"/>
          <w:sz w:val="30"/>
        </w:rPr>
        <w:t>（六）专业性名词解释</w:t>
      </w:r>
    </w:p>
    <w:p w:rsidR="0055344F" w:rsidRPr="00DC5699" w:rsidRDefault="003B174F">
      <w:pPr>
        <w:spacing w:line="580" w:lineRule="exact"/>
        <w:ind w:firstLineChars="200" w:firstLine="600"/>
        <w:rPr>
          <w:rFonts w:ascii="仿宋_GB2312" w:eastAsia="仿宋_GB2312"/>
          <w:sz w:val="30"/>
        </w:rPr>
      </w:pPr>
      <w:r w:rsidRPr="00DC5699">
        <w:rPr>
          <w:rFonts w:ascii="仿宋_GB2312" w:eastAsia="仿宋_GB2312" w:hint="eastAsia"/>
          <w:sz w:val="30"/>
        </w:rPr>
        <w:t>1.部门决算。是由政府各部门依据国家有关法律法规及其履行职能情况编制，反映部门所有收入和支出情况等的综合性年度</w:t>
      </w:r>
      <w:r w:rsidRPr="00DC5699">
        <w:rPr>
          <w:rFonts w:ascii="仿宋_GB2312" w:eastAsia="仿宋_GB2312" w:hint="eastAsia"/>
          <w:sz w:val="30"/>
        </w:rPr>
        <w:lastRenderedPageBreak/>
        <w:t>报告，是对部门预算执行进行监督管理以及编制后续年度部门预算的参考和依据。</w:t>
      </w:r>
    </w:p>
    <w:p w:rsidR="0055344F" w:rsidRPr="00DC5699" w:rsidRDefault="003B174F" w:rsidP="00BF4FB6">
      <w:pPr>
        <w:spacing w:line="580" w:lineRule="exact"/>
        <w:ind w:firstLineChars="200" w:firstLine="602"/>
        <w:rPr>
          <w:rFonts w:ascii="仿宋_GB2312" w:eastAsia="仿宋_GB2312" w:hAnsi="仿宋_GB2312"/>
          <w:b/>
          <w:color w:val="000000"/>
          <w:sz w:val="30"/>
        </w:rPr>
      </w:pPr>
      <w:r w:rsidRPr="00DC5699">
        <w:rPr>
          <w:rFonts w:ascii="仿宋_GB2312" w:eastAsia="仿宋_GB2312" w:hAnsi="仿宋_GB2312" w:hint="eastAsia"/>
          <w:b/>
          <w:color w:val="000000"/>
          <w:sz w:val="30"/>
        </w:rPr>
        <w:t>（七）关于空表的说明</w:t>
      </w:r>
    </w:p>
    <w:p w:rsidR="0055344F" w:rsidRPr="00DC5699" w:rsidRDefault="00554050">
      <w:pPr>
        <w:spacing w:line="580" w:lineRule="exact"/>
        <w:ind w:firstLine="600"/>
        <w:rPr>
          <w:rFonts w:eastAsia="楷体"/>
          <w:sz w:val="30"/>
        </w:rPr>
      </w:pPr>
      <w:r w:rsidRPr="00DC5699">
        <w:rPr>
          <w:rFonts w:eastAsia="楷体" w:hint="eastAsia"/>
          <w:sz w:val="30"/>
        </w:rPr>
        <w:t xml:space="preserve"> </w:t>
      </w:r>
      <w:r w:rsidRPr="00DC5699">
        <w:rPr>
          <w:rFonts w:eastAsia="楷体" w:hint="eastAsia"/>
          <w:sz w:val="30"/>
        </w:rPr>
        <w:t>无。</w:t>
      </w:r>
    </w:p>
    <w:p w:rsidR="0055344F" w:rsidRPr="00DC5699" w:rsidRDefault="0055344F">
      <w:pPr>
        <w:spacing w:line="580" w:lineRule="exact"/>
        <w:ind w:firstLine="600"/>
        <w:rPr>
          <w:rFonts w:eastAsia="楷体"/>
          <w:sz w:val="30"/>
        </w:rPr>
      </w:pPr>
    </w:p>
    <w:p w:rsidR="0055344F" w:rsidRPr="00DC5699" w:rsidRDefault="0055344F">
      <w:pPr>
        <w:spacing w:line="580" w:lineRule="exact"/>
        <w:rPr>
          <w:rFonts w:ascii="仿宋_GB2312" w:eastAsia="仿宋_GB2312"/>
          <w:sz w:val="30"/>
        </w:rPr>
      </w:pPr>
    </w:p>
    <w:p w:rsidR="003B174F" w:rsidRPr="00DC5699" w:rsidRDefault="003B174F">
      <w:pPr>
        <w:spacing w:line="580" w:lineRule="exact"/>
        <w:rPr>
          <w:rFonts w:ascii="仿宋_GB2312" w:eastAsia="仿宋_GB2312"/>
          <w:sz w:val="30"/>
        </w:rPr>
      </w:pPr>
    </w:p>
    <w:sectPr w:rsidR="003B174F" w:rsidRPr="00DC5699" w:rsidSect="0055344F">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C70" w:rsidRDefault="009D6C70" w:rsidP="000A624B">
      <w:pPr>
        <w:spacing w:line="240" w:lineRule="auto"/>
      </w:pPr>
      <w:r>
        <w:separator/>
      </w:r>
    </w:p>
  </w:endnote>
  <w:endnote w:type="continuationSeparator" w:id="0">
    <w:p w:rsidR="009D6C70" w:rsidRDefault="009D6C70" w:rsidP="000A624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1" w:usb1="080E0000" w:usb2="00000000" w:usb3="00000000" w:csb0="00040000" w:csb1="00000000"/>
  </w:font>
  <w:font w:name="楷体_GB2312">
    <w:altName w:val="楷体"/>
    <w:charset w:val="86"/>
    <w:family w:val="modern"/>
    <w:pitch w:val="default"/>
    <w:sig w:usb0="00000001" w:usb1="080E0000" w:usb2="00000010" w:usb3="00000000" w:csb0="00040000" w:csb1="00000000"/>
  </w:font>
  <w:font w:name="仿宋_GB2312">
    <w:altName w:val="宋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4B" w:rsidRDefault="000D400D">
    <w:pPr>
      <w:pStyle w:val="a4"/>
    </w:pPr>
    <w: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57728;mso-wrap-style:none;mso-position-horizontal:center;mso-position-horizontal-relative:margin" filled="f" stroked="f">
          <v:textbox style="mso-fit-shape-to-text:t" inset="0,0,0,0">
            <w:txbxContent>
              <w:p w:rsidR="000A624B" w:rsidRDefault="000D400D">
                <w:pPr>
                  <w:snapToGrid w:val="0"/>
                  <w:rPr>
                    <w:sz w:val="18"/>
                  </w:rPr>
                </w:pPr>
                <w:r>
                  <w:rPr>
                    <w:rFonts w:hint="eastAsia"/>
                    <w:sz w:val="18"/>
                  </w:rPr>
                  <w:fldChar w:fldCharType="begin"/>
                </w:r>
                <w:r w:rsidR="000A624B">
                  <w:rPr>
                    <w:rFonts w:hint="eastAsia"/>
                    <w:sz w:val="18"/>
                  </w:rPr>
                  <w:instrText xml:space="preserve"> PAGE  \* MERGEFORMAT </w:instrText>
                </w:r>
                <w:r>
                  <w:rPr>
                    <w:rFonts w:hint="eastAsia"/>
                    <w:sz w:val="18"/>
                  </w:rPr>
                  <w:fldChar w:fldCharType="separate"/>
                </w:r>
                <w:r w:rsidR="00F96826">
                  <w:rPr>
                    <w:noProof/>
                    <w:sz w:val="18"/>
                  </w:rPr>
                  <w:t>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C70" w:rsidRDefault="009D6C70" w:rsidP="000A624B">
      <w:pPr>
        <w:spacing w:line="240" w:lineRule="auto"/>
      </w:pPr>
      <w:r>
        <w:separator/>
      </w:r>
    </w:p>
  </w:footnote>
  <w:footnote w:type="continuationSeparator" w:id="0">
    <w:p w:rsidR="009D6C70" w:rsidRDefault="009D6C70" w:rsidP="000A624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24B" w:rsidRDefault="000A624B">
    <w:pPr>
      <w:pStyle w:val="a3"/>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
      <w:numFmt w:val="decimal"/>
      <w:suff w:val="nothing"/>
      <w:lvlText w:val="%1、"/>
      <w:lvlJc w:val="left"/>
    </w:lvl>
  </w:abstractNum>
  <w:abstractNum w:abstractNumId="1">
    <w:nsid w:val="00000009"/>
    <w:multiLevelType w:val="singleLevel"/>
    <w:tmpl w:val="00000009"/>
    <w:lvl w:ilvl="0">
      <w:start w:val="1"/>
      <w:numFmt w:val="decimal"/>
      <w:suff w:val="nothing"/>
      <w:lvlText w:val="%1."/>
      <w:lvlJc w:val="left"/>
    </w:lvl>
  </w:abstractNum>
  <w:abstractNum w:abstractNumId="2">
    <w:nsid w:val="0000000C"/>
    <w:multiLevelType w:val="singleLevel"/>
    <w:tmpl w:val="0000000C"/>
    <w:lvl w:ilvl="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154A8"/>
    <w:rsid w:val="000719A4"/>
    <w:rsid w:val="000770EA"/>
    <w:rsid w:val="000A624B"/>
    <w:rsid w:val="000D400D"/>
    <w:rsid w:val="000D6861"/>
    <w:rsid w:val="000D7CA5"/>
    <w:rsid w:val="00172A27"/>
    <w:rsid w:val="00173EAF"/>
    <w:rsid w:val="001B11C3"/>
    <w:rsid w:val="0025736C"/>
    <w:rsid w:val="002E7BC5"/>
    <w:rsid w:val="003B174F"/>
    <w:rsid w:val="003F595C"/>
    <w:rsid w:val="004B7329"/>
    <w:rsid w:val="004F21A8"/>
    <w:rsid w:val="005405B5"/>
    <w:rsid w:val="00541DED"/>
    <w:rsid w:val="0055344F"/>
    <w:rsid w:val="00554050"/>
    <w:rsid w:val="005C428A"/>
    <w:rsid w:val="005D28DA"/>
    <w:rsid w:val="00600645"/>
    <w:rsid w:val="00613FB5"/>
    <w:rsid w:val="006334F0"/>
    <w:rsid w:val="006D7EAD"/>
    <w:rsid w:val="00772719"/>
    <w:rsid w:val="00785878"/>
    <w:rsid w:val="007D2CC7"/>
    <w:rsid w:val="007D4BFD"/>
    <w:rsid w:val="00875381"/>
    <w:rsid w:val="008D3409"/>
    <w:rsid w:val="00914DE4"/>
    <w:rsid w:val="0096079D"/>
    <w:rsid w:val="009800B7"/>
    <w:rsid w:val="009D6C70"/>
    <w:rsid w:val="00A329C7"/>
    <w:rsid w:val="00B202C7"/>
    <w:rsid w:val="00B6459E"/>
    <w:rsid w:val="00BF4FB6"/>
    <w:rsid w:val="00C11C3B"/>
    <w:rsid w:val="00C56E28"/>
    <w:rsid w:val="00C57101"/>
    <w:rsid w:val="00D15928"/>
    <w:rsid w:val="00D16793"/>
    <w:rsid w:val="00D2327A"/>
    <w:rsid w:val="00DC5699"/>
    <w:rsid w:val="00E573A1"/>
    <w:rsid w:val="00E71FB4"/>
    <w:rsid w:val="00F96826"/>
    <w:rsid w:val="00FC0F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44F"/>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55344F"/>
    <w:rPr>
      <w:sz w:val="18"/>
    </w:rPr>
  </w:style>
  <w:style w:type="character" w:customStyle="1" w:styleId="Char0">
    <w:name w:val="页脚 Char"/>
    <w:link w:val="a4"/>
    <w:rsid w:val="0055344F"/>
    <w:rPr>
      <w:sz w:val="18"/>
    </w:rPr>
  </w:style>
  <w:style w:type="paragraph" w:styleId="a3">
    <w:name w:val="header"/>
    <w:basedOn w:val="a"/>
    <w:link w:val="Char"/>
    <w:rsid w:val="0055344F"/>
    <w:pPr>
      <w:pBdr>
        <w:bottom w:val="single" w:sz="6" w:space="1" w:color="auto"/>
      </w:pBdr>
      <w:tabs>
        <w:tab w:val="center" w:pos="4153"/>
        <w:tab w:val="right" w:pos="8306"/>
      </w:tabs>
      <w:snapToGrid w:val="0"/>
      <w:spacing w:line="240" w:lineRule="atLeast"/>
      <w:jc w:val="center"/>
    </w:pPr>
    <w:rPr>
      <w:sz w:val="18"/>
    </w:rPr>
  </w:style>
  <w:style w:type="paragraph" w:styleId="a4">
    <w:name w:val="footer"/>
    <w:basedOn w:val="a"/>
    <w:link w:val="Char0"/>
    <w:rsid w:val="0055344F"/>
    <w:pPr>
      <w:tabs>
        <w:tab w:val="center" w:pos="4153"/>
        <w:tab w:val="right" w:pos="8306"/>
      </w:tabs>
      <w:snapToGrid w:val="0"/>
      <w:spacing w:line="240" w:lineRule="atLeast"/>
    </w:pPr>
    <w:rPr>
      <w:sz w:val="18"/>
    </w:rPr>
  </w:style>
  <w:style w:type="paragraph" w:styleId="a5">
    <w:name w:val="List Paragraph"/>
    <w:basedOn w:val="a"/>
    <w:uiPriority w:val="34"/>
    <w:qFormat/>
    <w:rsid w:val="005D28DA"/>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ike.baidu.com/item/%E6%94%BF%E5%BA%9C/141695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DEBC7-7772-41FE-9CB8-9F3FDF20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3262</Words>
  <Characters>1012</Characters>
  <Application>Microsoft Office Word</Application>
  <DocSecurity>0</DocSecurity>
  <PresentationFormat/>
  <Lines>8</Lines>
  <Paragraphs>8</Paragraphs>
  <Slides>0</Slides>
  <Notes>0</Notes>
  <HiddenSlides>0</HiddenSlides>
  <MMClips>0</MMClips>
  <ScaleCrop>false</ScaleCrop>
  <Company>Microsoft</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Administrator</cp:lastModifiedBy>
  <cp:revision>3</cp:revision>
  <cp:lastPrinted>2020-07-15T06:49:00Z</cp:lastPrinted>
  <dcterms:created xsi:type="dcterms:W3CDTF">2020-09-16T09:23:00Z</dcterms:created>
  <dcterms:modified xsi:type="dcterms:W3CDTF">2020-09-16T09:23:00Z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2052-6.4.0.1855</vt:lpwstr>
  </property>
</Properties>
</file>