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ECBEA">
      <w:pPr>
        <w:keepNext w:val="0"/>
        <w:keepLines w:val="0"/>
        <w:widowControl/>
        <w:suppressLineNumbers w:val="0"/>
        <w:jc w:val="both"/>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附件1</w:t>
      </w:r>
    </w:p>
    <w:p w14:paraId="374528E1">
      <w:pPr>
        <w:keepNext w:val="0"/>
        <w:keepLines w:val="0"/>
        <w:widowControl/>
        <w:suppressLineNumbers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2025年</w:t>
      </w:r>
      <w:bookmarkStart w:id="4" w:name="_GoBack"/>
      <w:bookmarkEnd w:id="4"/>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东丽工匠杯”</w:t>
      </w:r>
      <w:r>
        <w:rPr>
          <w:rFonts w:hint="eastAsia" w:ascii="方正小标宋简体" w:hAnsi="方正小标宋简体" w:eastAsia="方正小标宋简体" w:cs="方正小标宋简体"/>
          <w:color w:val="auto"/>
          <w:sz w:val="44"/>
          <w:szCs w:val="44"/>
        </w:rPr>
        <w:t>职业技能竞赛</w:t>
      </w:r>
    </w:p>
    <w:p w14:paraId="6B292B2F">
      <w:pPr>
        <w:keepNext w:val="0"/>
        <w:keepLines w:val="0"/>
        <w:widowControl/>
        <w:suppressLineNumbers w:val="0"/>
        <w:jc w:val="center"/>
        <w:rPr>
          <w:rFonts w:hint="eastAsia" w:ascii="黑体" w:hAnsi="黑体" w:eastAsia="黑体" w:cs="黑体"/>
          <w:color w:val="auto"/>
          <w:sz w:val="36"/>
          <w:szCs w:val="36"/>
          <w:highlight w:val="none"/>
        </w:rPr>
      </w:pPr>
      <w:r>
        <w:rPr>
          <w:rFonts w:hint="eastAsia" w:ascii="方正小标宋简体" w:hAnsi="方正小标宋简体" w:eastAsia="方正小标宋简体" w:cs="方正小标宋简体"/>
          <w:color w:val="auto"/>
          <w:sz w:val="44"/>
          <w:szCs w:val="44"/>
          <w:lang w:val="en-US" w:eastAsia="zh-CN"/>
        </w:rPr>
        <w:t>装配钳工</w:t>
      </w:r>
      <w:r>
        <w:rPr>
          <w:rFonts w:hint="eastAsia" w:ascii="方正小标宋简体" w:hAnsi="方正小标宋简体" w:eastAsia="方正小标宋简体" w:cs="方正小标宋简体"/>
          <w:color w:val="auto"/>
          <w:sz w:val="44"/>
          <w:szCs w:val="44"/>
          <w:lang w:val="zh-TW" w:eastAsia="zh-CN"/>
        </w:rPr>
        <w:t>赛项</w:t>
      </w:r>
      <w:r>
        <w:rPr>
          <w:rFonts w:hint="eastAsia" w:ascii="方正小标宋简体" w:hAnsi="方正小标宋简体" w:eastAsia="方正小标宋简体" w:cs="方正小标宋简体"/>
          <w:color w:val="auto"/>
          <w:sz w:val="44"/>
          <w:szCs w:val="44"/>
          <w:lang w:val="en-US" w:eastAsia="zh-CN"/>
        </w:rPr>
        <w:t>技术文件</w:t>
      </w:r>
    </w:p>
    <w:p w14:paraId="0038BCC5">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竞赛职业和标准 </w:t>
      </w:r>
    </w:p>
    <w:p w14:paraId="1A5F59EC">
      <w:pPr>
        <w:spacing w:line="360" w:lineRule="auto"/>
        <w:ind w:firstLine="600" w:firstLineChars="200"/>
        <w:rPr>
          <w:rFonts w:hint="eastAsia"/>
          <w:color w:val="auto"/>
          <w:lang w:val="en-US" w:eastAsia="zh-CN"/>
        </w:rPr>
      </w:pPr>
      <w:r>
        <w:rPr>
          <w:rFonts w:hint="eastAsia" w:ascii="仿宋" w:hAnsi="仿宋" w:eastAsia="仿宋" w:cs="仿宋"/>
          <w:color w:val="auto"/>
          <w:sz w:val="30"/>
          <w:szCs w:val="30"/>
          <w:lang w:val="en-US" w:eastAsia="zh-CN"/>
        </w:rPr>
        <w:t>本次竞赛赛项为装配钳工，职业工种名称：装配钳工；代码：6-20-01-01；钳工竞赛项目的技术标准是以《钳工国家职业标准》高级（国家职业资格三级）为基础，并涵盖国家职业资格高级（三级）及以下的内容。依据钳工国家职业标准，注重基本技能和专业化操作，注重操作过程和质量控制，注重安全生产以及职业道德和标准规范，结合生产实际，体现现代技术，考核职业综合能力，并对技能人才培养起到示范指导作用。</w:t>
      </w:r>
    </w:p>
    <w:p w14:paraId="48E2F9B9">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竞赛内容 </w:t>
      </w:r>
    </w:p>
    <w:p w14:paraId="780441E7">
      <w:pPr>
        <w:spacing w:line="360" w:lineRule="auto"/>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本赛项参照人社部装配钳工国家职业技能标准，按照职业等级高级工实施并设计赛题。理论和实操竞赛均以装配钳工知识为主，相关知识为辅。包含以下方面：</w:t>
      </w:r>
    </w:p>
    <w:p w14:paraId="36060441">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1.职业道德 </w:t>
      </w:r>
    </w:p>
    <w:p w14:paraId="24063E67">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①职业道德基本知识； </w:t>
      </w:r>
    </w:p>
    <w:p w14:paraId="0704CB78">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②职业守则。 </w:t>
      </w:r>
    </w:p>
    <w:p w14:paraId="3B3C700F">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2.基础知识 </w:t>
      </w:r>
    </w:p>
    <w:p w14:paraId="19C655B3">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①专业基础理论知识 </w:t>
      </w:r>
    </w:p>
    <w:p w14:paraId="1E424D73">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机械识图；公差配合与测量知识；常用金属材料及热处理知识；常用非金属材料知识；力学知识；液压及气动知识。 </w:t>
      </w:r>
    </w:p>
    <w:p w14:paraId="0B087DA8">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②机械加工工艺知识 </w:t>
      </w:r>
    </w:p>
    <w:p w14:paraId="5D87A1AE">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机械传动知识；机械加工常用设备的分类、用途；金属切削原理和常用刀具知识；典型零件（主轴、箱体、齿轮等）的加工工艺；设备润滑及切削液的基础知识；工具、刀具、夹具和量具的使用与维护知识。 </w:t>
      </w:r>
    </w:p>
    <w:p w14:paraId="6F55EF2D">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③钳工工艺知识 </w:t>
      </w:r>
    </w:p>
    <w:p w14:paraId="7E2EEFB3">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划线知识；錾、锉、锯、钻孔、铰孔、攻螺纹、套螺纹、刮研等钳工操作相关知识。 </w:t>
      </w:r>
    </w:p>
    <w:p w14:paraId="2AB4E2C2">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④安全文明生产与环境保护知识。  </w:t>
      </w:r>
    </w:p>
    <w:p w14:paraId="0C4EDC7B">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3.专业知识 </w:t>
      </w:r>
    </w:p>
    <w:p w14:paraId="24774C8F">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①机械装配知识 </w:t>
      </w:r>
    </w:p>
    <w:p w14:paraId="75866CA8">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零件粘结；固定连接装配；传动机构装配；轴承和轴组装配；液压传动装配；部件和整机装配。 </w:t>
      </w:r>
    </w:p>
    <w:p w14:paraId="7AE6612A">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②设备检验与调试知识 </w:t>
      </w:r>
    </w:p>
    <w:p w14:paraId="46388992">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精度检验；装配质量检验；设备调试。</w:t>
      </w:r>
    </w:p>
    <w:p w14:paraId="409A9B4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本赛项竞赛总时长为120分钟，实操竞赛内容如下：以现场使用钳工工具及台钻、砂轮等设备手工操作的方式，按赛题要求通过钳工操作加工零件，并保证精度要求。</w:t>
      </w:r>
      <w:r>
        <w:rPr>
          <w:rFonts w:hint="eastAsia" w:ascii="仿宋" w:hAnsi="仿宋" w:eastAsia="仿宋" w:cs="仿宋"/>
          <w:color w:val="auto"/>
          <w:sz w:val="30"/>
          <w:szCs w:val="30"/>
          <w:highlight w:val="none"/>
        </w:rPr>
        <w:t>本赛项</w:t>
      </w:r>
      <w:r>
        <w:rPr>
          <w:rFonts w:hint="eastAsia" w:ascii="仿宋" w:hAnsi="仿宋" w:eastAsia="仿宋" w:cs="仿宋"/>
          <w:color w:val="auto"/>
          <w:sz w:val="30"/>
          <w:szCs w:val="30"/>
          <w:highlight w:val="none"/>
          <w:lang w:val="en-US" w:eastAsia="zh-CN"/>
        </w:rPr>
        <w:t>以</w:t>
      </w:r>
      <w:r>
        <w:rPr>
          <w:rFonts w:hint="eastAsia" w:ascii="仿宋" w:hAnsi="仿宋" w:eastAsia="仿宋" w:cs="仿宋"/>
          <w:color w:val="auto"/>
          <w:sz w:val="30"/>
          <w:szCs w:val="30"/>
          <w:highlight w:val="none"/>
        </w:rPr>
        <w:t>实践操作竞赛</w:t>
      </w:r>
      <w:r>
        <w:rPr>
          <w:rFonts w:hint="eastAsia" w:ascii="仿宋" w:hAnsi="仿宋" w:eastAsia="仿宋" w:cs="仿宋"/>
          <w:color w:val="auto"/>
          <w:sz w:val="30"/>
          <w:szCs w:val="30"/>
          <w:highlight w:val="none"/>
          <w:lang w:val="en-US" w:eastAsia="zh-CN"/>
        </w:rPr>
        <w:t>为主，视最终报名人数情况增设</w:t>
      </w:r>
      <w:r>
        <w:rPr>
          <w:rFonts w:hint="eastAsia" w:ascii="仿宋" w:hAnsi="仿宋" w:eastAsia="仿宋" w:cs="仿宋"/>
          <w:color w:val="auto"/>
          <w:sz w:val="30"/>
          <w:szCs w:val="30"/>
          <w:highlight w:val="none"/>
        </w:rPr>
        <w:t>理论知识竞赛</w:t>
      </w:r>
      <w:r>
        <w:rPr>
          <w:rFonts w:hint="eastAsia" w:ascii="仿宋" w:hAnsi="仿宋" w:eastAsia="仿宋" w:cs="仿宋"/>
          <w:color w:val="auto"/>
          <w:sz w:val="30"/>
          <w:szCs w:val="30"/>
          <w:highlight w:val="none"/>
          <w:lang w:val="en-US" w:eastAsia="zh-CN"/>
        </w:rPr>
        <w:t>选拔，前20名进入</w:t>
      </w:r>
      <w:r>
        <w:rPr>
          <w:rFonts w:hint="eastAsia" w:ascii="仿宋" w:hAnsi="仿宋" w:eastAsia="仿宋" w:cs="仿宋"/>
          <w:color w:val="auto"/>
          <w:sz w:val="30"/>
          <w:szCs w:val="30"/>
          <w:highlight w:val="none"/>
        </w:rPr>
        <w:t>实践操作竞赛</w:t>
      </w:r>
      <w:r>
        <w:rPr>
          <w:rFonts w:hint="eastAsia" w:ascii="仿宋" w:hAnsi="仿宋" w:eastAsia="仿宋" w:cs="仿宋"/>
          <w:color w:val="auto"/>
          <w:sz w:val="30"/>
          <w:szCs w:val="30"/>
          <w:highlight w:val="none"/>
          <w:lang w:val="en-US" w:eastAsia="zh-CN"/>
        </w:rPr>
        <w:t>环节，若报名人数为20人以内，则直接进入</w:t>
      </w:r>
      <w:r>
        <w:rPr>
          <w:rFonts w:hint="eastAsia" w:ascii="仿宋" w:hAnsi="仿宋" w:eastAsia="仿宋" w:cs="仿宋"/>
          <w:color w:val="auto"/>
          <w:sz w:val="30"/>
          <w:szCs w:val="30"/>
          <w:highlight w:val="none"/>
        </w:rPr>
        <w:t>实践操作竞赛</w:t>
      </w:r>
      <w:r>
        <w:rPr>
          <w:rFonts w:hint="eastAsia" w:ascii="仿宋" w:hAnsi="仿宋" w:eastAsia="仿宋" w:cs="仿宋"/>
          <w:color w:val="auto"/>
          <w:sz w:val="30"/>
          <w:szCs w:val="30"/>
          <w:highlight w:val="none"/>
          <w:lang w:val="en-US" w:eastAsia="zh-CN"/>
        </w:rPr>
        <w:t>环节，</w:t>
      </w:r>
      <w:r>
        <w:rPr>
          <w:rFonts w:hint="eastAsia" w:ascii="仿宋" w:hAnsi="仿宋" w:eastAsia="仿宋" w:cs="仿宋"/>
          <w:color w:val="auto"/>
          <w:sz w:val="30"/>
          <w:szCs w:val="30"/>
          <w:highlight w:val="none"/>
        </w:rPr>
        <w:t>实践操作竞赛总成绩</w:t>
      </w:r>
      <w:r>
        <w:rPr>
          <w:rFonts w:hint="eastAsia" w:ascii="仿宋" w:hAnsi="仿宋" w:eastAsia="仿宋" w:cs="仿宋"/>
          <w:color w:val="auto"/>
          <w:sz w:val="30"/>
          <w:szCs w:val="30"/>
          <w:highlight w:val="none"/>
          <w:lang w:val="en-US" w:eastAsia="zh-CN"/>
        </w:rPr>
        <w:t>为100分</w:t>
      </w:r>
      <w:r>
        <w:rPr>
          <w:rFonts w:hint="eastAsia" w:ascii="仿宋" w:hAnsi="仿宋" w:eastAsia="仿宋" w:cs="仿宋"/>
          <w:color w:val="auto"/>
          <w:sz w:val="30"/>
          <w:szCs w:val="30"/>
          <w:highlight w:val="none"/>
        </w:rPr>
        <w:t>。</w:t>
      </w:r>
    </w:p>
    <w:p w14:paraId="759F6DF2">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竞赛方式 </w:t>
      </w:r>
    </w:p>
    <w:p w14:paraId="26B1ACE9">
      <w:pPr>
        <w:spacing w:line="360" w:lineRule="auto"/>
        <w:ind w:firstLine="600" w:firstLineChars="200"/>
        <w:rPr>
          <w:rFonts w:hint="eastAsia" w:ascii="仿宋" w:hAnsi="仿宋" w:eastAsia="仿宋" w:cs="仿宋"/>
          <w:color w:val="auto"/>
          <w:sz w:val="30"/>
          <w:szCs w:val="30"/>
          <w:lang w:val="en-US" w:eastAsia="zh-CN"/>
        </w:rPr>
      </w:pPr>
      <w:bookmarkStart w:id="0" w:name="_Toc12521176"/>
      <w:r>
        <w:rPr>
          <w:rFonts w:hint="eastAsia" w:ascii="仿宋" w:hAnsi="仿宋" w:eastAsia="仿宋" w:cs="仿宋"/>
          <w:color w:val="auto"/>
          <w:sz w:val="30"/>
          <w:szCs w:val="30"/>
          <w:lang w:val="en-US" w:eastAsia="zh-CN"/>
        </w:rPr>
        <w:t>1.参赛选手在赛前30分钟到达赛场集合，凭身份证接受检录，抽取工位号，参赛选手经检录后实行封闭管理，通过一次加密和二次加密环节确定当天比赛的场次和工位，不得擅自变更；</w:t>
      </w:r>
    </w:p>
    <w:p w14:paraId="6BAD2763">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2.竞赛前15分钟选手统一进场，在对应的工位上对竞赛设备进行确认，等待竞赛开始；</w:t>
      </w:r>
    </w:p>
    <w:p w14:paraId="1878B022">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3.参赛选手必须在裁判宣布比赛开始后才能进行比赛，比赛开始15分钟后不得入场；</w:t>
      </w:r>
    </w:p>
    <w:p w14:paraId="2E68A9A5">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4.竞赛用设备大赛执委会统一提供，赛场提供按大赛要求与参赛人数匹配数量的台虎钳工作台、砂轮机以及台钻等设备，各参赛队可以根据需要选择使用现场提供的设备、仪器、工具；</w:t>
      </w:r>
    </w:p>
    <w:p w14:paraId="208BB597">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5.选手在竞赛过程中不得擅自离开赛场，如有特殊情况，须经裁判人员同意。选手休息、饮水、上洗手间等，不安排专门用时，统一计在竞赛时间内，竞赛计时工具，以赛场设置的时钟为准；</w:t>
      </w:r>
    </w:p>
    <w:p w14:paraId="26749F34">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6.竞赛期间参赛选手不携带任何参赛队及个人信息入场比赛，不得携带任何存储设备、笔记本电脑、通讯工具、摄像工具以及其他违规设备进入赛场，否则取消选手比赛资格；</w:t>
      </w:r>
    </w:p>
    <w:p w14:paraId="78C1685F">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7.所有人员在赛场内不得喧哗，不得有影响其他选手完成工作任务的行为；</w:t>
      </w:r>
    </w:p>
    <w:p w14:paraId="1E17573F">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8.比赛过程中只允许裁判员、工作人员进入现场，选手必须严格遵守比赛规程，确保人身和设备安全，并接受裁判和工作人员的监督和警示；</w:t>
      </w:r>
    </w:p>
    <w:p w14:paraId="512AB1C3">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比赛过程中若因选手个人因素造成设备故障或损坏，无法继续比赛，裁判长有权决定终止比赛。若因非选手个人原因出现设备故障而无法比赛，由裁判长视具体情况做出裁决（调换到备份赛位或调整至最后一场次参加比赛）；如裁判长确定设备故障可由技术支持人员排除故障后继续比赛，将给参赛队补足所耽误的比赛时间；</w:t>
      </w:r>
    </w:p>
    <w:p w14:paraId="2130F194">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10.完成竞赛任务期间，不得旁窥其他选手的操作，不得随意离开工位，不得与其它组选手交流或擅自离开赛场。如遇问题时须举手向裁判员示意，否则按违规行为处理；</w:t>
      </w:r>
    </w:p>
    <w:p w14:paraId="1B16A6F3">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11.参赛队若要提前结束竞赛，应举手向裁判员示意，比赛结束时间由裁判员记录，参赛队结束比赛后不得再进行任何操作；</w:t>
      </w:r>
    </w:p>
    <w:p w14:paraId="5FFCF6DD">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12.完成赛项任务及交接事宜或竞赛时间结束，应到指定地点等候，待竞赛结束工作人员引导方可离开；</w:t>
      </w:r>
    </w:p>
    <w:p w14:paraId="32C6F8F3">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13.遵守赛场纪律，使用文明用语，尊重裁判和其他选手，不得辱骂裁判和赛场工作人员，不得打架斗殴；</w:t>
      </w:r>
    </w:p>
    <w:p w14:paraId="37A240BF">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14.任何人不得以任何方式暗示、指导、帮助参赛选手，对造成后果的，视情节轻重酌情扣除参赛选手成绩；</w:t>
      </w:r>
    </w:p>
    <w:p w14:paraId="32BF7F9A">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15.比赛过程中，除参加当场次比赛的选手、执行裁判员、现场工作人员和经批准的人员外，其他人员一律不得进入比赛现场，对不听劝阻、无理取闹者追究责任，并通报批评；</w:t>
      </w:r>
    </w:p>
    <w:p w14:paraId="5DC581E5">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16.在比赛结束前有时间提醒，裁判员发布比赛结束指令后所有未完成任务参赛队立即停止操作，选手不得再进行任何操作，选手按要求清理赛位，不得以任何理由拖延竞赛时间，同时保存结果须经裁判员检验，选手签字确认后方可离开赛场，任务书、赛卷不得带出赛场；</w:t>
      </w:r>
    </w:p>
    <w:p w14:paraId="51DF4521">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17.参赛选手除个人携带物品外，不得将竞赛记录单、仪器、设备和工具等与比赛有关的物品带离赛场，选手必须经现场裁判员检查许可后方能离开赛场；</w:t>
      </w:r>
    </w:p>
    <w:p w14:paraId="54B8887D">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18.参赛队需按照竞赛要求提交竞赛结果，需要裁判员与参赛选手签字确认；</w:t>
      </w:r>
    </w:p>
    <w:p w14:paraId="6B7BB65F">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19.当场比赛结束选手不得离场，需等全场次比赛都结束或者听从现场负责人安排统一离场。</w:t>
      </w:r>
      <w:bookmarkEnd w:id="0"/>
    </w:p>
    <w:p w14:paraId="20C1446D">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技术要求 </w:t>
      </w:r>
    </w:p>
    <w:p w14:paraId="620B71AB">
      <w:pPr>
        <w:keepNext w:val="0"/>
        <w:keepLines w:val="0"/>
        <w:widowControl/>
        <w:numPr>
          <w:ilvl w:val="0"/>
          <w:numId w:val="2"/>
        </w:numPr>
        <w:suppressLineNumbers w:val="0"/>
        <w:ind w:left="0" w:leftChars="0" w:firstLine="420" w:firstLineChars="0"/>
        <w:jc w:val="left"/>
        <w:outlineLvl w:val="1"/>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抽签办法</w:t>
      </w:r>
    </w:p>
    <w:p w14:paraId="63779A5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1.入场检录：参赛队选手需携带身份证入场进行检录，检录后须将所有证件交给指导教练或竞赛场地指定位置；</w:t>
      </w:r>
    </w:p>
    <w:p w14:paraId="3475294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一次加密：由加密裁判为参赛选手公开随机抽取“随机号码”作为加密号，完成第一次加密后，加密裁判填写一次加密记录表，装入一次加密结果密封袋中单独保管。检录完成后参赛选手现场从加密裁判获取抽签产生的加密号替换参赛队个人身份信息。</w:t>
      </w:r>
    </w:p>
    <w:p w14:paraId="0C7FCA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二次加密：由加密裁判为参赛选手公开随机抽取工位号码，完成第二次加密后，加密裁判填写二次加密记录表，装入二次加密结果密封袋中单独保管。参赛选手现场从加密裁判获取抽签产生的工位号码确定比赛工位，同时替换参赛队个人身份信息。</w:t>
      </w:r>
    </w:p>
    <w:p w14:paraId="3775BD23">
      <w:pPr>
        <w:keepNext w:val="0"/>
        <w:keepLines w:val="0"/>
        <w:widowControl/>
        <w:numPr>
          <w:ilvl w:val="0"/>
          <w:numId w:val="2"/>
        </w:numPr>
        <w:suppressLineNumbers w:val="0"/>
        <w:ind w:left="0" w:leftChars="0" w:firstLine="420" w:firstLineChars="0"/>
        <w:jc w:val="left"/>
        <w:outlineLvl w:val="1"/>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比赛须知</w:t>
      </w:r>
    </w:p>
    <w:p w14:paraId="2ED6847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1.竞赛选手严格遵守赛场规章、操作规程和工艺准则，保证人身及设备安全，接受裁判员的监督和警示，文明竞赛。</w:t>
      </w:r>
    </w:p>
    <w:p w14:paraId="02AD60B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2.参赛选手在检录时需将身份证、学生证等身份证件交由检录人员统一保管，不得带入场内。</w:t>
      </w:r>
    </w:p>
    <w:p w14:paraId="425F908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3.参赛选手进入赛场，不允许携带任何书籍和其他纸质资料（相关技术资料的电子文档由组委会提供），不允许携带通信工具和存储设备（如U 盘）。竞赛统一提供计算机以及应用软件。</w:t>
      </w:r>
    </w:p>
    <w:p w14:paraId="44A3080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4.各参赛队应在竞赛开始前一天规定的时间段，进入赛场熟悉环境，但不得触碰任何比赛设备及材料。</w:t>
      </w:r>
    </w:p>
    <w:p w14:paraId="2CE7F3D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5.竞赛时，在收到开赛信号前不得启动操作，各参赛选手自行决定工作程序和时间安排，在指定工位上完成竞赛项目，严禁作弊行为。</w:t>
      </w:r>
    </w:p>
    <w:p w14:paraId="7B69566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6.竞赛过程中，因严重操作失误或安全事故不能进行比赛的，现场裁判员有权中止该队比赛。</w:t>
      </w:r>
    </w:p>
    <w:p w14:paraId="02D1031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bookmarkStart w:id="1" w:name="_Toc5253"/>
      <w:bookmarkStart w:id="2" w:name="_Toc1045"/>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lang w:eastAsia="zh-CN"/>
        </w:rPr>
        <w:t>.</w:t>
      </w:r>
      <w:r>
        <w:rPr>
          <w:rFonts w:hint="default" w:ascii="仿宋" w:hAnsi="仿宋" w:eastAsia="仿宋" w:cs="仿宋"/>
          <w:color w:val="auto"/>
          <w:sz w:val="30"/>
          <w:szCs w:val="30"/>
          <w:lang w:val="en-US" w:eastAsia="zh-CN"/>
        </w:rPr>
        <w:t>选手在</w:t>
      </w:r>
      <w:r>
        <w:rPr>
          <w:rFonts w:hint="default" w:ascii="仿宋" w:hAnsi="仿宋" w:eastAsia="仿宋" w:cs="仿宋"/>
          <w:color w:val="auto"/>
          <w:sz w:val="30"/>
          <w:szCs w:val="30"/>
          <w:lang w:eastAsia="zh-CN"/>
        </w:rPr>
        <w:t>比</w:t>
      </w:r>
      <w:r>
        <w:rPr>
          <w:rFonts w:hint="default" w:ascii="仿宋" w:hAnsi="仿宋" w:eastAsia="仿宋" w:cs="仿宋"/>
          <w:color w:val="auto"/>
          <w:sz w:val="30"/>
          <w:szCs w:val="30"/>
          <w:lang w:val="en-US" w:eastAsia="zh-CN"/>
        </w:rPr>
        <w:t>赛过程中不得擅自离开赛场。如有特殊情况，需经裁判同意，结束考试，方可离开</w:t>
      </w:r>
      <w:r>
        <w:rPr>
          <w:rFonts w:hint="eastAsia" w:ascii="仿宋" w:hAnsi="仿宋" w:eastAsia="仿宋" w:cs="仿宋"/>
          <w:color w:val="auto"/>
          <w:sz w:val="30"/>
          <w:szCs w:val="30"/>
          <w:lang w:eastAsia="zh-CN"/>
        </w:rPr>
        <w:t>。</w:t>
      </w:r>
      <w:bookmarkEnd w:id="1"/>
      <w:bookmarkEnd w:id="2"/>
    </w:p>
    <w:p w14:paraId="5819595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eastAsia="zh-CN"/>
        </w:rPr>
        <w:t>.参赛队欲提前结束比赛，应向现场裁判员举手示意，记录比赛终止时间。比赛终止后，不得再进行任何与比赛有关的操作。</w:t>
      </w:r>
    </w:p>
    <w:p w14:paraId="1D5EA44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lang w:eastAsia="zh-CN"/>
        </w:rPr>
        <w:t>.各竞赛队按照大赛要求和赛题要求提交竞赛成果，禁止在竞赛成果上做任何与竞赛无关的记号。</w:t>
      </w:r>
    </w:p>
    <w:p w14:paraId="59ABD0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lang w:eastAsia="zh-CN"/>
        </w:rPr>
        <w:t>.竞赛操作结束后，参赛队要确认成功提交竞赛要求的文件，裁判员在比赛结果的规定位置做标记，并与参赛队一起签字确认。</w:t>
      </w:r>
    </w:p>
    <w:p w14:paraId="18D84F7D">
      <w:pPr>
        <w:keepNext w:val="0"/>
        <w:keepLines w:val="0"/>
        <w:widowControl/>
        <w:numPr>
          <w:ilvl w:val="0"/>
          <w:numId w:val="2"/>
        </w:numPr>
        <w:suppressLineNumbers w:val="0"/>
        <w:ind w:left="0" w:leftChars="0" w:firstLine="420" w:firstLineChars="0"/>
        <w:jc w:val="left"/>
        <w:outlineLvl w:val="1"/>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 xml:space="preserve">成绩评定方法 </w:t>
      </w:r>
    </w:p>
    <w:p w14:paraId="2999D65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bookmarkStart w:id="3" w:name="_Toc30609"/>
      <w:r>
        <w:rPr>
          <w:rFonts w:hint="eastAsia" w:ascii="仿宋" w:hAnsi="仿宋" w:eastAsia="仿宋" w:cs="仿宋"/>
          <w:color w:val="auto"/>
          <w:sz w:val="30"/>
          <w:szCs w:val="30"/>
          <w:lang w:eastAsia="zh-CN"/>
        </w:rPr>
        <w:t>比赛结束后，裁判长分配裁判小组，每组至少有2-3名成员，负责对任务书中的某一项目，严格按照评分细则，进行全场评分，最后将该项目所有成绩汇总成表，并由小组审核确认签字，移交裁判长。</w:t>
      </w:r>
    </w:p>
    <w:p w14:paraId="03CDCBC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所有项目成绩汇总表均完成后，由裁判长指定其中2个裁判成员，对所有项目进行分数复查确认，最终生成参赛队总成绩表，由裁判长签字确认后，将工作任务书、现场所有记录表、确认表等相关纸质文档进行封箱签字，移交到技术工作委员会。</w:t>
      </w:r>
      <w:bookmarkEnd w:id="3"/>
    </w:p>
    <w:p w14:paraId="2220E31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相关评分标准：</w:t>
      </w:r>
    </w:p>
    <w:p w14:paraId="222C7071">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1.根据比赛任务要求，使用钳工手工操作的方式对赛场提供的毛坯料进行加工，并达到对应的精度要求。</w:t>
      </w:r>
    </w:p>
    <w:p w14:paraId="3094768A">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2.根据比赛任务要求，对试题进行合理分析，将赛场加工件、和设备机构按照图纸完成要求的装配任务，并符合精度要求。</w:t>
      </w:r>
    </w:p>
    <w:p w14:paraId="5F1E11CC">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3.未注公差尺寸按IT12加工和检验。 </w:t>
      </w:r>
    </w:p>
    <w:p w14:paraId="03307AEE">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4.因手工操作，赛件加工表面沿周边1mm处，不作检验要求。 </w:t>
      </w:r>
    </w:p>
    <w:p w14:paraId="2FE4734D">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5.配合间隙检测时，依据图纸要求检测。</w:t>
      </w:r>
    </w:p>
    <w:p w14:paraId="173AE666">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6.赛件有严重不符合图纸要求或严重缺陷的情况时，应扣除有关项目配分。 </w:t>
      </w:r>
    </w:p>
    <w:p w14:paraId="703B84C3">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7.在加工过程中，发现参赛者使用违规工具则赛件按零分计。 </w:t>
      </w:r>
    </w:p>
    <w:p w14:paraId="32C3BD71">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8.选手竞赛违反安全文明操作规程时，现场裁判需将违规现象记录在册，并由选手签名确认，扣分情况由现场裁判组决定。</w:t>
      </w:r>
    </w:p>
    <w:p w14:paraId="300855A0">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9.根据任务要求对调整好的机械机构进行试运行工作。</w:t>
      </w:r>
    </w:p>
    <w:p w14:paraId="622DD208">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10.在竞赛过程中，有作弊行为者，将取消其参赛项目的得分。</w:t>
      </w:r>
    </w:p>
    <w:p w14:paraId="2FC3B50F">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11.未尽事宜，由现场裁判组裁决。</w:t>
      </w:r>
    </w:p>
    <w:p w14:paraId="2AAEC3C5">
      <w:pPr>
        <w:keepNext w:val="0"/>
        <w:keepLines w:val="0"/>
        <w:widowControl/>
        <w:numPr>
          <w:ilvl w:val="0"/>
          <w:numId w:val="2"/>
        </w:numPr>
        <w:suppressLineNumbers w:val="0"/>
        <w:ind w:left="0" w:leftChars="0" w:firstLine="420" w:firstLineChars="0"/>
        <w:jc w:val="left"/>
        <w:outlineLvl w:val="1"/>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 xml:space="preserve">安全操作规程 </w:t>
      </w:r>
    </w:p>
    <w:p w14:paraId="45BCB12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w:t>
      </w:r>
      <w:r>
        <w:rPr>
          <w:rFonts w:hint="eastAsia" w:ascii="仿宋" w:hAnsi="仿宋" w:eastAsia="仿宋" w:cs="仿宋"/>
          <w:color w:val="auto"/>
          <w:sz w:val="30"/>
          <w:szCs w:val="30"/>
          <w:lang w:val="en-US" w:eastAsia="zh-CN"/>
        </w:rPr>
        <w:t>比赛</w:t>
      </w:r>
      <w:r>
        <w:rPr>
          <w:rFonts w:hint="eastAsia" w:ascii="仿宋" w:hAnsi="仿宋" w:eastAsia="仿宋" w:cs="仿宋"/>
          <w:color w:val="auto"/>
          <w:sz w:val="30"/>
          <w:szCs w:val="30"/>
          <w:lang w:eastAsia="zh-CN"/>
        </w:rPr>
        <w:t xml:space="preserve">前将劳保用品穿戴整齐，并检查所有工具是否齐全可靠。 </w:t>
      </w:r>
    </w:p>
    <w:p w14:paraId="57F2707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 xml:space="preserve">.使用活扳手时，开口要适当，不得用力过猛，10号以下的不准加套管，预防过力损坏工具。 </w:t>
      </w:r>
    </w:p>
    <w:p w14:paraId="07F6B22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 xml:space="preserve">.使用手锯、锉刀、刮刀时要精力集中，工件一定要夹牢，铁屑不得用嘴吹、手摸，应使用专用工具清扫。 </w:t>
      </w:r>
    </w:p>
    <w:p w14:paraId="770C016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 xml:space="preserve">.使用油类和易燃物时，要严禁烟火，工作完后及时清理现场。 </w:t>
      </w:r>
    </w:p>
    <w:p w14:paraId="43329A6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比赛</w:t>
      </w:r>
      <w:r>
        <w:rPr>
          <w:rFonts w:hint="eastAsia" w:ascii="仿宋" w:hAnsi="仿宋" w:eastAsia="仿宋" w:cs="仿宋"/>
          <w:color w:val="auto"/>
          <w:sz w:val="30"/>
          <w:szCs w:val="30"/>
          <w:lang w:eastAsia="zh-CN"/>
        </w:rPr>
        <w:t xml:space="preserve">工作场地保持清洁、整齐有序，不准乱放各种物品。 </w:t>
      </w:r>
    </w:p>
    <w:p w14:paraId="24E2E59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lang w:eastAsia="zh-CN"/>
        </w:rPr>
        <w:t xml:space="preserve">.使用手锤严禁戴手套，手柄不得有油污，锤头装有背楔。 </w:t>
      </w:r>
    </w:p>
    <w:p w14:paraId="4C7DA44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lang w:eastAsia="zh-CN"/>
        </w:rPr>
        <w:t>.钻头和工件要装卡牢固可靠，装卸钻头要用专门钥匙，不得乱剔。操作时严禁戴手套，女</w:t>
      </w:r>
      <w:r>
        <w:rPr>
          <w:rFonts w:hint="eastAsia" w:ascii="仿宋" w:hAnsi="仿宋" w:eastAsia="仿宋" w:cs="仿宋"/>
          <w:color w:val="auto"/>
          <w:sz w:val="30"/>
          <w:szCs w:val="30"/>
          <w:lang w:val="en-US" w:eastAsia="zh-CN"/>
        </w:rPr>
        <w:t>生</w:t>
      </w:r>
      <w:r>
        <w:rPr>
          <w:rFonts w:hint="eastAsia" w:ascii="仿宋" w:hAnsi="仿宋" w:eastAsia="仿宋" w:cs="仿宋"/>
          <w:color w:val="auto"/>
          <w:sz w:val="30"/>
          <w:szCs w:val="30"/>
          <w:lang w:eastAsia="zh-CN"/>
        </w:rPr>
        <w:t xml:space="preserve">要戴工作帽，工装袖口要扎紧。 </w:t>
      </w:r>
    </w:p>
    <w:p w14:paraId="755C001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eastAsia="zh-CN"/>
        </w:rPr>
        <w:t xml:space="preserve">.不准用手摸旋转的钻头和其它运动部件，运转设备未停稳时，禁止用手制动，变速时必须停车。 </w:t>
      </w:r>
    </w:p>
    <w:p w14:paraId="6A2DA20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lang w:eastAsia="zh-CN"/>
        </w:rPr>
        <w:t xml:space="preserve">.小工件钻孔时要将工件装夹好，禁止用手持工件加工。 </w:t>
      </w:r>
    </w:p>
    <w:p w14:paraId="3749AB0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lang w:eastAsia="zh-CN"/>
        </w:rPr>
        <w:t xml:space="preserve">.钻孔排屑困难时，进钻和退钻应反复交替进行。 </w:t>
      </w:r>
    </w:p>
    <w:p w14:paraId="6376B9B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lang w:eastAsia="zh-CN"/>
        </w:rPr>
        <w:t>.钻削脆性材料和使用砂轮机时要戴防护眼镜，用完后将电源关闭。</w:t>
      </w:r>
    </w:p>
    <w:p w14:paraId="7790380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lang w:eastAsia="zh-CN"/>
        </w:rPr>
        <w:t>严禁进行不熟悉操作动作，对于因操作不当、工作疏忽等原因造成的人身、设备、仪器、工具、刀具、量具等损失，由当事人承担责任。</w:t>
      </w:r>
    </w:p>
    <w:p w14:paraId="1DC3F63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13.比赛结束后</w:t>
      </w:r>
      <w:r>
        <w:rPr>
          <w:rFonts w:hint="eastAsia" w:ascii="仿宋" w:hAnsi="仿宋" w:eastAsia="仿宋" w:cs="仿宋"/>
          <w:color w:val="auto"/>
          <w:sz w:val="30"/>
          <w:szCs w:val="30"/>
          <w:lang w:eastAsia="zh-CN"/>
        </w:rPr>
        <w:t>请</w:t>
      </w:r>
      <w:r>
        <w:rPr>
          <w:rFonts w:hint="eastAsia" w:ascii="仿宋" w:hAnsi="仿宋" w:eastAsia="仿宋" w:cs="仿宋"/>
          <w:color w:val="auto"/>
          <w:sz w:val="30"/>
          <w:szCs w:val="30"/>
          <w:lang w:val="en-US" w:eastAsia="zh-CN"/>
        </w:rPr>
        <w:t>选手</w:t>
      </w:r>
      <w:r>
        <w:rPr>
          <w:rFonts w:hint="eastAsia" w:ascii="仿宋" w:hAnsi="仿宋" w:eastAsia="仿宋" w:cs="仿宋"/>
          <w:color w:val="auto"/>
          <w:sz w:val="30"/>
          <w:szCs w:val="30"/>
          <w:lang w:eastAsia="zh-CN"/>
        </w:rPr>
        <w:t>清理工作场所，整理好工量具，在</w:t>
      </w:r>
      <w:r>
        <w:rPr>
          <w:rFonts w:hint="eastAsia" w:ascii="仿宋" w:hAnsi="仿宋" w:eastAsia="仿宋" w:cs="仿宋"/>
          <w:color w:val="auto"/>
          <w:sz w:val="30"/>
          <w:szCs w:val="30"/>
          <w:lang w:val="en-US" w:eastAsia="zh-CN"/>
        </w:rPr>
        <w:t>现场裁判</w:t>
      </w:r>
      <w:r>
        <w:rPr>
          <w:rFonts w:hint="eastAsia" w:ascii="仿宋" w:hAnsi="仿宋" w:eastAsia="仿宋" w:cs="仿宋"/>
          <w:color w:val="auto"/>
          <w:sz w:val="30"/>
          <w:szCs w:val="30"/>
          <w:lang w:eastAsia="zh-CN"/>
        </w:rPr>
        <w:t>查看清点无误后方可离开。</w:t>
      </w:r>
    </w:p>
    <w:p w14:paraId="3D9F052E">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竞赛纪律 </w:t>
      </w:r>
    </w:p>
    <w:p w14:paraId="5B17BF7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在比赛中如遇非人为因素造成的设备故障，经裁判确认后，可向裁判长申请补足排除故障的时间；因严重操作失误或安全事故不能进行比赛的</w:t>
      </w:r>
      <w:r>
        <w:rPr>
          <w:rFonts w:hint="eastAsia" w:ascii="仿宋" w:hAnsi="仿宋" w:eastAsia="仿宋" w:cs="仿宋"/>
          <w:color w:val="auto"/>
          <w:sz w:val="30"/>
          <w:szCs w:val="30"/>
          <w:lang w:val="en-US" w:eastAsia="zh-CN"/>
        </w:rPr>
        <w:t>，</w:t>
      </w:r>
      <w:r>
        <w:rPr>
          <w:rFonts w:hint="default" w:ascii="仿宋" w:hAnsi="仿宋" w:eastAsia="仿宋" w:cs="仿宋"/>
          <w:color w:val="auto"/>
          <w:sz w:val="30"/>
          <w:szCs w:val="30"/>
          <w:lang w:val="en-US" w:eastAsia="zh-CN"/>
        </w:rPr>
        <w:t>现场裁判员有权终止该选手比赛。选手在比赛过程中不得擅自离开赛场，如有特殊情况，需经裁判同意，结束考试，方可离开。因保密要求，参赛选手提交的任何文件中不得出现单位名称、参赛者姓名，禁止在竞赛成果上做任何与竞赛无关的记号，否则所涉及的该阶段比赛成绩按0分处理。</w:t>
      </w:r>
    </w:p>
    <w:p w14:paraId="37D6EB0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r>
        <w:rPr>
          <w:rFonts w:hint="default" w:ascii="仿宋" w:hAnsi="仿宋" w:eastAsia="仿宋" w:cs="仿宋"/>
          <w:color w:val="auto"/>
          <w:sz w:val="30"/>
          <w:szCs w:val="30"/>
          <w:lang w:val="en-US" w:eastAsia="zh-CN"/>
        </w:rPr>
        <w:t>在比赛过程中，如遇问题，需举手向裁判人员提问。选手之间不得发生任何交流，否则，按作弊处理。</w:t>
      </w:r>
    </w:p>
    <w:p w14:paraId="3741324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r>
        <w:rPr>
          <w:rFonts w:hint="default" w:ascii="仿宋" w:hAnsi="仿宋" w:eastAsia="仿宋" w:cs="仿宋"/>
          <w:color w:val="auto"/>
          <w:sz w:val="30"/>
          <w:szCs w:val="30"/>
          <w:lang w:val="en-US" w:eastAsia="zh-CN"/>
        </w:rPr>
        <w:t>在参赛期间，选手应注意保持工作环境及设备摆放符合生产操作规程。</w:t>
      </w:r>
    </w:p>
    <w:p w14:paraId="5C5BA49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r>
        <w:rPr>
          <w:rFonts w:hint="default" w:ascii="仿宋" w:hAnsi="仿宋" w:eastAsia="仿宋" w:cs="仿宋"/>
          <w:color w:val="auto"/>
          <w:sz w:val="30"/>
          <w:szCs w:val="30"/>
          <w:lang w:val="en-US" w:eastAsia="zh-CN"/>
        </w:rPr>
        <w:t>凡在竞赛期间内提前离开的参赛队选手，不得返回赛场。参赛队选手进出赛场不得携带任何与比赛有关的物品。</w:t>
      </w:r>
    </w:p>
    <w:p w14:paraId="2053CCD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r>
        <w:rPr>
          <w:rFonts w:hint="default" w:ascii="仿宋" w:hAnsi="仿宋" w:eastAsia="仿宋" w:cs="仿宋"/>
          <w:color w:val="auto"/>
          <w:sz w:val="30"/>
          <w:szCs w:val="30"/>
          <w:lang w:val="en-US" w:eastAsia="zh-CN"/>
        </w:rPr>
        <w:t>竞赛结束以后，选手应立即停止竞赛操作，不得再进行任何与比赛有关的操作。</w:t>
      </w:r>
    </w:p>
    <w:p w14:paraId="3418C4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r>
        <w:rPr>
          <w:rFonts w:hint="default" w:ascii="仿宋" w:hAnsi="仿宋" w:eastAsia="仿宋" w:cs="仿宋"/>
          <w:color w:val="auto"/>
          <w:sz w:val="30"/>
          <w:szCs w:val="30"/>
          <w:lang w:val="en-US" w:eastAsia="zh-CN"/>
        </w:rPr>
        <w:t>未经裁判长允许，选手不得延长比赛时间。</w:t>
      </w:r>
    </w:p>
    <w:p w14:paraId="3D527F8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w:t>
      </w:r>
      <w:r>
        <w:rPr>
          <w:rFonts w:hint="default" w:ascii="仿宋" w:hAnsi="仿宋" w:eastAsia="仿宋" w:cs="仿宋"/>
          <w:color w:val="auto"/>
          <w:sz w:val="30"/>
          <w:szCs w:val="30"/>
          <w:lang w:val="en-US" w:eastAsia="zh-CN"/>
        </w:rPr>
        <w:t>未经裁判长允许，竞赛结束后，选手不能离开比赛场地。</w:t>
      </w:r>
    </w:p>
    <w:p w14:paraId="139FE8E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w:t>
      </w:r>
      <w:r>
        <w:rPr>
          <w:rFonts w:hint="default" w:ascii="仿宋" w:hAnsi="仿宋" w:eastAsia="仿宋" w:cs="仿宋"/>
          <w:color w:val="auto"/>
          <w:sz w:val="30"/>
          <w:szCs w:val="30"/>
          <w:lang w:val="en-US" w:eastAsia="zh-CN"/>
        </w:rPr>
        <w:t>参赛选手未经组委会的批准，不得接受其他单位和个人进行的与竞赛内容相关的采访；参赛选手不得私自公开比赛相关资料。</w:t>
      </w:r>
    </w:p>
    <w:p w14:paraId="75019BFF">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竞赛违纪处理规定 </w:t>
      </w:r>
    </w:p>
    <w:p w14:paraId="790CAA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eastAsia="zh-CN"/>
        </w:rPr>
      </w:pPr>
      <w:r>
        <w:rPr>
          <w:rFonts w:hint="default" w:ascii="仿宋" w:hAnsi="仿宋" w:eastAsia="仿宋" w:cs="仿宋"/>
          <w:color w:val="auto"/>
          <w:sz w:val="30"/>
          <w:szCs w:val="30"/>
          <w:lang w:val="en-US" w:eastAsia="zh-CN"/>
        </w:rPr>
        <w:t>参赛选手要服从工作人员的管理，接受工作人员的监督和检查。赛场作弊或违反赛场纪律者，取消其参赛资格。</w:t>
      </w:r>
    </w:p>
    <w:p w14:paraId="4A200E4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裁判私自用微信、QQ 等社交平台或其他方式，泄露或发布技能大赛不能公开或不实信息的，竞赛期间无故缺席、迟到早退或两次不能到岗履职的，列入“大赛违纪名单”，被列入名单的人员终身不再具有担任</w:t>
      </w:r>
      <w:r>
        <w:rPr>
          <w:rFonts w:hint="eastAsia" w:ascii="仿宋" w:hAnsi="仿宋" w:eastAsia="仿宋" w:cs="仿宋"/>
          <w:color w:val="auto"/>
          <w:sz w:val="30"/>
          <w:szCs w:val="30"/>
          <w:lang w:val="en-US" w:eastAsia="zh-CN"/>
        </w:rPr>
        <w:t>相关竞赛</w:t>
      </w:r>
      <w:r>
        <w:rPr>
          <w:rFonts w:hint="eastAsia" w:ascii="仿宋" w:hAnsi="仿宋" w:eastAsia="仿宋" w:cs="仿宋"/>
          <w:color w:val="auto"/>
          <w:sz w:val="30"/>
          <w:szCs w:val="30"/>
          <w:lang w:eastAsia="zh-CN"/>
        </w:rPr>
        <w:t>专家、裁判、监督仲裁、参赛指导教师、赛场工作人员等资格，并通报其所在单位及相关主管部门。</w:t>
      </w:r>
    </w:p>
    <w:p w14:paraId="24F4C54A">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申诉与仲裁 </w:t>
      </w:r>
    </w:p>
    <w:p w14:paraId="15A6B61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1.各参赛队对不符合大赛和赛项规程规定的仪器、设备、工装、材料、物件、计算机软硬件、竞赛使用工具、用品，竞赛执裁、赛场管理、竞赛成绩，以及工作人员的不规范行为等，可向赛项仲裁组提出申诉。</w:t>
      </w:r>
    </w:p>
    <w:p w14:paraId="2FD4082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2.申诉主体为参赛队领队。</w:t>
      </w:r>
    </w:p>
    <w:p w14:paraId="6D45CEB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3.申诉启动时，参赛队以该队领队亲笔签字同意的书面报告的形式递交赛项仲裁组。报告应对申诉事件的现象、发生时间、涉及人员、申诉依据等进行充分、实事求是的叙述。非书面申诉不予受理。</w:t>
      </w:r>
    </w:p>
    <w:p w14:paraId="7D6446C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4.提出申诉应在赛项比赛结束后不超过2小时内提出。超过时效不予受理。</w:t>
      </w:r>
    </w:p>
    <w:p w14:paraId="099D9E1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5.赛项仲裁工作组在接到申诉报告后的2小时内组织复议，并及时将复议结果以书面形式告知申诉方。申诉方对复议结果仍有异议，可由领队向仲裁委员会提出申诉。仲裁委员会的仲裁结果为最终结果。</w:t>
      </w:r>
    </w:p>
    <w:p w14:paraId="7F69D84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6.申诉方不得以任何理由拒绝接收仲裁结果；不得以任何理由采取过激行为扰乱赛场秩序；仲裁结果由申诉人签收，不能代收；如在约定时间和地点申诉人离开，视为自行放弃申诉。</w:t>
      </w:r>
    </w:p>
    <w:p w14:paraId="158FF6D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30"/>
          <w:szCs w:val="30"/>
          <w:lang w:val="en-US" w:eastAsia="zh-CN"/>
        </w:rPr>
        <w:t>7.申诉方可随时提出放弃申诉。</w:t>
      </w:r>
    </w:p>
    <w:p w14:paraId="2392CF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lang w:eastAsia="zh-CN"/>
        </w:rPr>
      </w:pPr>
    </w:p>
    <w:p w14:paraId="58845E17">
      <w:pPr>
        <w:keepNext w:val="0"/>
        <w:keepLines w:val="0"/>
        <w:pageBreakBefore w:val="0"/>
        <w:widowControl w:val="0"/>
        <w:kinsoku/>
        <w:wordWrap/>
        <w:overflowPunct/>
        <w:topLinePunct w:val="0"/>
        <w:autoSpaceDE/>
        <w:autoSpaceDN/>
        <w:bidi w:val="0"/>
        <w:adjustRightInd/>
        <w:snapToGrid w:val="0"/>
        <w:spacing w:line="360" w:lineRule="auto"/>
        <w:ind w:firstLine="6240" w:firstLineChars="2600"/>
        <w:jc w:val="left"/>
        <w:textAlignment w:val="auto"/>
        <w:rPr>
          <w:rFonts w:hint="default" w:ascii="仿宋" w:hAnsi="仿宋" w:eastAsia="仿宋" w:cs="仿宋"/>
          <w:color w:val="auto"/>
          <w:sz w:val="24"/>
          <w:szCs w:val="24"/>
          <w:lang w:val="en-US" w:eastAsia="zh-CN"/>
        </w:rPr>
      </w:pPr>
    </w:p>
    <w:p w14:paraId="06B161A9">
      <w:pPr>
        <w:keepNext w:val="0"/>
        <w:keepLines w:val="0"/>
        <w:pageBreakBefore w:val="0"/>
        <w:widowControl w:val="0"/>
        <w:kinsoku/>
        <w:wordWrap/>
        <w:overflowPunct/>
        <w:topLinePunct w:val="0"/>
        <w:autoSpaceDE/>
        <w:autoSpaceDN/>
        <w:bidi w:val="0"/>
        <w:adjustRightInd/>
        <w:snapToGrid w:val="0"/>
        <w:spacing w:line="360" w:lineRule="auto"/>
        <w:ind w:firstLine="7308" w:firstLineChars="2600"/>
        <w:jc w:val="left"/>
        <w:textAlignment w:val="auto"/>
        <w:rPr>
          <w:rFonts w:hint="default" w:ascii="仿宋" w:hAnsi="仿宋" w:eastAsia="仿宋" w:cs="仿宋"/>
          <w:b/>
          <w:bCs/>
          <w:color w:val="auto"/>
          <w:sz w:val="28"/>
          <w:szCs w:val="28"/>
          <w:lang w:val="en-US" w:eastAsia="zh-CN"/>
        </w:rPr>
      </w:pPr>
    </w:p>
    <w:p w14:paraId="5404C5E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项目负责人：何威、薄欣睿  联系电话：13512407364、18522351525</w:t>
      </w:r>
    </w:p>
    <w:p w14:paraId="65AC50C5">
      <w:pPr>
        <w:keepNext w:val="0"/>
        <w:keepLines w:val="0"/>
        <w:pageBreakBefore w:val="0"/>
        <w:widowControl w:val="0"/>
        <w:kinsoku/>
        <w:wordWrap/>
        <w:overflowPunct/>
        <w:topLinePunct w:val="0"/>
        <w:autoSpaceDE/>
        <w:autoSpaceDN/>
        <w:bidi w:val="0"/>
        <w:adjustRightInd/>
        <w:snapToGrid w:val="0"/>
        <w:spacing w:line="360" w:lineRule="auto"/>
        <w:ind w:firstLine="6240" w:firstLineChars="2600"/>
        <w:jc w:val="left"/>
        <w:textAlignment w:val="auto"/>
        <w:rPr>
          <w:rFonts w:hint="default" w:ascii="仿宋" w:hAnsi="仿宋" w:eastAsia="仿宋" w:cs="仿宋"/>
          <w:color w:val="auto"/>
          <w:sz w:val="24"/>
          <w:szCs w:val="24"/>
          <w:lang w:val="en-US" w:eastAsia="zh-CN"/>
        </w:rPr>
      </w:pPr>
    </w:p>
    <w:p w14:paraId="2A199ADD">
      <w:pPr>
        <w:keepNext w:val="0"/>
        <w:keepLines w:val="0"/>
        <w:pageBreakBefore w:val="0"/>
        <w:widowControl w:val="0"/>
        <w:kinsoku/>
        <w:wordWrap/>
        <w:overflowPunct/>
        <w:topLinePunct w:val="0"/>
        <w:autoSpaceDE/>
        <w:autoSpaceDN/>
        <w:bidi w:val="0"/>
        <w:adjustRightInd/>
        <w:snapToGrid w:val="0"/>
        <w:spacing w:line="360" w:lineRule="auto"/>
        <w:ind w:firstLine="6240" w:firstLineChars="2600"/>
        <w:jc w:val="left"/>
        <w:textAlignment w:val="auto"/>
        <w:rPr>
          <w:rFonts w:hint="default" w:ascii="仿宋" w:hAnsi="仿宋" w:eastAsia="仿宋" w:cs="仿宋"/>
          <w:color w:val="auto"/>
          <w:sz w:val="24"/>
          <w:szCs w:val="24"/>
          <w:lang w:val="en-US" w:eastAsia="zh-CN"/>
        </w:rPr>
      </w:pPr>
    </w:p>
    <w:p w14:paraId="6A406ED8">
      <w:pPr>
        <w:keepNext w:val="0"/>
        <w:keepLines w:val="0"/>
        <w:pageBreakBefore w:val="0"/>
        <w:widowControl w:val="0"/>
        <w:kinsoku/>
        <w:wordWrap/>
        <w:overflowPunct/>
        <w:topLinePunct w:val="0"/>
        <w:autoSpaceDE/>
        <w:autoSpaceDN/>
        <w:bidi w:val="0"/>
        <w:adjustRightInd/>
        <w:snapToGrid w:val="0"/>
        <w:spacing w:line="360" w:lineRule="auto"/>
        <w:ind w:firstLine="6240" w:firstLineChars="2600"/>
        <w:jc w:val="left"/>
        <w:textAlignment w:val="auto"/>
        <w:rPr>
          <w:color w:val="auto"/>
        </w:rPr>
      </w:pPr>
      <w:r>
        <w:rPr>
          <w:rFonts w:hint="default" w:ascii="仿宋" w:hAnsi="仿宋" w:eastAsia="仿宋" w:cs="仿宋"/>
          <w:color w:val="auto"/>
          <w:sz w:val="24"/>
          <w:szCs w:val="24"/>
          <w:lang w:val="en-US" w:eastAsia="zh-CN"/>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年</w:t>
      </w:r>
      <w:r>
        <w:rPr>
          <w:rFonts w:hint="eastAsia" w:ascii="仿宋" w:hAnsi="仿宋" w:eastAsia="仿宋" w:cs="仿宋"/>
          <w:color w:val="auto"/>
          <w:sz w:val="24"/>
          <w:szCs w:val="24"/>
          <w:lang w:val="en-US" w:eastAsia="zh-CN"/>
        </w:rPr>
        <w:t>3</w:t>
      </w:r>
      <w:r>
        <w:rPr>
          <w:rFonts w:hint="default" w:ascii="仿宋" w:hAnsi="仿宋" w:eastAsia="仿宋" w:cs="仿宋"/>
          <w:color w:val="auto"/>
          <w:sz w:val="24"/>
          <w:szCs w:val="24"/>
          <w:lang w:val="en-US" w:eastAsia="zh-CN"/>
        </w:rPr>
        <w:t>月</w:t>
      </w:r>
      <w:r>
        <w:rPr>
          <w:rFonts w:hint="eastAsia" w:ascii="仿宋" w:hAnsi="仿宋" w:eastAsia="仿宋" w:cs="仿宋"/>
          <w:color w:val="auto"/>
          <w:sz w:val="24"/>
          <w:szCs w:val="24"/>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D84A0D-084D-4D7A-906F-C65B259745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93F9708-2C7B-43B0-AB49-6D9BE3D2E756}"/>
  </w:font>
  <w:font w:name="方正小标宋简体">
    <w:altName w:val="方正小标宋简体"/>
    <w:panose1 w:val="02000000000000000000"/>
    <w:charset w:val="86"/>
    <w:family w:val="auto"/>
    <w:pitch w:val="default"/>
    <w:sig w:usb0="00000000" w:usb1="00000000" w:usb2="00000012" w:usb3="00000000" w:csb0="00040001" w:csb1="00000000"/>
    <w:embedRegular r:id="rId3" w:fontKey="{AF3AB1F5-0E77-458A-A075-167F7B3CFB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881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329B9">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6329B9">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66401"/>
    <w:multiLevelType w:val="singleLevel"/>
    <w:tmpl w:val="87266401"/>
    <w:lvl w:ilvl="0" w:tentative="0">
      <w:start w:val="1"/>
      <w:numFmt w:val="chineseCounting"/>
      <w:suff w:val="nothing"/>
      <w:lvlText w:val="%1、"/>
      <w:lvlJc w:val="left"/>
      <w:rPr>
        <w:rFonts w:hint="eastAsia"/>
      </w:rPr>
    </w:lvl>
  </w:abstractNum>
  <w:abstractNum w:abstractNumId="1">
    <w:nsid w:val="50A98034"/>
    <w:multiLevelType w:val="singleLevel"/>
    <w:tmpl w:val="50A98034"/>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TFkMzk1NDE1MzNjZWM5OTBjN2U0MTdjMzhjYjIifQ=="/>
  </w:docVars>
  <w:rsids>
    <w:rsidRoot w:val="00000000"/>
    <w:rsid w:val="01097583"/>
    <w:rsid w:val="03434783"/>
    <w:rsid w:val="07683FB9"/>
    <w:rsid w:val="0AAA48E8"/>
    <w:rsid w:val="0AEC4F01"/>
    <w:rsid w:val="0B9F256E"/>
    <w:rsid w:val="0C761E18"/>
    <w:rsid w:val="10262C63"/>
    <w:rsid w:val="11082369"/>
    <w:rsid w:val="18345E66"/>
    <w:rsid w:val="195425EF"/>
    <w:rsid w:val="1A0F75D6"/>
    <w:rsid w:val="1A7647E7"/>
    <w:rsid w:val="1BB420E4"/>
    <w:rsid w:val="1BBE1DA5"/>
    <w:rsid w:val="2081569A"/>
    <w:rsid w:val="214A3CC8"/>
    <w:rsid w:val="22C911EC"/>
    <w:rsid w:val="26971D6D"/>
    <w:rsid w:val="28FE4325"/>
    <w:rsid w:val="2BF043F9"/>
    <w:rsid w:val="2D3C1522"/>
    <w:rsid w:val="33A515ED"/>
    <w:rsid w:val="37B7401D"/>
    <w:rsid w:val="3D775C5B"/>
    <w:rsid w:val="3F4D7176"/>
    <w:rsid w:val="3FF60289"/>
    <w:rsid w:val="412B59EF"/>
    <w:rsid w:val="439C056B"/>
    <w:rsid w:val="44290050"/>
    <w:rsid w:val="449B1825"/>
    <w:rsid w:val="473304A9"/>
    <w:rsid w:val="47F97378"/>
    <w:rsid w:val="49025314"/>
    <w:rsid w:val="4D986247"/>
    <w:rsid w:val="50610B72"/>
    <w:rsid w:val="51C47120"/>
    <w:rsid w:val="530F3065"/>
    <w:rsid w:val="54077C82"/>
    <w:rsid w:val="56A1160C"/>
    <w:rsid w:val="58EF1411"/>
    <w:rsid w:val="5CC25BEE"/>
    <w:rsid w:val="62C109B8"/>
    <w:rsid w:val="644D348F"/>
    <w:rsid w:val="65F7591B"/>
    <w:rsid w:val="6BCC7390"/>
    <w:rsid w:val="7419729A"/>
    <w:rsid w:val="747C544A"/>
    <w:rsid w:val="74980757"/>
    <w:rsid w:val="77B238DE"/>
    <w:rsid w:val="7FCEE810"/>
    <w:rsid w:val="9F6F4011"/>
    <w:rsid w:val="CFAD6A1A"/>
    <w:rsid w:val="E6F76101"/>
    <w:rsid w:val="FD7E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00" w:lineRule="exact"/>
      <w:ind w:firstLine="0" w:firstLineChars="0"/>
      <w:outlineLvl w:val="0"/>
    </w:pPr>
    <w:rPr>
      <w:rFonts w:eastAsia="黑体"/>
      <w:b/>
      <w:kern w:val="44"/>
      <w:sz w:val="32"/>
    </w:rPr>
  </w:style>
  <w:style w:type="paragraph" w:styleId="3">
    <w:name w:val="heading 2"/>
    <w:basedOn w:val="1"/>
    <w:next w:val="1"/>
    <w:semiHidden/>
    <w:unhideWhenUsed/>
    <w:qFormat/>
    <w:uiPriority w:val="0"/>
    <w:pPr>
      <w:keepNext/>
      <w:keepLines/>
      <w:spacing w:before="10" w:beforeLines="0" w:beforeAutospacing="0" w:after="10" w:afterLines="0" w:afterAutospacing="0" w:line="560" w:lineRule="exact"/>
      <w:ind w:firstLine="663" w:firstLineChars="200"/>
      <w:outlineLvl w:val="1"/>
    </w:pPr>
    <w:rPr>
      <w:b/>
      <w:sz w:val="30"/>
    </w:rPr>
  </w:style>
  <w:style w:type="paragraph" w:styleId="4">
    <w:name w:val="heading 3"/>
    <w:basedOn w:val="1"/>
    <w:next w:val="1"/>
    <w:semiHidden/>
    <w:unhideWhenUsed/>
    <w:qFormat/>
    <w:uiPriority w:val="0"/>
    <w:pPr>
      <w:keepNext/>
      <w:keepLines/>
      <w:spacing w:before="10" w:beforeLines="0" w:beforeAutospacing="0" w:after="10" w:afterLines="0" w:afterAutospacing="0" w:line="500" w:lineRule="exact"/>
      <w:ind w:firstLine="663" w:firstLineChars="200"/>
      <w:outlineLvl w:val="2"/>
    </w:pPr>
    <w:rPr>
      <w:rFonts w:ascii="宋体" w:hAnsi="宋体"/>
      <w:b/>
      <w:sz w:val="30"/>
    </w:rPr>
  </w:style>
  <w:style w:type="paragraph" w:styleId="5">
    <w:name w:val="heading 4"/>
    <w:basedOn w:val="1"/>
    <w:next w:val="1"/>
    <w:semiHidden/>
    <w:unhideWhenUsed/>
    <w:qFormat/>
    <w:uiPriority w:val="0"/>
    <w:pPr>
      <w:keepNext/>
      <w:keepLines/>
      <w:spacing w:beforeLines="0" w:beforeAutospacing="0" w:afterLines="0" w:afterAutospacing="0" w:line="400" w:lineRule="exact"/>
      <w:ind w:firstLine="720" w:firstLineChars="100"/>
      <w:outlineLvl w:val="2"/>
    </w:pPr>
    <w:rPr>
      <w:rFonts w:ascii="Arial" w:hAnsi="Arial"/>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index 5"/>
    <w:basedOn w:val="1"/>
    <w:next w:val="1"/>
    <w:qFormat/>
    <w:uiPriority w:val="2"/>
    <w:pPr>
      <w:ind w:left="1680"/>
    </w:pPr>
  </w:style>
  <w:style w:type="paragraph" w:styleId="7">
    <w:name w:val="index 6"/>
    <w:basedOn w:val="1"/>
    <w:next w:val="1"/>
    <w:unhideWhenUsed/>
    <w:qFormat/>
    <w:uiPriority w:val="99"/>
    <w:pPr>
      <w:ind w:left="1000" w:leftChars="1000"/>
    </w:pPr>
  </w:style>
  <w:style w:type="paragraph" w:styleId="8">
    <w:name w:val="Body Text"/>
    <w:basedOn w:val="1"/>
    <w:next w:val="9"/>
    <w:qFormat/>
    <w:uiPriority w:val="1"/>
    <w:pPr>
      <w:spacing w:before="44"/>
      <w:ind w:left="104" w:firstLine="600"/>
      <w:jc w:val="left"/>
    </w:pPr>
    <w:rPr>
      <w:rFonts w:ascii="仿宋" w:hAnsi="仿宋" w:eastAsia="仿宋"/>
      <w:kern w:val="0"/>
      <w:sz w:val="30"/>
      <w:szCs w:val="30"/>
      <w:lang w:eastAsia="en-US"/>
    </w:rPr>
  </w:style>
  <w:style w:type="paragraph" w:styleId="9">
    <w:name w:val="footer"/>
    <w:basedOn w:val="1"/>
    <w:next w:val="6"/>
    <w:qFormat/>
    <w:uiPriority w:val="99"/>
    <w:pPr>
      <w:tabs>
        <w:tab w:val="center" w:pos="4153"/>
        <w:tab w:val="right" w:pos="8306"/>
      </w:tabs>
      <w:snapToGrid w:val="0"/>
      <w:spacing w:line="240" w:lineRule="atLeast"/>
      <w:jc w:val="left"/>
    </w:pPr>
    <w:rPr>
      <w:sz w:val="18"/>
    </w:rPr>
  </w:style>
  <w:style w:type="paragraph" w:styleId="10">
    <w:name w:val="Body Text First Indent"/>
    <w:basedOn w:val="8"/>
    <w:next w:val="7"/>
    <w:qFormat/>
    <w:uiPriority w:val="0"/>
    <w:pPr>
      <w:keepNext w:val="0"/>
      <w:keepLines w:val="0"/>
      <w:widowControl w:val="0"/>
      <w:suppressLineNumbers w:val="0"/>
      <w:autoSpaceDE w:val="0"/>
      <w:autoSpaceDN w:val="0"/>
      <w:spacing w:after="0" w:afterAutospacing="0"/>
      <w:ind w:left="1060" w:firstLine="200" w:firstLineChars="200"/>
      <w:jc w:val="center"/>
    </w:pPr>
    <w:rPr>
      <w:rFonts w:hint="eastAsia" w:ascii="宋体" w:hAnsi="宋体" w:eastAsia="宋体" w:cs="宋体"/>
      <w:kern w:val="0"/>
      <w:sz w:val="44"/>
      <w:szCs w:val="4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4935</Words>
  <Characters>5078</Characters>
  <Lines>0</Lines>
  <Paragraphs>0</Paragraphs>
  <TotalTime>2</TotalTime>
  <ScaleCrop>false</ScaleCrop>
  <LinksUpToDate>false</LinksUpToDate>
  <CharactersWithSpaces>5124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2024-06-06T03:22:00Z</dcterms:created>
  <dc:creator>Administrator</dc:creator>
  <cp:lastModifiedBy>A.低调de坏®™</cp:lastModifiedBy>
  <dcterms:modified xsi:type="dcterms:W3CDTF">2025-05-20T08:55:17Z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F6FAF309D948418DA1C51BBA78CD4C3E_12</vt:lpwstr>
  </property>
  <property fmtid="{D5CDD505-2E9C-101B-9397-08002B2CF9AE}" pid="4" name="KSOTemplateDocerSaveRecord">
    <vt:lpwstr>eyJoZGlkIjoiMmM0YWQ3ZmQ1MDBhNjNlNjg5ODIxNTY3MzkyYzM0N2IiLCJ1c2VySWQiOiI1ODEyNTAzMDUifQ==</vt:lpwstr>
  </property>
</Properties>
</file>