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附件9</w:t>
      </w:r>
    </w:p>
    <w:p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天津市东丽区市场监督管理局12315投诉举报中心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</w:t>
      </w:r>
      <w:bookmarkStart w:id="0" w:name="_GoBack"/>
      <w:bookmarkEnd w:id="0"/>
      <w:r>
        <w:rPr>
          <w:rFonts w:eastAsia="黑体"/>
          <w:w w:val="95"/>
          <w:sz w:val="44"/>
          <w:szCs w:val="44"/>
        </w:rPr>
        <w:t>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楷体_GB2312"/>
          <w:sz w:val="30"/>
          <w:szCs w:val="30"/>
        </w:rPr>
        <w:t>本部门一般公共预算未安排“三公”经费”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楷体_GB2312"/>
          <w:sz w:val="30"/>
          <w:szCs w:val="30"/>
        </w:rPr>
        <w:t>本部门一般公共预算未安排“三公”经费”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楷体_GB2312"/>
          <w:sz w:val="30"/>
          <w:szCs w:val="30"/>
        </w:rPr>
        <w:t>本部门一般公共预算未安排“三公”经费”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楷体_GB2312"/>
          <w:sz w:val="30"/>
          <w:szCs w:val="30"/>
        </w:rPr>
        <w:t>本部门一般公共预算未安排“三公”经费”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楷体_GB2312"/>
          <w:sz w:val="30"/>
          <w:szCs w:val="30"/>
        </w:rPr>
        <w:t>本部门一般公共预算未安排“三公”经费”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OWRkN2I4NDVhZGI3ZjFhMDI5ODZlMTU4YTMzOTkifQ=="/>
  </w:docVars>
  <w:rsids>
    <w:rsidRoot w:val="00F7466A"/>
    <w:rsid w:val="0048183A"/>
    <w:rsid w:val="006E1D62"/>
    <w:rsid w:val="00E42B5E"/>
    <w:rsid w:val="00F7466A"/>
    <w:rsid w:val="29761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355</Words>
  <Characters>389</Characters>
  <Lines>3</Lines>
  <Paragraphs>1</Paragraphs>
  <TotalTime>0</TotalTime>
  <ScaleCrop>false</ScaleCrop>
  <LinksUpToDate>false</LinksUpToDate>
  <CharactersWithSpaces>434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2021-02-04T08:45:00Z</dcterms:created>
  <dc:creator>董玮</dc:creator>
  <cp:lastModifiedBy>钻石小老虎</cp:lastModifiedBy>
  <dcterms:modified xsi:type="dcterms:W3CDTF">2022-08-28T03:06:51Z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095F30360A24403AAAEE3035F23665D9</vt:lpwstr>
  </property>
</Properties>
</file>