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67FD16">
      <w:pPr>
        <w:keepNext w:val="0"/>
        <w:keepLines w:val="0"/>
        <w:pageBreakBefore w:val="0"/>
        <w:tabs>
          <w:tab w:val="left" w:pos="4140"/>
        </w:tabs>
        <w:kinsoku/>
        <w:wordWrap/>
        <w:overflowPunct/>
        <w:topLinePunct w:val="0"/>
        <w:autoSpaceDE/>
        <w:autoSpaceDN/>
        <w:bidi w:val="0"/>
        <w:adjustRightInd w:val="0"/>
        <w:snapToGrid w:val="0"/>
        <w:spacing w:line="560" w:lineRule="exact"/>
        <w:jc w:val="center"/>
        <w:rPr>
          <w:rFonts w:hint="default" w:ascii="Times New Roman" w:hAnsi="Times New Roman" w:eastAsia="方正小标宋简体" w:cs="Times New Roman"/>
          <w:b w:val="0"/>
          <w:bCs w:val="0"/>
          <w:color w:val="auto"/>
          <w:sz w:val="44"/>
          <w:szCs w:val="44"/>
          <w:highlight w:val="none"/>
          <w:lang w:eastAsia="zh-CN"/>
        </w:rPr>
      </w:pPr>
      <w:r>
        <w:rPr>
          <w:rFonts w:hint="default" w:ascii="Times New Roman" w:hAnsi="Times New Roman" w:eastAsia="方正小标宋简体" w:cs="Times New Roman"/>
          <w:b w:val="0"/>
          <w:bCs w:val="0"/>
          <w:color w:val="auto"/>
          <w:sz w:val="44"/>
          <w:szCs w:val="44"/>
          <w:highlight w:val="none"/>
          <w:lang w:eastAsia="zh-CN"/>
        </w:rPr>
        <w:t>东丽区2023年度区级预算执行和其他财政</w:t>
      </w:r>
    </w:p>
    <w:p w14:paraId="14E28F94">
      <w:pPr>
        <w:keepNext w:val="0"/>
        <w:keepLines w:val="0"/>
        <w:pageBreakBefore w:val="0"/>
        <w:tabs>
          <w:tab w:val="left" w:pos="4140"/>
        </w:tabs>
        <w:kinsoku/>
        <w:wordWrap/>
        <w:overflowPunct/>
        <w:topLinePunct w:val="0"/>
        <w:autoSpaceDE/>
        <w:autoSpaceDN/>
        <w:bidi w:val="0"/>
        <w:adjustRightInd w:val="0"/>
        <w:snapToGrid w:val="0"/>
        <w:spacing w:line="560" w:lineRule="exact"/>
        <w:jc w:val="center"/>
        <w:rPr>
          <w:rFonts w:hint="default" w:ascii="Times New Roman" w:hAnsi="Times New Roman" w:eastAsia="方正小标宋简体" w:cs="Times New Roman"/>
          <w:b w:val="0"/>
          <w:bCs w:val="0"/>
          <w:color w:val="auto"/>
          <w:sz w:val="44"/>
          <w:szCs w:val="44"/>
          <w:highlight w:val="none"/>
          <w:lang w:eastAsia="zh-CN"/>
        </w:rPr>
      </w:pPr>
      <w:r>
        <w:rPr>
          <w:rFonts w:hint="default" w:ascii="Times New Roman" w:hAnsi="Times New Roman" w:eastAsia="方正小标宋简体" w:cs="Times New Roman"/>
          <w:b w:val="0"/>
          <w:bCs w:val="0"/>
          <w:color w:val="auto"/>
          <w:sz w:val="44"/>
          <w:szCs w:val="44"/>
          <w:highlight w:val="none"/>
          <w:lang w:eastAsia="zh-CN"/>
        </w:rPr>
        <w:t>收支审计</w:t>
      </w:r>
      <w:r>
        <w:rPr>
          <w:rFonts w:hint="default" w:ascii="Times New Roman" w:hAnsi="Times New Roman" w:eastAsia="方正小标宋简体" w:cs="Times New Roman"/>
          <w:b w:val="0"/>
          <w:bCs w:val="0"/>
          <w:color w:val="auto"/>
          <w:sz w:val="44"/>
          <w:szCs w:val="44"/>
          <w:highlight w:val="none"/>
          <w:lang w:val="en-US" w:eastAsia="zh-CN"/>
        </w:rPr>
        <w:t>查出问题整改情况的报告</w:t>
      </w:r>
    </w:p>
    <w:p w14:paraId="40912A67">
      <w:pPr>
        <w:spacing w:line="560" w:lineRule="exact"/>
        <w:jc w:val="center"/>
        <w:rPr>
          <w:rFonts w:hint="default" w:ascii="Times New Roman" w:hAnsi="Times New Roman" w:eastAsia="楷体_GB2312" w:cs="Times New Roman"/>
          <w:b w:val="0"/>
          <w:bCs w:val="0"/>
          <w:color w:val="auto"/>
          <w:sz w:val="32"/>
          <w:szCs w:val="32"/>
          <w:highlight w:val="none"/>
        </w:rPr>
      </w:pPr>
      <w:r>
        <w:rPr>
          <w:rFonts w:hint="default" w:ascii="Times New Roman" w:hAnsi="Times New Roman" w:eastAsia="楷体_GB2312" w:cs="Times New Roman"/>
          <w:color w:val="auto"/>
          <w:spacing w:val="-20"/>
          <w:sz w:val="32"/>
          <w:szCs w:val="32"/>
          <w:highlight w:val="none"/>
        </w:rPr>
        <w:t>—</w:t>
      </w:r>
      <w:r>
        <w:rPr>
          <w:rFonts w:hint="default" w:ascii="Times New Roman" w:hAnsi="Times New Roman" w:eastAsia="楷体_GB2312" w:cs="Times New Roman"/>
          <w:color w:val="auto"/>
          <w:sz w:val="32"/>
          <w:szCs w:val="32"/>
          <w:highlight w:val="none"/>
        </w:rPr>
        <w:t>202</w:t>
      </w:r>
      <w:r>
        <w:rPr>
          <w:rFonts w:hint="default" w:ascii="Times New Roman" w:hAnsi="Times New Roman" w:eastAsia="楷体_GB2312" w:cs="Times New Roman"/>
          <w:color w:val="auto"/>
          <w:sz w:val="32"/>
          <w:szCs w:val="32"/>
          <w:highlight w:val="none"/>
          <w:lang w:val="en-US" w:eastAsia="zh-CN"/>
        </w:rPr>
        <w:t>4</w:t>
      </w:r>
      <w:r>
        <w:rPr>
          <w:rFonts w:hint="default" w:ascii="Times New Roman" w:hAnsi="Times New Roman" w:eastAsia="楷体_GB2312" w:cs="Times New Roman"/>
          <w:color w:val="auto"/>
          <w:sz w:val="32"/>
          <w:szCs w:val="32"/>
          <w:highlight w:val="none"/>
        </w:rPr>
        <w:t>年</w:t>
      </w:r>
      <w:r>
        <w:rPr>
          <w:rFonts w:hint="default" w:ascii="Times New Roman" w:hAnsi="Times New Roman" w:eastAsia="楷体_GB2312" w:cs="Times New Roman"/>
          <w:color w:val="auto"/>
          <w:sz w:val="32"/>
          <w:szCs w:val="32"/>
          <w:highlight w:val="none"/>
          <w:lang w:val="en-US" w:eastAsia="zh-CN"/>
        </w:rPr>
        <w:t>12</w:t>
      </w:r>
      <w:r>
        <w:rPr>
          <w:rFonts w:hint="default" w:ascii="Times New Roman" w:hAnsi="Times New Roman" w:eastAsia="楷体_GB2312" w:cs="Times New Roman"/>
          <w:color w:val="auto"/>
          <w:sz w:val="32"/>
          <w:szCs w:val="32"/>
          <w:highlight w:val="none"/>
        </w:rPr>
        <w:t>月</w:t>
      </w:r>
      <w:r>
        <w:rPr>
          <w:rFonts w:hint="eastAsia" w:ascii="Times New Roman" w:hAnsi="Times New Roman" w:eastAsia="楷体_GB2312" w:cs="Times New Roman"/>
          <w:color w:val="auto"/>
          <w:sz w:val="32"/>
          <w:szCs w:val="32"/>
          <w:highlight w:val="none"/>
          <w:lang w:val="en-US" w:eastAsia="zh-CN"/>
        </w:rPr>
        <w:t>24</w:t>
      </w:r>
      <w:r>
        <w:rPr>
          <w:rFonts w:hint="default" w:ascii="Times New Roman" w:hAnsi="Times New Roman" w:eastAsia="楷体_GB2312" w:cs="Times New Roman"/>
          <w:color w:val="auto"/>
          <w:sz w:val="32"/>
          <w:szCs w:val="32"/>
          <w:highlight w:val="none"/>
        </w:rPr>
        <w:t>日在区十</w:t>
      </w:r>
      <w:r>
        <w:rPr>
          <w:rFonts w:hint="default" w:ascii="Times New Roman" w:hAnsi="Times New Roman" w:eastAsia="楷体_GB2312" w:cs="Times New Roman"/>
          <w:color w:val="auto"/>
          <w:sz w:val="32"/>
          <w:szCs w:val="32"/>
          <w:highlight w:val="none"/>
          <w:lang w:eastAsia="zh-CN"/>
        </w:rPr>
        <w:t>八</w:t>
      </w:r>
      <w:r>
        <w:rPr>
          <w:rFonts w:hint="default" w:ascii="Times New Roman" w:hAnsi="Times New Roman" w:eastAsia="楷体_GB2312" w:cs="Times New Roman"/>
          <w:color w:val="auto"/>
          <w:sz w:val="32"/>
          <w:szCs w:val="32"/>
          <w:highlight w:val="none"/>
        </w:rPr>
        <w:t>届</w:t>
      </w:r>
      <w:r>
        <w:rPr>
          <w:rFonts w:hint="default" w:ascii="Times New Roman" w:hAnsi="Times New Roman" w:eastAsia="楷体_GB2312" w:cs="Times New Roman"/>
          <w:bCs/>
          <w:iCs/>
          <w:color w:val="auto"/>
          <w:sz w:val="32"/>
          <w:szCs w:val="32"/>
          <w:highlight w:val="none"/>
        </w:rPr>
        <w:t>人大常委会第</w:t>
      </w:r>
      <w:r>
        <w:rPr>
          <w:rFonts w:hint="default" w:ascii="Times New Roman" w:hAnsi="Times New Roman" w:eastAsia="楷体_GB2312" w:cs="Times New Roman"/>
          <w:bCs/>
          <w:iCs/>
          <w:color w:val="auto"/>
          <w:sz w:val="32"/>
          <w:szCs w:val="32"/>
          <w:highlight w:val="none"/>
          <w:lang w:val="en-US" w:eastAsia="zh-CN"/>
        </w:rPr>
        <w:t>二十三</w:t>
      </w:r>
      <w:r>
        <w:rPr>
          <w:rFonts w:hint="default" w:ascii="Times New Roman" w:hAnsi="Times New Roman" w:eastAsia="楷体_GB2312" w:cs="Times New Roman"/>
          <w:bCs/>
          <w:iCs/>
          <w:color w:val="auto"/>
          <w:sz w:val="32"/>
          <w:szCs w:val="32"/>
          <w:highlight w:val="none"/>
        </w:rPr>
        <w:t>次会</w:t>
      </w:r>
      <w:r>
        <w:rPr>
          <w:rFonts w:hint="default" w:ascii="Times New Roman" w:hAnsi="Times New Roman" w:eastAsia="楷体_GB2312" w:cs="Times New Roman"/>
          <w:color w:val="auto"/>
          <w:sz w:val="32"/>
          <w:szCs w:val="32"/>
          <w:highlight w:val="none"/>
        </w:rPr>
        <w:t>议上</w:t>
      </w:r>
      <w:r>
        <w:rPr>
          <w:rFonts w:hint="default" w:ascii="Times New Roman" w:hAnsi="Times New Roman" w:eastAsia="楷体_GB2312" w:cs="Times New Roman"/>
          <w:b w:val="0"/>
          <w:bCs w:val="0"/>
          <w:color w:val="auto"/>
          <w:sz w:val="32"/>
          <w:szCs w:val="32"/>
          <w:highlight w:val="none"/>
        </w:rPr>
        <w:t>区审计局局长  柴梅</w:t>
      </w:r>
    </w:p>
    <w:p w14:paraId="7C4B9DCF">
      <w:pPr>
        <w:keepNext w:val="0"/>
        <w:keepLines w:val="0"/>
        <w:pageBreakBefore w:val="0"/>
        <w:kinsoku/>
        <w:wordWrap/>
        <w:overflowPunct/>
        <w:topLinePunct w:val="0"/>
        <w:autoSpaceDE/>
        <w:autoSpaceDN/>
        <w:bidi w:val="0"/>
        <w:spacing w:line="560" w:lineRule="exact"/>
        <w:rPr>
          <w:rFonts w:hint="default" w:ascii="Times New Roman" w:hAnsi="Times New Roman" w:eastAsia="仿宋_GB2312" w:cs="Times New Roman"/>
          <w:b w:val="0"/>
          <w:bCs w:val="0"/>
          <w:color w:val="auto"/>
          <w:sz w:val="32"/>
          <w:szCs w:val="32"/>
          <w:highlight w:val="none"/>
        </w:rPr>
      </w:pPr>
    </w:p>
    <w:p w14:paraId="3D287DD9">
      <w:pPr>
        <w:pStyle w:val="6"/>
        <w:keepNext w:val="0"/>
        <w:keepLines w:val="0"/>
        <w:pageBreakBefore w:val="0"/>
        <w:widowControl w:val="0"/>
        <w:tabs>
          <w:tab w:val="left" w:pos="7920"/>
        </w:tabs>
        <w:kinsoku/>
        <w:wordWrap/>
        <w:overflowPunct/>
        <w:topLinePunct w:val="0"/>
        <w:autoSpaceDE/>
        <w:autoSpaceDN/>
        <w:bidi w:val="0"/>
        <w:adjustRightInd/>
        <w:snapToGrid/>
        <w:ind w:left="0" w:leftChars="0" w:firstLine="0" w:firstLineChars="0"/>
        <w:jc w:val="both"/>
        <w:textAlignment w:val="auto"/>
        <w:outlineLvl w:val="9"/>
        <w:rPr>
          <w:rFonts w:hint="eastAsia" w:ascii="Times New Roman" w:hAnsi="Times New Roman" w:eastAsia="仿宋_GB2312" w:cs="仿宋_GB2312"/>
          <w:b w:val="0"/>
          <w:bCs w:val="0"/>
          <w:color w:val="auto"/>
          <w:sz w:val="32"/>
          <w:szCs w:val="32"/>
          <w:highlight w:val="none"/>
          <w:lang w:eastAsia="zh-CN"/>
        </w:rPr>
      </w:pPr>
      <w:r>
        <w:rPr>
          <w:rFonts w:hint="eastAsia" w:ascii="Times New Roman" w:hAnsi="Times New Roman" w:eastAsia="仿宋_GB2312" w:cs="仿宋_GB2312"/>
          <w:b w:val="0"/>
          <w:bCs w:val="0"/>
          <w:color w:val="auto"/>
          <w:sz w:val="32"/>
          <w:szCs w:val="32"/>
          <w:highlight w:val="none"/>
          <w:lang w:eastAsia="zh-CN"/>
        </w:rPr>
        <w:t>主任、各位副主任、各位委员：</w:t>
      </w:r>
    </w:p>
    <w:p w14:paraId="2CAF9AAD">
      <w:pPr>
        <w:pStyle w:val="6"/>
        <w:keepNext w:val="0"/>
        <w:keepLines w:val="0"/>
        <w:pageBreakBefore w:val="0"/>
        <w:widowControl w:val="0"/>
        <w:tabs>
          <w:tab w:val="left" w:pos="7920"/>
        </w:tabs>
        <w:kinsoku/>
        <w:wordWrap/>
        <w:overflowPunct/>
        <w:topLinePunct w:val="0"/>
        <w:autoSpaceDE/>
        <w:autoSpaceDN/>
        <w:bidi w:val="0"/>
        <w:adjustRightInd/>
        <w:snapToGrid/>
        <w:ind w:left="0" w:leftChars="0" w:firstLine="640" w:firstLineChars="200"/>
        <w:jc w:val="both"/>
        <w:textAlignment w:val="auto"/>
        <w:outlineLvl w:val="9"/>
        <w:rPr>
          <w:rFonts w:hint="eastAsia" w:ascii="Times New Roman" w:hAnsi="Times New Roman" w:eastAsia="仿宋_GB2312"/>
          <w:color w:val="auto"/>
          <w:sz w:val="32"/>
          <w:szCs w:val="32"/>
          <w:highlight w:val="none"/>
        </w:rPr>
      </w:pPr>
      <w:r>
        <w:rPr>
          <w:rFonts w:hint="eastAsia" w:ascii="Times New Roman" w:hAnsi="Times New Roman" w:eastAsia="仿宋_GB2312" w:cs="仿宋_GB2312"/>
          <w:b w:val="0"/>
          <w:bCs w:val="0"/>
          <w:color w:val="auto"/>
          <w:sz w:val="32"/>
          <w:szCs w:val="32"/>
          <w:highlight w:val="none"/>
        </w:rPr>
        <w:t>受区人民政府委托，</w:t>
      </w:r>
      <w:r>
        <w:rPr>
          <w:rFonts w:hint="eastAsia" w:ascii="Times New Roman" w:hAnsi="Times New Roman" w:eastAsia="仿宋_GB2312" w:cs="仿宋_GB2312"/>
          <w:b w:val="0"/>
          <w:bCs w:val="0"/>
          <w:color w:val="auto"/>
          <w:sz w:val="32"/>
          <w:szCs w:val="32"/>
          <w:highlight w:val="none"/>
          <w:lang w:eastAsia="zh-CN"/>
        </w:rPr>
        <w:t>我</w:t>
      </w:r>
      <w:r>
        <w:rPr>
          <w:rFonts w:hint="eastAsia" w:ascii="Times New Roman" w:hAnsi="Times New Roman" w:eastAsia="仿宋_GB2312" w:cs="仿宋_GB2312"/>
          <w:b w:val="0"/>
          <w:bCs w:val="0"/>
          <w:color w:val="auto"/>
          <w:sz w:val="32"/>
          <w:szCs w:val="32"/>
          <w:highlight w:val="none"/>
        </w:rPr>
        <w:t>向区人大常委会报告我区202</w:t>
      </w:r>
      <w:r>
        <w:rPr>
          <w:rFonts w:hint="default" w:ascii="Times New Roman" w:hAnsi="Times New Roman" w:eastAsia="仿宋_GB2312" w:cs="仿宋_GB2312"/>
          <w:b w:val="0"/>
          <w:bCs w:val="0"/>
          <w:color w:val="auto"/>
          <w:sz w:val="32"/>
          <w:szCs w:val="32"/>
          <w:highlight w:val="none"/>
          <w:lang w:eastAsia="zh-CN"/>
        </w:rPr>
        <w:t>3</w:t>
      </w:r>
      <w:r>
        <w:rPr>
          <w:rFonts w:hint="eastAsia" w:ascii="Times New Roman" w:hAnsi="Times New Roman" w:eastAsia="仿宋_GB2312" w:cs="仿宋_GB2312"/>
          <w:b w:val="0"/>
          <w:bCs w:val="0"/>
          <w:color w:val="auto"/>
          <w:sz w:val="32"/>
          <w:szCs w:val="32"/>
          <w:highlight w:val="none"/>
        </w:rPr>
        <w:t>年</w:t>
      </w:r>
      <w:r>
        <w:rPr>
          <w:rFonts w:hint="eastAsia" w:ascii="Times New Roman" w:hAnsi="Times New Roman" w:eastAsia="仿宋_GB2312" w:cs="仿宋_GB2312"/>
          <w:b w:val="0"/>
          <w:bCs w:val="0"/>
          <w:color w:val="auto"/>
          <w:sz w:val="32"/>
          <w:szCs w:val="32"/>
          <w:highlight w:val="none"/>
          <w:lang w:eastAsia="zh-CN"/>
        </w:rPr>
        <w:t>度区级</w:t>
      </w:r>
      <w:r>
        <w:rPr>
          <w:rFonts w:hint="eastAsia" w:ascii="Times New Roman" w:hAnsi="Times New Roman" w:eastAsia="仿宋_GB2312" w:cs="仿宋_GB2312"/>
          <w:b w:val="0"/>
          <w:bCs w:val="0"/>
          <w:color w:val="auto"/>
          <w:sz w:val="32"/>
          <w:szCs w:val="32"/>
          <w:highlight w:val="none"/>
        </w:rPr>
        <w:t>预算执行和</w:t>
      </w:r>
      <w:r>
        <w:rPr>
          <w:rFonts w:hint="eastAsia" w:ascii="Times New Roman" w:hAnsi="Times New Roman" w:eastAsia="仿宋_GB2312" w:cs="仿宋_GB2312"/>
          <w:b w:val="0"/>
          <w:bCs w:val="0"/>
          <w:color w:val="auto"/>
          <w:sz w:val="32"/>
          <w:szCs w:val="32"/>
          <w:highlight w:val="none"/>
          <w:lang w:eastAsia="zh-CN"/>
        </w:rPr>
        <w:t>其他财政收支审计</w:t>
      </w:r>
      <w:r>
        <w:rPr>
          <w:rFonts w:hint="eastAsia" w:ascii="Times New Roman" w:hAnsi="Times New Roman" w:eastAsia="仿宋_GB2312" w:cs="仿宋_GB2312"/>
          <w:b w:val="0"/>
          <w:bCs w:val="0"/>
          <w:color w:val="auto"/>
          <w:sz w:val="32"/>
          <w:szCs w:val="32"/>
          <w:highlight w:val="none"/>
          <w:lang w:val="en-US" w:eastAsia="zh-CN"/>
        </w:rPr>
        <w:t>查出问题整改情况的报告</w:t>
      </w:r>
      <w:r>
        <w:rPr>
          <w:rFonts w:hint="eastAsia" w:ascii="Times New Roman" w:hAnsi="Times New Roman" w:eastAsia="仿宋_GB2312" w:cs="仿宋_GB2312"/>
          <w:b w:val="0"/>
          <w:bCs w:val="0"/>
          <w:color w:val="auto"/>
          <w:sz w:val="32"/>
          <w:szCs w:val="32"/>
          <w:highlight w:val="none"/>
        </w:rPr>
        <w:t>，请予审议。</w:t>
      </w:r>
    </w:p>
    <w:p w14:paraId="7071DACB">
      <w:pPr>
        <w:pStyle w:val="6"/>
        <w:keepNext w:val="0"/>
        <w:keepLines w:val="0"/>
        <w:pageBreakBefore w:val="0"/>
        <w:widowControl w:val="0"/>
        <w:tabs>
          <w:tab w:val="left" w:pos="7920"/>
        </w:tabs>
        <w:kinsoku/>
        <w:wordWrap/>
        <w:overflowPunct/>
        <w:topLinePunct w:val="0"/>
        <w:autoSpaceDE/>
        <w:autoSpaceDN/>
        <w:bidi w:val="0"/>
        <w:adjustRightInd/>
        <w:snapToGrid/>
        <w:ind w:left="0" w:leftChars="0" w:firstLine="640" w:firstLineChars="200"/>
        <w:jc w:val="both"/>
        <w:textAlignment w:val="auto"/>
        <w:outlineLvl w:val="9"/>
        <w:rPr>
          <w:rFonts w:hint="default" w:ascii="Times New Roman" w:hAnsi="Times New Roman" w:eastAsia="楷体_GB2312" w:cs="Times New Roman"/>
          <w:b w:val="0"/>
          <w:bCs w:val="0"/>
          <w:color w:val="auto"/>
          <w:spacing w:val="-20"/>
          <w:sz w:val="32"/>
          <w:szCs w:val="32"/>
          <w:highlight w:val="none"/>
          <w:lang w:eastAsia="zh-CN"/>
        </w:rPr>
      </w:pPr>
      <w:r>
        <w:rPr>
          <w:rFonts w:hint="eastAsia" w:ascii="Times New Roman" w:hAnsi="Times New Roman" w:eastAsia="仿宋_GB2312"/>
          <w:color w:val="auto"/>
          <w:sz w:val="32"/>
          <w:szCs w:val="32"/>
          <w:highlight w:val="none"/>
        </w:rPr>
        <w:t>根据审计法相关规定和</w:t>
      </w:r>
      <w:r>
        <w:rPr>
          <w:rFonts w:hint="default" w:ascii="Times New Roman" w:hAnsi="Times New Roman" w:eastAsia="仿宋_GB2312"/>
          <w:color w:val="auto"/>
          <w:sz w:val="32"/>
          <w:szCs w:val="32"/>
          <w:highlight w:val="none"/>
        </w:rPr>
        <w:t>区</w:t>
      </w:r>
      <w:r>
        <w:rPr>
          <w:rFonts w:hint="eastAsia" w:ascii="Times New Roman" w:hAnsi="Times New Roman" w:eastAsia="仿宋_GB2312"/>
          <w:color w:val="auto"/>
          <w:sz w:val="32"/>
          <w:szCs w:val="32"/>
          <w:highlight w:val="none"/>
        </w:rPr>
        <w:t>委</w:t>
      </w:r>
      <w:r>
        <w:rPr>
          <w:rFonts w:hint="default" w:eastAsia="仿宋_GB2312"/>
          <w:color w:val="auto"/>
          <w:sz w:val="32"/>
          <w:szCs w:val="32"/>
          <w:highlight w:val="none"/>
        </w:rPr>
        <w:t>、</w:t>
      </w:r>
      <w:r>
        <w:rPr>
          <w:rFonts w:hint="default" w:ascii="Times New Roman" w:hAnsi="Times New Roman" w:eastAsia="仿宋_GB2312"/>
          <w:color w:val="auto"/>
          <w:sz w:val="32"/>
          <w:szCs w:val="32"/>
          <w:highlight w:val="none"/>
        </w:rPr>
        <w:t>区</w:t>
      </w:r>
      <w:r>
        <w:rPr>
          <w:rFonts w:hint="eastAsia" w:ascii="Times New Roman" w:hAnsi="Times New Roman" w:eastAsia="仿宋_GB2312"/>
          <w:color w:val="auto"/>
          <w:sz w:val="32"/>
          <w:szCs w:val="32"/>
          <w:highlight w:val="none"/>
        </w:rPr>
        <w:t>政府工作部署，</w:t>
      </w:r>
      <w:r>
        <w:rPr>
          <w:rFonts w:hint="default" w:ascii="Times New Roman" w:hAnsi="Times New Roman" w:eastAsia="仿宋_GB2312"/>
          <w:color w:val="auto"/>
          <w:sz w:val="32"/>
          <w:szCs w:val="32"/>
          <w:highlight w:val="none"/>
        </w:rPr>
        <w:t>区</w:t>
      </w:r>
      <w:r>
        <w:rPr>
          <w:rFonts w:hint="eastAsia" w:ascii="Times New Roman" w:hAnsi="Times New Roman" w:eastAsia="仿宋_GB2312"/>
          <w:color w:val="auto"/>
          <w:sz w:val="32"/>
          <w:szCs w:val="32"/>
          <w:highlight w:val="none"/>
        </w:rPr>
        <w:t>审计局坚持审计整改“下半篇文章”和审计揭示问题“上半篇文章”一体推进，</w:t>
      </w:r>
      <w:r>
        <w:rPr>
          <w:rFonts w:hint="default" w:ascii="Times New Roman" w:hAnsi="Times New Roman" w:eastAsia="仿宋_GB2312"/>
          <w:color w:val="auto"/>
          <w:sz w:val="32"/>
          <w:szCs w:val="32"/>
          <w:highlight w:val="none"/>
        </w:rPr>
        <w:t>将</w:t>
      </w:r>
      <w:r>
        <w:rPr>
          <w:rFonts w:hint="eastAsia" w:ascii="Times New Roman" w:hAnsi="Times New Roman" w:eastAsia="仿宋_GB2312" w:cs="仿宋_GB2312"/>
          <w:b w:val="0"/>
          <w:bCs w:val="0"/>
          <w:color w:val="auto"/>
          <w:sz w:val="32"/>
          <w:szCs w:val="32"/>
          <w:highlight w:val="none"/>
        </w:rPr>
        <w:t>202</w:t>
      </w:r>
      <w:r>
        <w:rPr>
          <w:rFonts w:hint="default" w:ascii="Times New Roman" w:hAnsi="Times New Roman" w:eastAsia="仿宋_GB2312" w:cs="仿宋_GB2312"/>
          <w:b w:val="0"/>
          <w:bCs w:val="0"/>
          <w:color w:val="auto"/>
          <w:sz w:val="32"/>
          <w:szCs w:val="32"/>
          <w:highlight w:val="none"/>
          <w:lang w:eastAsia="zh-CN"/>
        </w:rPr>
        <w:t>3</w:t>
      </w:r>
      <w:r>
        <w:rPr>
          <w:rFonts w:hint="eastAsia" w:ascii="Times New Roman" w:hAnsi="Times New Roman" w:eastAsia="仿宋_GB2312" w:cs="仿宋_GB2312"/>
          <w:b w:val="0"/>
          <w:bCs w:val="0"/>
          <w:color w:val="auto"/>
          <w:sz w:val="32"/>
          <w:szCs w:val="32"/>
          <w:highlight w:val="none"/>
        </w:rPr>
        <w:t>年</w:t>
      </w:r>
      <w:r>
        <w:rPr>
          <w:rFonts w:hint="eastAsia" w:ascii="Times New Roman" w:hAnsi="Times New Roman" w:eastAsia="仿宋_GB2312" w:cs="仿宋_GB2312"/>
          <w:b w:val="0"/>
          <w:bCs w:val="0"/>
          <w:color w:val="auto"/>
          <w:sz w:val="32"/>
          <w:szCs w:val="32"/>
          <w:highlight w:val="none"/>
          <w:lang w:eastAsia="zh-CN"/>
        </w:rPr>
        <w:t>度区级</w:t>
      </w:r>
      <w:r>
        <w:rPr>
          <w:rFonts w:hint="eastAsia" w:ascii="Times New Roman" w:hAnsi="Times New Roman" w:eastAsia="仿宋_GB2312" w:cs="仿宋_GB2312"/>
          <w:b w:val="0"/>
          <w:bCs w:val="0"/>
          <w:color w:val="auto"/>
          <w:sz w:val="32"/>
          <w:szCs w:val="32"/>
          <w:highlight w:val="none"/>
        </w:rPr>
        <w:t>预算执行和</w:t>
      </w:r>
      <w:r>
        <w:rPr>
          <w:rFonts w:hint="eastAsia" w:ascii="Times New Roman" w:hAnsi="Times New Roman" w:eastAsia="仿宋_GB2312" w:cs="仿宋_GB2312"/>
          <w:b w:val="0"/>
          <w:bCs w:val="0"/>
          <w:color w:val="auto"/>
          <w:sz w:val="32"/>
          <w:szCs w:val="32"/>
          <w:highlight w:val="none"/>
          <w:lang w:eastAsia="zh-CN"/>
        </w:rPr>
        <w:t>其他财政收支</w:t>
      </w:r>
      <w:r>
        <w:rPr>
          <w:rFonts w:hint="default" w:eastAsia="仿宋_GB2312"/>
          <w:color w:val="auto"/>
          <w:sz w:val="32"/>
          <w:szCs w:val="32"/>
          <w:highlight w:val="none"/>
        </w:rPr>
        <w:t>审计</w:t>
      </w:r>
      <w:r>
        <w:rPr>
          <w:rFonts w:hint="default" w:eastAsia="仿宋_GB2312"/>
          <w:color w:val="auto"/>
          <w:sz w:val="32"/>
          <w:szCs w:val="32"/>
          <w:highlight w:val="none"/>
          <w:lang w:eastAsia="zh-CN"/>
        </w:rPr>
        <w:t>查出</w:t>
      </w:r>
      <w:r>
        <w:rPr>
          <w:rFonts w:hint="eastAsia" w:ascii="Times New Roman" w:hAnsi="Times New Roman" w:eastAsia="仿宋_GB2312"/>
          <w:color w:val="auto"/>
          <w:sz w:val="32"/>
          <w:szCs w:val="32"/>
          <w:highlight w:val="none"/>
          <w:lang w:val="en-US" w:eastAsia="zh-CN"/>
        </w:rPr>
        <w:t>的问题纳入整改范围，按立行立改、分阶段整改、持续整改分类提出整改要求，</w:t>
      </w:r>
      <w:r>
        <w:rPr>
          <w:rFonts w:hint="default" w:eastAsia="仿宋_GB2312"/>
          <w:color w:val="auto"/>
          <w:sz w:val="32"/>
          <w:szCs w:val="32"/>
          <w:highlight w:val="none"/>
          <w:lang w:eastAsia="zh-CN"/>
        </w:rPr>
        <w:t>并</w:t>
      </w:r>
      <w:r>
        <w:rPr>
          <w:rFonts w:hint="default" w:eastAsia="仿宋_GB2312"/>
          <w:color w:val="auto"/>
          <w:sz w:val="32"/>
          <w:szCs w:val="32"/>
          <w:highlight w:val="none"/>
        </w:rPr>
        <w:t>督促相关单位落实</w:t>
      </w:r>
      <w:r>
        <w:rPr>
          <w:rFonts w:hint="eastAsia" w:ascii="Times New Roman" w:hAnsi="Times New Roman" w:eastAsia="仿宋_GB2312"/>
          <w:color w:val="auto"/>
          <w:sz w:val="32"/>
          <w:szCs w:val="32"/>
          <w:highlight w:val="none"/>
        </w:rPr>
        <w:t>整改</w:t>
      </w:r>
      <w:r>
        <w:rPr>
          <w:rFonts w:hint="default" w:eastAsia="仿宋_GB2312"/>
          <w:color w:val="auto"/>
          <w:sz w:val="32"/>
          <w:szCs w:val="32"/>
          <w:highlight w:val="none"/>
        </w:rPr>
        <w:t>任务</w:t>
      </w:r>
      <w:r>
        <w:rPr>
          <w:rFonts w:hint="eastAsia" w:ascii="Times New Roman" w:hAnsi="Times New Roman" w:eastAsia="仿宋_GB2312"/>
          <w:color w:val="auto"/>
          <w:sz w:val="32"/>
          <w:szCs w:val="32"/>
          <w:highlight w:val="none"/>
        </w:rPr>
        <w:t>，以有力有效审计整改推动</w:t>
      </w:r>
      <w:r>
        <w:rPr>
          <w:rFonts w:hint="default" w:eastAsia="仿宋_GB2312"/>
          <w:color w:val="auto"/>
          <w:sz w:val="32"/>
          <w:szCs w:val="32"/>
          <w:highlight w:val="none"/>
        </w:rPr>
        <w:t>区域</w:t>
      </w:r>
      <w:r>
        <w:rPr>
          <w:rFonts w:hint="eastAsia" w:ascii="Times New Roman" w:hAnsi="Times New Roman" w:eastAsia="仿宋_GB2312"/>
          <w:color w:val="auto"/>
          <w:sz w:val="32"/>
          <w:szCs w:val="32"/>
          <w:highlight w:val="none"/>
        </w:rPr>
        <w:t>经济社会高质量发展。现将有关情况报告如下：</w:t>
      </w:r>
    </w:p>
    <w:p w14:paraId="5863B2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 w:val="32"/>
          <w:szCs w:val="32"/>
        </w:rPr>
      </w:pPr>
      <w:r>
        <w:rPr>
          <w:rFonts w:hint="default" w:ascii="Times New Roman" w:hAnsi="Times New Roman" w:eastAsia="黑体" w:cs="Times New Roman"/>
          <w:color w:val="auto"/>
          <w:sz w:val="32"/>
          <w:szCs w:val="32"/>
          <w:lang w:eastAsia="zh-CN"/>
        </w:rPr>
        <w:t>一、审计</w:t>
      </w:r>
      <w:r>
        <w:rPr>
          <w:rFonts w:hint="default" w:ascii="Times New Roman" w:hAnsi="Times New Roman" w:eastAsia="黑体" w:cs="Times New Roman"/>
          <w:color w:val="auto"/>
          <w:sz w:val="32"/>
          <w:szCs w:val="32"/>
        </w:rPr>
        <w:t>整改工作总体推进情况</w:t>
      </w:r>
    </w:p>
    <w:p w14:paraId="19E95FFA">
      <w:pPr>
        <w:pStyle w:val="6"/>
        <w:keepNext w:val="0"/>
        <w:keepLines w:val="0"/>
        <w:pageBreakBefore w:val="0"/>
        <w:widowControl w:val="0"/>
        <w:tabs>
          <w:tab w:val="left" w:pos="7920"/>
        </w:tabs>
        <w:kinsoku/>
        <w:wordWrap/>
        <w:overflowPunct/>
        <w:topLinePunct w:val="0"/>
        <w:autoSpaceDE/>
        <w:autoSpaceDN/>
        <w:bidi w:val="0"/>
        <w:adjustRightInd/>
        <w:snapToGrid/>
        <w:ind w:left="0" w:leftChars="0" w:firstLine="640" w:firstLineChars="200"/>
        <w:jc w:val="both"/>
        <w:textAlignment w:val="auto"/>
        <w:outlineLvl w:val="9"/>
        <w:rPr>
          <w:rFonts w:hint="eastAsia" w:ascii="Times New Roman" w:hAnsi="Times New Roman" w:eastAsia="仿宋_GB2312"/>
          <w:color w:val="auto"/>
          <w:sz w:val="32"/>
          <w:szCs w:val="32"/>
          <w:highlight w:val="none"/>
        </w:rPr>
      </w:pPr>
      <w:r>
        <w:rPr>
          <w:rStyle w:val="18"/>
          <w:rFonts w:hint="default" w:ascii="Times New Roman" w:hAnsi="Times New Roman" w:eastAsia="仿宋_GB2312" w:cs="Times New Roman"/>
          <w:color w:val="auto"/>
          <w:sz w:val="32"/>
          <w:szCs w:val="32"/>
        </w:rPr>
        <w:t>区</w:t>
      </w:r>
      <w:r>
        <w:rPr>
          <w:rStyle w:val="18"/>
          <w:rFonts w:hint="eastAsia" w:ascii="Times New Roman" w:hAnsi="Times New Roman" w:eastAsia="仿宋_GB2312" w:cs="Times New Roman"/>
          <w:color w:val="auto"/>
          <w:sz w:val="32"/>
          <w:szCs w:val="32"/>
        </w:rPr>
        <w:t>委</w:t>
      </w:r>
      <w:r>
        <w:rPr>
          <w:rStyle w:val="18"/>
          <w:rFonts w:hint="default" w:eastAsia="仿宋_GB2312" w:cs="Times New Roman"/>
          <w:color w:val="auto"/>
          <w:sz w:val="32"/>
          <w:szCs w:val="32"/>
        </w:rPr>
        <w:t>、</w:t>
      </w:r>
      <w:r>
        <w:rPr>
          <w:rStyle w:val="18"/>
          <w:rFonts w:hint="default" w:ascii="Times New Roman" w:hAnsi="Times New Roman" w:eastAsia="仿宋_GB2312" w:cs="Times New Roman"/>
          <w:color w:val="auto"/>
          <w:sz w:val="32"/>
          <w:szCs w:val="32"/>
        </w:rPr>
        <w:t>区</w:t>
      </w:r>
      <w:r>
        <w:rPr>
          <w:rStyle w:val="18"/>
          <w:rFonts w:hint="eastAsia" w:ascii="Times New Roman" w:hAnsi="Times New Roman" w:eastAsia="仿宋_GB2312" w:cs="Times New Roman"/>
          <w:color w:val="auto"/>
          <w:sz w:val="32"/>
          <w:szCs w:val="32"/>
        </w:rPr>
        <w:t>政府深入贯彻习近平总书记关于审计整改工作的重要讲话精神，全面落实党中央关于建立健全审计整改长效机制的意见，把审计查出问题整改工作作为重要政治任务</w:t>
      </w:r>
      <w:r>
        <w:rPr>
          <w:rStyle w:val="18"/>
          <w:rFonts w:hint="default" w:ascii="Times New Roman" w:hAnsi="Times New Roman" w:eastAsia="仿宋_GB2312" w:cs="Times New Roman"/>
          <w:color w:val="auto"/>
          <w:sz w:val="32"/>
          <w:szCs w:val="32"/>
        </w:rPr>
        <w:t>，</w:t>
      </w:r>
      <w:r>
        <w:rPr>
          <w:rFonts w:hint="eastAsia" w:ascii="Times New Roman" w:hAnsi="Times New Roman" w:eastAsia="仿宋_GB2312"/>
          <w:color w:val="auto"/>
          <w:sz w:val="32"/>
          <w:szCs w:val="32"/>
          <w:highlight w:val="none"/>
        </w:rPr>
        <w:t>不断构建机制健全、责任明确、协同联动、成果运用的审计整改全链条</w:t>
      </w:r>
      <w:r>
        <w:rPr>
          <w:rFonts w:hint="default" w:eastAsia="仿宋_GB2312"/>
          <w:color w:val="auto"/>
          <w:sz w:val="32"/>
          <w:szCs w:val="32"/>
          <w:highlight w:val="none"/>
        </w:rPr>
        <w:t>体系</w:t>
      </w:r>
      <w:r>
        <w:rPr>
          <w:rFonts w:hint="eastAsia" w:ascii="Times New Roman" w:hAnsi="Times New Roman" w:eastAsia="仿宋_GB2312"/>
          <w:color w:val="auto"/>
          <w:sz w:val="32"/>
          <w:szCs w:val="32"/>
          <w:highlight w:val="none"/>
        </w:rPr>
        <w:t>，推动形成全面整改、专项整改、重点督办相结合的审计整改工作格局。</w:t>
      </w:r>
      <w:r>
        <w:rPr>
          <w:rFonts w:hint="default" w:eastAsia="仿宋_GB2312"/>
          <w:color w:val="auto"/>
          <w:sz w:val="32"/>
          <w:szCs w:val="32"/>
          <w:highlight w:val="none"/>
        </w:rPr>
        <w:t>全区</w:t>
      </w:r>
      <w:r>
        <w:rPr>
          <w:rFonts w:hint="eastAsia" w:ascii="Times New Roman" w:hAnsi="Times New Roman" w:eastAsia="仿宋_GB2312"/>
          <w:color w:val="auto"/>
          <w:sz w:val="32"/>
          <w:szCs w:val="32"/>
          <w:highlight w:val="none"/>
        </w:rPr>
        <w:t>各部门、各单位严格贯彻落实</w:t>
      </w:r>
      <w:r>
        <w:rPr>
          <w:rFonts w:hint="default" w:ascii="Times New Roman" w:hAnsi="Times New Roman" w:eastAsia="仿宋_GB2312"/>
          <w:color w:val="auto"/>
          <w:sz w:val="32"/>
          <w:szCs w:val="32"/>
          <w:highlight w:val="none"/>
        </w:rPr>
        <w:t>区</w:t>
      </w:r>
      <w:r>
        <w:rPr>
          <w:rFonts w:hint="eastAsia" w:ascii="Times New Roman" w:hAnsi="Times New Roman" w:eastAsia="仿宋_GB2312"/>
          <w:color w:val="auto"/>
          <w:sz w:val="32"/>
          <w:szCs w:val="32"/>
          <w:highlight w:val="none"/>
        </w:rPr>
        <w:t>委</w:t>
      </w:r>
      <w:r>
        <w:rPr>
          <w:rFonts w:hint="default" w:ascii="Times New Roman" w:hAnsi="Times New Roman" w:eastAsia="仿宋_GB2312"/>
          <w:color w:val="auto"/>
          <w:sz w:val="32"/>
          <w:szCs w:val="32"/>
          <w:highlight w:val="none"/>
        </w:rPr>
        <w:t>、区</w:t>
      </w:r>
      <w:r>
        <w:rPr>
          <w:rFonts w:hint="eastAsia" w:ascii="Times New Roman" w:hAnsi="Times New Roman" w:eastAsia="仿宋_GB2312"/>
          <w:color w:val="auto"/>
          <w:sz w:val="32"/>
          <w:szCs w:val="32"/>
          <w:highlight w:val="none"/>
        </w:rPr>
        <w:t>政府关于审计整改工作的部署要求，审计整改工作进展顺利。</w:t>
      </w:r>
    </w:p>
    <w:p w14:paraId="046F0932">
      <w:pPr>
        <w:keepNext w:val="0"/>
        <w:keepLines w:val="0"/>
        <w:pageBreakBefore w:val="0"/>
        <w:kinsoku/>
        <w:wordWrap/>
        <w:overflowPunct/>
        <w:topLinePunct w:val="0"/>
        <w:autoSpaceDE/>
        <w:autoSpaceDN/>
        <w:bidi w:val="0"/>
        <w:adjustRightInd/>
        <w:snapToGrid/>
        <w:spacing w:beforeAutospacing="0" w:afterAutospacing="0" w:line="579" w:lineRule="exact"/>
        <w:ind w:firstLine="640" w:firstLineChars="200"/>
        <w:textAlignment w:val="auto"/>
        <w:rPr>
          <w:rStyle w:val="18"/>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lang w:eastAsia="zh-CN"/>
        </w:rPr>
        <w:t>（一）齐抓共管，</w:t>
      </w:r>
      <w:r>
        <w:rPr>
          <w:rStyle w:val="18"/>
          <w:rFonts w:hint="default" w:ascii="Times New Roman" w:hAnsi="Times New Roman" w:eastAsia="楷体_GB2312" w:cs="Times New Roman"/>
          <w:color w:val="auto"/>
          <w:sz w:val="32"/>
          <w:szCs w:val="32"/>
        </w:rPr>
        <w:t>整改责任更加明确。</w:t>
      </w:r>
      <w:r>
        <w:rPr>
          <w:rStyle w:val="18"/>
          <w:rFonts w:hint="default" w:ascii="Times New Roman" w:hAnsi="Times New Roman" w:eastAsia="仿宋_GB2312" w:cs="Times New Roman"/>
          <w:color w:val="auto"/>
          <w:sz w:val="32"/>
          <w:szCs w:val="32"/>
          <w:lang w:val="en-US" w:eastAsia="zh-CN"/>
        </w:rPr>
        <w:t>区委主要负责同志在历次审计委员会上都突出强调审计整改工作</w:t>
      </w:r>
      <w:r>
        <w:rPr>
          <w:rStyle w:val="18"/>
          <w:rFonts w:hint="default" w:ascii="Times New Roman" w:hAnsi="Times New Roman" w:eastAsia="仿宋_GB2312" w:cs="Times New Roman"/>
          <w:color w:val="auto"/>
          <w:sz w:val="32"/>
          <w:szCs w:val="32"/>
          <w:lang w:eastAsia="zh-CN"/>
        </w:rPr>
        <w:t>。</w:t>
      </w:r>
      <w:r>
        <w:rPr>
          <w:rStyle w:val="18"/>
          <w:rFonts w:hint="default" w:ascii="Times New Roman" w:hAnsi="Times New Roman" w:eastAsia="仿宋_GB2312" w:cs="Times New Roman"/>
          <w:color w:val="auto"/>
          <w:sz w:val="32"/>
          <w:szCs w:val="32"/>
        </w:rPr>
        <w:t>区政府</w:t>
      </w:r>
      <w:r>
        <w:rPr>
          <w:rStyle w:val="18"/>
          <w:rFonts w:hint="eastAsia" w:ascii="Times New Roman" w:hAnsi="Times New Roman" w:eastAsia="仿宋_GB2312" w:cs="Times New Roman"/>
          <w:color w:val="auto"/>
          <w:sz w:val="32"/>
          <w:szCs w:val="32"/>
          <w:lang w:eastAsia="zh-CN"/>
        </w:rPr>
        <w:t>常态化</w:t>
      </w:r>
      <w:r>
        <w:rPr>
          <w:rStyle w:val="18"/>
          <w:rFonts w:hint="default" w:ascii="Times New Roman" w:hAnsi="Times New Roman" w:eastAsia="仿宋_GB2312" w:cs="Times New Roman"/>
          <w:color w:val="auto"/>
          <w:sz w:val="32"/>
          <w:szCs w:val="32"/>
          <w:lang w:eastAsia="zh-CN"/>
        </w:rPr>
        <w:t>召开</w:t>
      </w:r>
      <w:r>
        <w:rPr>
          <w:rStyle w:val="18"/>
          <w:rFonts w:hint="default" w:ascii="Times New Roman" w:hAnsi="Times New Roman" w:eastAsia="仿宋_GB2312" w:cs="Times New Roman"/>
          <w:color w:val="auto"/>
          <w:sz w:val="32"/>
          <w:szCs w:val="32"/>
        </w:rPr>
        <w:t>常务会议和专题会议研究审计发现问题的整改落实，</w:t>
      </w:r>
      <w:r>
        <w:rPr>
          <w:rStyle w:val="18"/>
          <w:rFonts w:hint="default" w:ascii="Times New Roman" w:hAnsi="Times New Roman" w:eastAsia="仿宋_GB2312" w:cs="Times New Roman"/>
          <w:color w:val="auto"/>
          <w:sz w:val="32"/>
          <w:szCs w:val="32"/>
          <w:lang w:eastAsia="zh-CN"/>
        </w:rPr>
        <w:t>要求各相关单位</w:t>
      </w:r>
      <w:r>
        <w:rPr>
          <w:rStyle w:val="18"/>
          <w:rFonts w:hint="default" w:ascii="Times New Roman" w:hAnsi="Times New Roman" w:eastAsia="仿宋_GB2312" w:cs="Times New Roman"/>
          <w:color w:val="auto"/>
          <w:sz w:val="32"/>
          <w:szCs w:val="32"/>
        </w:rPr>
        <w:t>要压实整改责任，对审计查出的问题即知即改、立行立改，并举一反三、深挖根源，确保</w:t>
      </w:r>
      <w:r>
        <w:rPr>
          <w:rStyle w:val="18"/>
          <w:rFonts w:hint="default" w:ascii="Times New Roman" w:hAnsi="Times New Roman" w:eastAsia="仿宋_GB2312" w:cs="Times New Roman"/>
          <w:color w:val="auto"/>
          <w:sz w:val="32"/>
          <w:szCs w:val="32"/>
          <w:lang w:eastAsia="zh-CN"/>
        </w:rPr>
        <w:t>整改工作取得实效</w:t>
      </w:r>
      <w:r>
        <w:rPr>
          <w:rStyle w:val="18"/>
          <w:rFonts w:hint="default" w:ascii="Times New Roman" w:hAnsi="Times New Roman" w:eastAsia="仿宋_GB2312" w:cs="Times New Roman"/>
          <w:color w:val="auto"/>
          <w:sz w:val="32"/>
          <w:szCs w:val="32"/>
        </w:rPr>
        <w:t>。承担整改任务的相关单位</w:t>
      </w:r>
      <w:r>
        <w:rPr>
          <w:rStyle w:val="18"/>
          <w:rFonts w:hint="eastAsia" w:ascii="Times New Roman" w:hAnsi="Times New Roman" w:eastAsia="仿宋_GB2312" w:cs="Times New Roman"/>
          <w:color w:val="auto"/>
          <w:sz w:val="32"/>
          <w:szCs w:val="32"/>
          <w:lang w:eastAsia="zh-CN"/>
        </w:rPr>
        <w:t>越来越</w:t>
      </w:r>
      <w:r>
        <w:rPr>
          <w:rStyle w:val="18"/>
          <w:rFonts w:hint="default" w:ascii="Times New Roman" w:hAnsi="Times New Roman" w:eastAsia="仿宋_GB2312" w:cs="Times New Roman"/>
          <w:color w:val="auto"/>
          <w:sz w:val="32"/>
          <w:szCs w:val="32"/>
        </w:rPr>
        <w:t>重视审计整改工作，主要负责同志</w:t>
      </w:r>
      <w:r>
        <w:rPr>
          <w:rStyle w:val="18"/>
          <w:rFonts w:hint="default" w:ascii="Times New Roman" w:hAnsi="Times New Roman" w:eastAsia="仿宋_GB2312" w:cs="Times New Roman"/>
          <w:color w:val="auto"/>
          <w:sz w:val="32"/>
          <w:szCs w:val="32"/>
          <w:lang w:eastAsia="zh-CN"/>
        </w:rPr>
        <w:t>能够</w:t>
      </w:r>
      <w:r>
        <w:rPr>
          <w:rStyle w:val="18"/>
          <w:rFonts w:hint="default" w:ascii="Times New Roman" w:hAnsi="Times New Roman" w:eastAsia="仿宋_GB2312" w:cs="Times New Roman"/>
          <w:color w:val="auto"/>
          <w:sz w:val="32"/>
          <w:szCs w:val="32"/>
        </w:rPr>
        <w:t>履行第一责任人责任，</w:t>
      </w:r>
      <w:r>
        <w:rPr>
          <w:rStyle w:val="18"/>
          <w:rFonts w:hint="eastAsia" w:ascii="Times New Roman" w:hAnsi="Times New Roman" w:eastAsia="仿宋_GB2312" w:cs="Times New Roman"/>
          <w:color w:val="auto"/>
          <w:sz w:val="32"/>
          <w:szCs w:val="32"/>
          <w:lang w:eastAsia="zh-CN"/>
        </w:rPr>
        <w:t>主动与审计部门沟通情况，</w:t>
      </w:r>
      <w:r>
        <w:rPr>
          <w:rStyle w:val="18"/>
          <w:rFonts w:hint="default" w:ascii="Times New Roman" w:hAnsi="Times New Roman" w:eastAsia="仿宋_GB2312" w:cs="Times New Roman"/>
          <w:color w:val="auto"/>
          <w:sz w:val="32"/>
          <w:szCs w:val="32"/>
        </w:rPr>
        <w:t>研究整改措施，</w:t>
      </w:r>
      <w:r>
        <w:rPr>
          <w:rStyle w:val="18"/>
          <w:rFonts w:hint="default" w:ascii="Times New Roman" w:hAnsi="Times New Roman" w:eastAsia="仿宋_GB2312" w:cs="Times New Roman"/>
          <w:color w:val="auto"/>
          <w:sz w:val="32"/>
          <w:szCs w:val="32"/>
          <w:lang w:eastAsia="zh-CN"/>
        </w:rPr>
        <w:t>分解整改任务</w:t>
      </w:r>
      <w:r>
        <w:rPr>
          <w:rStyle w:val="18"/>
          <w:rFonts w:hint="default" w:ascii="Times New Roman" w:hAnsi="Times New Roman" w:eastAsia="仿宋_GB2312" w:cs="Times New Roman"/>
          <w:color w:val="auto"/>
          <w:sz w:val="32"/>
          <w:szCs w:val="32"/>
        </w:rPr>
        <w:t>，将整改责任落实落细。</w:t>
      </w:r>
    </w:p>
    <w:p w14:paraId="0174C22F">
      <w:pPr>
        <w:keepNext w:val="0"/>
        <w:keepLines w:val="0"/>
        <w:pageBreakBefore w:val="0"/>
        <w:widowControl/>
        <w:suppressLineNumbers w:val="0"/>
        <w:kinsoku/>
        <w:wordWrap/>
        <w:overflowPunct/>
        <w:topLinePunct w:val="0"/>
        <w:autoSpaceDE/>
        <w:autoSpaceDN/>
        <w:bidi w:val="0"/>
        <w:adjustRightInd/>
        <w:snapToGrid/>
        <w:ind w:firstLine="640" w:firstLineChars="200"/>
        <w:jc w:val="left"/>
        <w:textAlignment w:val="auto"/>
        <w:rPr>
          <w:rFonts w:hint="default"/>
          <w:color w:val="auto"/>
        </w:rPr>
      </w:pPr>
      <w:r>
        <w:rPr>
          <w:rFonts w:hint="default" w:ascii="Times New Roman" w:hAnsi="Times New Roman" w:eastAsia="楷体_GB2312" w:cs="Times New Roman"/>
          <w:color w:val="auto"/>
          <w:sz w:val="32"/>
          <w:szCs w:val="32"/>
        </w:rPr>
        <w:t>（二）强力推动，整改质量更加提升</w:t>
      </w:r>
      <w:r>
        <w:rPr>
          <w:rStyle w:val="18"/>
          <w:rFonts w:hint="default" w:ascii="Times New Roman" w:hAnsi="Times New Roman" w:eastAsia="楷体_GB2312" w:cs="Times New Roman"/>
          <w:color w:val="auto"/>
          <w:sz w:val="32"/>
          <w:szCs w:val="32"/>
        </w:rPr>
        <w:t>。</w:t>
      </w:r>
      <w:r>
        <w:rPr>
          <w:rStyle w:val="18"/>
          <w:rFonts w:hint="default" w:ascii="Times New Roman" w:hAnsi="Times New Roman" w:eastAsia="仿宋_GB2312" w:cs="Times New Roman"/>
          <w:color w:val="auto"/>
          <w:sz w:val="32"/>
          <w:szCs w:val="32"/>
        </w:rPr>
        <w:t>区审计</w:t>
      </w:r>
      <w:r>
        <w:rPr>
          <w:rStyle w:val="18"/>
          <w:rFonts w:hint="default" w:ascii="Times New Roman" w:hAnsi="Times New Roman" w:eastAsia="仿宋_GB2312" w:cs="Times New Roman"/>
          <w:color w:val="auto"/>
          <w:sz w:val="32"/>
          <w:szCs w:val="32"/>
          <w:lang w:eastAsia="zh-CN"/>
        </w:rPr>
        <w:t>局</w:t>
      </w:r>
      <w:r>
        <w:rPr>
          <w:rStyle w:val="18"/>
          <w:rFonts w:hint="default" w:ascii="Times New Roman" w:hAnsi="Times New Roman" w:eastAsia="仿宋_GB2312" w:cs="Times New Roman"/>
          <w:color w:val="auto"/>
          <w:kern w:val="2"/>
          <w:sz w:val="32"/>
          <w:szCs w:val="32"/>
          <w:lang w:val="en-US" w:eastAsia="zh-CN" w:bidi="ar-SA"/>
        </w:rPr>
        <w:t>严格落实</w:t>
      </w:r>
      <w:r>
        <w:rPr>
          <w:rStyle w:val="18"/>
          <w:rFonts w:hint="default" w:ascii="Times New Roman" w:hAnsi="Times New Roman" w:eastAsia="仿宋_GB2312" w:cs="Times New Roman"/>
          <w:color w:val="auto"/>
          <w:kern w:val="2"/>
          <w:sz w:val="32"/>
          <w:szCs w:val="32"/>
          <w:lang w:eastAsia="zh-CN" w:bidi="ar-SA"/>
        </w:rPr>
        <w:t>市、区关于</w:t>
      </w:r>
      <w:r>
        <w:rPr>
          <w:rStyle w:val="18"/>
          <w:rFonts w:hint="default" w:ascii="Times New Roman" w:hAnsi="Times New Roman" w:eastAsia="仿宋_GB2312" w:cs="Times New Roman"/>
          <w:color w:val="auto"/>
          <w:kern w:val="2"/>
          <w:sz w:val="32"/>
          <w:szCs w:val="32"/>
          <w:lang w:val="en-US" w:eastAsia="zh-CN" w:bidi="ar-SA"/>
        </w:rPr>
        <w:t>加强审计整改工作的要求</w:t>
      </w:r>
      <w:r>
        <w:rPr>
          <w:rStyle w:val="18"/>
          <w:rFonts w:hint="default" w:ascii="Times New Roman" w:hAnsi="Times New Roman" w:eastAsia="仿宋_GB2312" w:cs="Times New Roman"/>
          <w:color w:val="auto"/>
          <w:sz w:val="32"/>
          <w:szCs w:val="32"/>
          <w:lang w:eastAsia="zh-CN"/>
        </w:rPr>
        <w:t>，</w:t>
      </w:r>
      <w:r>
        <w:rPr>
          <w:rStyle w:val="18"/>
          <w:rFonts w:hint="default" w:ascii="Times New Roman" w:hAnsi="Times New Roman" w:eastAsia="仿宋_GB2312" w:cs="Times New Roman"/>
          <w:color w:val="auto"/>
          <w:sz w:val="32"/>
          <w:szCs w:val="32"/>
          <w:lang w:val="en-US" w:eastAsia="zh-CN"/>
        </w:rPr>
        <w:t>切实履行督促</w:t>
      </w:r>
      <w:r>
        <w:rPr>
          <w:rStyle w:val="18"/>
          <w:rFonts w:hint="default" w:ascii="Times New Roman" w:hAnsi="Times New Roman" w:eastAsia="仿宋_GB2312" w:cs="Times New Roman"/>
          <w:color w:val="auto"/>
          <w:sz w:val="32"/>
          <w:szCs w:val="32"/>
        </w:rPr>
        <w:t>检查</w:t>
      </w:r>
      <w:r>
        <w:rPr>
          <w:rStyle w:val="18"/>
          <w:rFonts w:hint="default" w:ascii="Times New Roman" w:hAnsi="Times New Roman" w:eastAsia="仿宋_GB2312" w:cs="Times New Roman"/>
          <w:color w:val="auto"/>
          <w:sz w:val="32"/>
          <w:szCs w:val="32"/>
          <w:lang w:val="en-US" w:eastAsia="zh-CN"/>
        </w:rPr>
        <w:t>责任</w:t>
      </w:r>
      <w:r>
        <w:rPr>
          <w:rStyle w:val="18"/>
          <w:rFonts w:hint="default" w:ascii="Times New Roman" w:hAnsi="Times New Roman" w:eastAsia="仿宋_GB2312" w:cs="Times New Roman"/>
          <w:color w:val="auto"/>
          <w:sz w:val="32"/>
          <w:szCs w:val="32"/>
          <w:lang w:eastAsia="zh-CN"/>
        </w:rPr>
        <w:t>。</w:t>
      </w:r>
      <w:r>
        <w:rPr>
          <w:rStyle w:val="18"/>
          <w:rFonts w:hint="default" w:ascii="Times New Roman" w:hAnsi="Times New Roman" w:eastAsia="仿宋_GB2312" w:cs="Times New Roman"/>
          <w:color w:val="auto"/>
          <w:sz w:val="32"/>
          <w:szCs w:val="32"/>
          <w:lang w:val="en-US" w:eastAsia="zh-CN"/>
        </w:rPr>
        <w:t>充分考虑问题性质、成因、整改难度等，</w:t>
      </w:r>
      <w:r>
        <w:rPr>
          <w:rStyle w:val="18"/>
          <w:rFonts w:hint="default" w:ascii="Times New Roman" w:hAnsi="Times New Roman" w:eastAsia="仿宋_GB2312" w:cs="Times New Roman"/>
          <w:color w:val="auto"/>
          <w:sz w:val="32"/>
          <w:szCs w:val="32"/>
          <w:lang w:eastAsia="zh-CN"/>
        </w:rPr>
        <w:t>及时</w:t>
      </w:r>
      <w:r>
        <w:rPr>
          <w:rFonts w:hint="eastAsia" w:ascii="Times New Roman" w:hAnsi="Times New Roman" w:eastAsia="仿宋_GB2312" w:cs="Times New Roman"/>
          <w:color w:val="auto"/>
          <w:sz w:val="32"/>
          <w:szCs w:val="32"/>
          <w:lang w:eastAsia="zh-CN"/>
        </w:rPr>
        <w:t>召开</w:t>
      </w:r>
      <w:r>
        <w:rPr>
          <w:rFonts w:hint="default" w:ascii="Times New Roman" w:hAnsi="Times New Roman" w:eastAsia="仿宋_GB2312" w:cs="Times New Roman"/>
          <w:color w:val="auto"/>
          <w:sz w:val="32"/>
          <w:szCs w:val="32"/>
          <w:lang w:eastAsia="zh-CN"/>
        </w:rPr>
        <w:t>问题</w:t>
      </w:r>
      <w:r>
        <w:rPr>
          <w:rFonts w:hint="eastAsia" w:ascii="Times New Roman" w:hAnsi="Times New Roman" w:eastAsia="仿宋_GB2312" w:cs="Times New Roman"/>
          <w:color w:val="auto"/>
          <w:sz w:val="32"/>
          <w:szCs w:val="32"/>
          <w:lang w:eastAsia="zh-CN"/>
        </w:rPr>
        <w:t>反馈会、整改推动会</w:t>
      </w:r>
      <w:r>
        <w:rPr>
          <w:rFonts w:hint="default" w:ascii="Times New Roman" w:hAnsi="Times New Roman" w:eastAsia="仿宋_GB2312" w:cs="Times New Roman"/>
          <w:color w:val="auto"/>
          <w:sz w:val="32"/>
          <w:szCs w:val="32"/>
          <w:lang w:eastAsia="zh-CN"/>
        </w:rPr>
        <w:t>、整改“回头看”专项行动，</w:t>
      </w:r>
      <w:r>
        <w:rPr>
          <w:rStyle w:val="18"/>
          <w:rFonts w:hint="default" w:ascii="Times New Roman" w:hAnsi="Times New Roman" w:eastAsia="仿宋_GB2312" w:cs="Times New Roman"/>
          <w:color w:val="auto"/>
          <w:sz w:val="32"/>
          <w:szCs w:val="32"/>
        </w:rPr>
        <w:t>督促</w:t>
      </w:r>
      <w:r>
        <w:rPr>
          <w:rFonts w:hint="default" w:ascii="Times New Roman" w:hAnsi="Times New Roman" w:eastAsia="仿宋_GB2312" w:cs="Times New Roman"/>
          <w:color w:val="auto"/>
          <w:sz w:val="32"/>
          <w:szCs w:val="32"/>
        </w:rPr>
        <w:t>被审计单位按要求落实整改</w:t>
      </w:r>
      <w:r>
        <w:rPr>
          <w:rFonts w:hint="default" w:ascii="Times New Roman" w:hAnsi="Times New Roman" w:eastAsia="仿宋_GB2312" w:cs="Times New Roman"/>
          <w:color w:val="auto"/>
          <w:sz w:val="32"/>
          <w:szCs w:val="32"/>
          <w:lang w:eastAsia="zh-CN"/>
        </w:rPr>
        <w:t>任务</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按照</w:t>
      </w:r>
      <w:r>
        <w:rPr>
          <w:rFonts w:hint="eastAsia" w:ascii="Times New Roman" w:hAnsi="Times New Roman" w:eastAsia="仿宋_GB2312" w:cs="仿宋_GB2312"/>
          <w:color w:val="auto"/>
          <w:sz w:val="32"/>
          <w:szCs w:val="32"/>
          <w:lang w:val="en-US" w:eastAsia="zh-CN"/>
        </w:rPr>
        <w:t>《</w:t>
      </w:r>
      <w:r>
        <w:rPr>
          <w:rFonts w:hint="eastAsia" w:ascii="Times New Roman" w:hAnsi="Times New Roman" w:eastAsia="仿宋_GB2312" w:cs="仿宋_GB2312"/>
          <w:color w:val="auto"/>
          <w:sz w:val="32"/>
          <w:szCs w:val="32"/>
          <w:lang w:eastAsia="zh-CN"/>
        </w:rPr>
        <w:t>东丽区</w:t>
      </w:r>
      <w:r>
        <w:rPr>
          <w:rFonts w:hint="eastAsia" w:ascii="Times New Roman" w:hAnsi="Times New Roman" w:eastAsia="仿宋_GB2312" w:cs="仿宋_GB2312"/>
          <w:color w:val="auto"/>
          <w:sz w:val="32"/>
          <w:szCs w:val="32"/>
          <w:lang w:val="en-US" w:eastAsia="zh-CN"/>
        </w:rPr>
        <w:t>审计发现常见问题</w:t>
      </w:r>
      <w:r>
        <w:rPr>
          <w:rFonts w:hint="eastAsia" w:ascii="Times New Roman" w:hAnsi="Times New Roman" w:eastAsia="仿宋_GB2312" w:cs="仿宋_GB2312"/>
          <w:color w:val="auto"/>
          <w:sz w:val="32"/>
          <w:szCs w:val="32"/>
          <w:lang w:eastAsia="zh-CN"/>
        </w:rPr>
        <w:t>整改操作指南</w:t>
      </w:r>
      <w:r>
        <w:rPr>
          <w:rFonts w:hint="eastAsia" w:ascii="Times New Roman" w:hAnsi="Times New Roman" w:eastAsia="仿宋_GB2312" w:cs="仿宋_GB2312"/>
          <w:color w:val="auto"/>
          <w:sz w:val="32"/>
          <w:szCs w:val="32"/>
          <w:lang w:val="en-US" w:eastAsia="zh-CN"/>
        </w:rPr>
        <w:t>》</w:t>
      </w:r>
      <w:r>
        <w:rPr>
          <w:rFonts w:hint="default" w:ascii="Times New Roman" w:hAnsi="Times New Roman" w:eastAsia="仿宋_GB2312" w:cs="仿宋_GB2312"/>
          <w:color w:val="auto"/>
          <w:sz w:val="32"/>
          <w:szCs w:val="32"/>
          <w:lang w:eastAsia="zh-CN"/>
        </w:rPr>
        <w:t>，指导整改责任单位严格整改标准</w:t>
      </w:r>
      <w:r>
        <w:rPr>
          <w:rStyle w:val="18"/>
          <w:rFonts w:hint="default" w:ascii="Times New Roman" w:hAnsi="Times New Roman" w:eastAsia="仿宋_GB2312" w:cs="Times New Roman"/>
          <w:color w:val="auto"/>
          <w:sz w:val="32"/>
          <w:szCs w:val="32"/>
          <w:lang w:val="en-US" w:eastAsia="zh-CN"/>
        </w:rPr>
        <w:t>，</w:t>
      </w:r>
      <w:r>
        <w:rPr>
          <w:rFonts w:hint="eastAsia" w:ascii="Times New Roman" w:hAnsi="Times New Roman" w:eastAsia="仿宋_GB2312" w:cs="仿宋_GB2312"/>
          <w:color w:val="auto"/>
          <w:sz w:val="32"/>
          <w:szCs w:val="32"/>
          <w:lang w:eastAsia="zh-CN"/>
        </w:rPr>
        <w:t>推动审计整改</w:t>
      </w:r>
      <w:r>
        <w:rPr>
          <w:rFonts w:hint="default" w:ascii="Times New Roman" w:hAnsi="Times New Roman" w:eastAsia="仿宋_GB2312" w:cs="仿宋_GB2312"/>
          <w:color w:val="auto"/>
          <w:sz w:val="32"/>
          <w:szCs w:val="32"/>
          <w:lang w:eastAsia="zh-CN"/>
        </w:rPr>
        <w:t>更加精准</w:t>
      </w:r>
      <w:r>
        <w:rPr>
          <w:rFonts w:hint="eastAsia" w:ascii="Times New Roman" w:hAnsi="Times New Roman" w:eastAsia="仿宋_GB2312" w:cs="仿宋_GB2312"/>
          <w:color w:val="auto"/>
          <w:sz w:val="32"/>
          <w:szCs w:val="32"/>
          <w:lang w:eastAsia="zh-CN"/>
        </w:rPr>
        <w:t>，</w:t>
      </w:r>
      <w:r>
        <w:rPr>
          <w:rFonts w:hint="default" w:ascii="Times New Roman" w:hAnsi="Times New Roman" w:eastAsia="仿宋_GB2312" w:cs="仿宋_GB2312"/>
          <w:color w:val="auto"/>
          <w:sz w:val="32"/>
          <w:szCs w:val="32"/>
          <w:lang w:eastAsia="zh-CN"/>
        </w:rPr>
        <w:t>不断</w:t>
      </w:r>
      <w:r>
        <w:rPr>
          <w:rFonts w:hint="eastAsia" w:ascii="Times New Roman" w:hAnsi="Times New Roman" w:eastAsia="仿宋_GB2312" w:cs="仿宋_GB2312"/>
          <w:color w:val="auto"/>
          <w:sz w:val="32"/>
          <w:szCs w:val="32"/>
          <w:lang w:eastAsia="zh-CN"/>
        </w:rPr>
        <w:t>提升全区审计整改水平。</w:t>
      </w:r>
    </w:p>
    <w:p w14:paraId="6C889BB1">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0" w:firstLineChars="200"/>
        <w:jc w:val="left"/>
        <w:textAlignment w:val="auto"/>
        <w:rPr>
          <w:rStyle w:val="18"/>
          <w:rFonts w:hint="default" w:ascii="Times New Roman" w:hAnsi="Times New Roman" w:eastAsia="仿宋_GB2312" w:cs="Times New Roman"/>
          <w:color w:val="auto"/>
          <w:sz w:val="32"/>
          <w:szCs w:val="32"/>
          <w:lang w:val="en-US" w:eastAsia="zh-CN"/>
        </w:rPr>
      </w:pPr>
      <w:r>
        <w:rPr>
          <w:rStyle w:val="18"/>
          <w:rFonts w:hint="default" w:ascii="Times New Roman" w:hAnsi="Times New Roman" w:eastAsia="楷体_GB2312" w:cs="Times New Roman"/>
          <w:color w:val="auto"/>
          <w:sz w:val="32"/>
          <w:szCs w:val="32"/>
        </w:rPr>
        <w:t>（三）强化落实，</w:t>
      </w:r>
      <w:r>
        <w:rPr>
          <w:rStyle w:val="15"/>
          <w:rFonts w:hint="eastAsia" w:ascii="Times New Roman" w:hAnsi="Times New Roman" w:eastAsia="楷体_GB2312" w:cs="楷体_GB2312"/>
          <w:color w:val="auto"/>
          <w:sz w:val="32"/>
          <w:szCs w:val="32"/>
        </w:rPr>
        <w:t>整改</w:t>
      </w:r>
      <w:r>
        <w:rPr>
          <w:rStyle w:val="15"/>
          <w:rFonts w:hint="default" w:ascii="Times New Roman" w:hAnsi="Times New Roman" w:eastAsia="楷体_GB2312" w:cs="楷体_GB2312"/>
          <w:color w:val="auto"/>
          <w:sz w:val="32"/>
          <w:szCs w:val="32"/>
        </w:rPr>
        <w:t>成</w:t>
      </w:r>
      <w:r>
        <w:rPr>
          <w:rStyle w:val="15"/>
          <w:rFonts w:hint="eastAsia" w:ascii="Times New Roman" w:hAnsi="Times New Roman" w:eastAsia="楷体_GB2312" w:cs="楷体_GB2312"/>
          <w:color w:val="auto"/>
          <w:sz w:val="32"/>
          <w:szCs w:val="32"/>
        </w:rPr>
        <w:t>效更加明显</w:t>
      </w:r>
      <w:r>
        <w:rPr>
          <w:rStyle w:val="18"/>
          <w:rFonts w:hint="default" w:ascii="Times New Roman" w:hAnsi="Times New Roman" w:eastAsia="楷体_GB2312" w:cs="Times New Roman"/>
          <w:color w:val="auto"/>
          <w:sz w:val="32"/>
          <w:szCs w:val="32"/>
        </w:rPr>
        <w:t>。</w:t>
      </w:r>
      <w:r>
        <w:rPr>
          <w:rStyle w:val="18"/>
          <w:rFonts w:hint="default" w:ascii="Times New Roman" w:hAnsi="Times New Roman" w:eastAsia="仿宋_GB2312" w:cs="Times New Roman"/>
          <w:color w:val="auto"/>
          <w:kern w:val="2"/>
          <w:sz w:val="32"/>
          <w:szCs w:val="32"/>
          <w:lang w:val="en-US" w:eastAsia="zh-CN" w:bidi="ar-SA"/>
        </w:rPr>
        <w:t>承担整改任务的单位分析问题成因，研究整改方案，细化整改措施，逐项狠抓落实。单位主要负责人不断增强抓整改的主动性，如</w:t>
      </w:r>
      <w:r>
        <w:rPr>
          <w:rStyle w:val="18"/>
          <w:rFonts w:hint="default" w:ascii="Times New Roman" w:hAnsi="Times New Roman" w:eastAsia="仿宋_GB2312" w:cs="Times New Roman"/>
          <w:color w:val="auto"/>
          <w:kern w:val="2"/>
          <w:sz w:val="32"/>
          <w:szCs w:val="32"/>
          <w:lang w:eastAsia="zh-CN" w:bidi="ar-SA"/>
        </w:rPr>
        <w:t>，</w:t>
      </w:r>
      <w:r>
        <w:rPr>
          <w:rStyle w:val="18"/>
          <w:rFonts w:hint="default" w:ascii="Times New Roman" w:hAnsi="Times New Roman" w:eastAsia="仿宋_GB2312" w:cs="Times New Roman"/>
          <w:color w:val="auto"/>
          <w:kern w:val="2"/>
          <w:sz w:val="32"/>
          <w:szCs w:val="32"/>
          <w:lang w:val="en-US" w:eastAsia="zh-CN" w:bidi="ar-SA"/>
        </w:rPr>
        <w:t>区</w:t>
      </w:r>
      <w:r>
        <w:rPr>
          <w:rStyle w:val="18"/>
          <w:rFonts w:hint="default" w:ascii="Times New Roman" w:hAnsi="Times New Roman" w:eastAsia="仿宋_GB2312" w:cs="Times New Roman"/>
          <w:color w:val="auto"/>
          <w:kern w:val="2"/>
          <w:sz w:val="32"/>
          <w:szCs w:val="32"/>
          <w:lang w:eastAsia="zh-CN" w:bidi="ar-SA"/>
        </w:rPr>
        <w:t>教育</w:t>
      </w:r>
      <w:r>
        <w:rPr>
          <w:rStyle w:val="18"/>
          <w:rFonts w:hint="default" w:ascii="Times New Roman" w:hAnsi="Times New Roman" w:eastAsia="仿宋_GB2312" w:cs="Times New Roman"/>
          <w:color w:val="auto"/>
          <w:kern w:val="2"/>
          <w:sz w:val="32"/>
          <w:szCs w:val="32"/>
          <w:lang w:val="en-US" w:eastAsia="zh-CN" w:bidi="ar-SA"/>
        </w:rPr>
        <w:t>局</w:t>
      </w:r>
      <w:r>
        <w:rPr>
          <w:rStyle w:val="18"/>
          <w:rFonts w:hint="default" w:ascii="Times New Roman" w:hAnsi="Times New Roman" w:eastAsia="仿宋_GB2312" w:cs="Times New Roman"/>
          <w:color w:val="auto"/>
          <w:kern w:val="2"/>
          <w:sz w:val="32"/>
          <w:szCs w:val="32"/>
          <w:lang w:eastAsia="zh-CN" w:bidi="ar-SA"/>
        </w:rPr>
        <w:t>、区人社局、东丽湖街道、城投集团等单位</w:t>
      </w:r>
      <w:r>
        <w:rPr>
          <w:rStyle w:val="18"/>
          <w:rFonts w:hint="default" w:ascii="Times New Roman" w:hAnsi="Times New Roman" w:eastAsia="仿宋_GB2312" w:cs="Times New Roman"/>
          <w:color w:val="auto"/>
          <w:kern w:val="2"/>
          <w:sz w:val="32"/>
          <w:szCs w:val="32"/>
          <w:lang w:val="en-US" w:eastAsia="zh-CN" w:bidi="ar-SA"/>
        </w:rPr>
        <w:t>，</w:t>
      </w:r>
      <w:r>
        <w:rPr>
          <w:rStyle w:val="18"/>
          <w:rFonts w:hint="default" w:ascii="Times New Roman" w:hAnsi="Times New Roman" w:eastAsia="仿宋_GB2312" w:cs="Times New Roman"/>
          <w:color w:val="auto"/>
          <w:kern w:val="2"/>
          <w:sz w:val="32"/>
          <w:szCs w:val="32"/>
          <w:lang w:eastAsia="zh-CN" w:bidi="ar-SA"/>
        </w:rPr>
        <w:t>主要负责人</w:t>
      </w:r>
      <w:r>
        <w:rPr>
          <w:rStyle w:val="18"/>
          <w:rFonts w:hint="default" w:ascii="Times New Roman" w:hAnsi="Times New Roman" w:eastAsia="仿宋_GB2312" w:cs="Times New Roman"/>
          <w:color w:val="auto"/>
          <w:kern w:val="2"/>
          <w:sz w:val="32"/>
          <w:szCs w:val="32"/>
          <w:lang w:val="en-US" w:eastAsia="zh-CN" w:bidi="ar-SA"/>
        </w:rPr>
        <w:t>亲自召开专题会议，研究部署整改工作，确保整改措施落实到位。相关主管部门</w:t>
      </w:r>
      <w:r>
        <w:rPr>
          <w:rStyle w:val="18"/>
          <w:rFonts w:hint="default" w:ascii="Times New Roman" w:hAnsi="Times New Roman" w:eastAsia="仿宋_GB2312" w:cs="Times New Roman"/>
          <w:color w:val="auto"/>
          <w:kern w:val="2"/>
          <w:sz w:val="32"/>
          <w:szCs w:val="32"/>
          <w:lang w:eastAsia="zh-CN" w:bidi="ar-SA"/>
        </w:rPr>
        <w:t>注重加强源头治理</w:t>
      </w:r>
      <w:r>
        <w:rPr>
          <w:rStyle w:val="18"/>
          <w:rFonts w:hint="default" w:ascii="Times New Roman" w:hAnsi="Times New Roman" w:eastAsia="仿宋_GB2312" w:cs="Times New Roman"/>
          <w:color w:val="auto"/>
          <w:kern w:val="2"/>
          <w:sz w:val="32"/>
          <w:szCs w:val="32"/>
          <w:lang w:val="en-US" w:eastAsia="zh-CN" w:bidi="ar-SA"/>
        </w:rPr>
        <w:t>，把推动整改和加强监管紧密结合，如</w:t>
      </w:r>
      <w:r>
        <w:rPr>
          <w:rStyle w:val="18"/>
          <w:rFonts w:hint="default" w:ascii="Times New Roman" w:hAnsi="Times New Roman" w:eastAsia="仿宋_GB2312" w:cs="Times New Roman"/>
          <w:color w:val="auto"/>
          <w:kern w:val="2"/>
          <w:sz w:val="32"/>
          <w:szCs w:val="32"/>
          <w:lang w:eastAsia="zh-CN" w:bidi="ar-SA"/>
        </w:rPr>
        <w:t>，区</w:t>
      </w:r>
      <w:r>
        <w:rPr>
          <w:rStyle w:val="18"/>
          <w:rFonts w:hint="default" w:ascii="Times New Roman" w:hAnsi="Times New Roman" w:eastAsia="仿宋_GB2312" w:cs="Times New Roman"/>
          <w:color w:val="auto"/>
          <w:kern w:val="2"/>
          <w:sz w:val="32"/>
          <w:szCs w:val="32"/>
          <w:lang w:val="en-US" w:eastAsia="zh-CN" w:bidi="ar-SA"/>
        </w:rPr>
        <w:t>财政局向全区预算单位印发</w:t>
      </w:r>
      <w:r>
        <w:rPr>
          <w:rStyle w:val="18"/>
          <w:rFonts w:hint="default" w:ascii="Times New Roman" w:hAnsi="Times New Roman" w:eastAsia="仿宋_GB2312" w:cs="Times New Roman"/>
          <w:color w:val="auto"/>
          <w:kern w:val="2"/>
          <w:sz w:val="32"/>
          <w:szCs w:val="32"/>
          <w:lang w:eastAsia="zh-CN" w:bidi="ar-SA"/>
        </w:rPr>
        <w:t>《</w:t>
      </w:r>
      <w:r>
        <w:rPr>
          <w:rStyle w:val="18"/>
          <w:rFonts w:hint="default" w:ascii="Times New Roman" w:hAnsi="Times New Roman" w:eastAsia="仿宋_GB2312" w:cs="Times New Roman"/>
          <w:color w:val="auto"/>
          <w:kern w:val="2"/>
          <w:sz w:val="32"/>
          <w:szCs w:val="32"/>
          <w:lang w:val="en-US" w:eastAsia="zh-CN" w:bidi="ar-SA"/>
        </w:rPr>
        <w:t>关于预算执行和其他财政支出有关事项的工作提示》，由点及面提升</w:t>
      </w:r>
      <w:r>
        <w:rPr>
          <w:rStyle w:val="18"/>
          <w:rFonts w:hint="default" w:ascii="Times New Roman" w:hAnsi="Times New Roman" w:eastAsia="仿宋_GB2312" w:cs="Times New Roman"/>
          <w:color w:val="auto"/>
          <w:kern w:val="2"/>
          <w:sz w:val="32"/>
          <w:szCs w:val="32"/>
          <w:lang w:eastAsia="zh-CN" w:bidi="ar-SA"/>
        </w:rPr>
        <w:t>财政财务</w:t>
      </w:r>
      <w:r>
        <w:rPr>
          <w:rStyle w:val="18"/>
          <w:rFonts w:hint="default" w:ascii="Times New Roman" w:hAnsi="Times New Roman" w:eastAsia="仿宋_GB2312" w:cs="Times New Roman"/>
          <w:color w:val="auto"/>
          <w:kern w:val="2"/>
          <w:sz w:val="32"/>
          <w:szCs w:val="32"/>
          <w:lang w:val="en-US" w:eastAsia="zh-CN" w:bidi="ar-SA"/>
        </w:rPr>
        <w:t>管理水平。</w:t>
      </w:r>
      <w:r>
        <w:rPr>
          <w:rStyle w:val="18"/>
          <w:rFonts w:hint="default" w:ascii="Times New Roman" w:hAnsi="Times New Roman" w:eastAsia="仿宋_GB2312" w:cs="Times New Roman"/>
          <w:color w:val="auto"/>
          <w:sz w:val="32"/>
          <w:szCs w:val="32"/>
          <w:lang w:val="en-US" w:eastAsia="zh-CN"/>
        </w:rPr>
        <w:t>截至</w:t>
      </w:r>
      <w:r>
        <w:rPr>
          <w:rStyle w:val="18"/>
          <w:rFonts w:hint="eastAsia" w:ascii="Times New Roman" w:hAnsi="Times New Roman" w:eastAsia="仿宋_GB2312" w:cs="Times New Roman"/>
          <w:color w:val="auto"/>
          <w:sz w:val="32"/>
          <w:szCs w:val="32"/>
          <w:lang w:val="en-US" w:eastAsia="zh-CN"/>
        </w:rPr>
        <w:t>目前</w:t>
      </w:r>
      <w:r>
        <w:rPr>
          <w:rStyle w:val="18"/>
          <w:rFonts w:hint="default" w:ascii="Times New Roman" w:hAnsi="Times New Roman" w:eastAsia="仿宋_GB2312" w:cs="Times New Roman"/>
          <w:color w:val="auto"/>
          <w:sz w:val="32"/>
          <w:szCs w:val="32"/>
          <w:lang w:val="en-US" w:eastAsia="zh-CN"/>
        </w:rPr>
        <w:t>，</w:t>
      </w:r>
      <w:r>
        <w:rPr>
          <w:rStyle w:val="18"/>
          <w:rFonts w:hint="default" w:ascii="Times New Roman" w:hAnsi="Times New Roman" w:eastAsia="仿宋_GB2312" w:cs="Times New Roman"/>
          <w:color w:val="auto"/>
          <w:sz w:val="32"/>
          <w:szCs w:val="32"/>
          <w:lang w:eastAsia="zh-CN"/>
        </w:rPr>
        <w:t>审计</w:t>
      </w:r>
      <w:r>
        <w:rPr>
          <w:rStyle w:val="18"/>
          <w:rFonts w:hint="default" w:ascii="Times New Roman" w:hAnsi="Times New Roman" w:eastAsia="仿宋_GB2312" w:cs="Times New Roman"/>
          <w:color w:val="auto"/>
          <w:sz w:val="32"/>
          <w:szCs w:val="32"/>
          <w:lang w:val="en-US" w:eastAsia="zh-CN"/>
        </w:rPr>
        <w:t>报告</w:t>
      </w:r>
      <w:r>
        <w:rPr>
          <w:rStyle w:val="18"/>
          <w:rFonts w:hint="default" w:ascii="Times New Roman" w:hAnsi="Times New Roman" w:eastAsia="仿宋_GB2312" w:cs="Times New Roman"/>
          <w:color w:val="auto"/>
          <w:sz w:val="32"/>
          <w:szCs w:val="32"/>
          <w:lang w:eastAsia="zh-CN"/>
        </w:rPr>
        <w:t>中</w:t>
      </w:r>
      <w:r>
        <w:rPr>
          <w:rStyle w:val="18"/>
          <w:rFonts w:hint="default" w:ascii="Times New Roman" w:hAnsi="Times New Roman" w:eastAsia="仿宋_GB2312" w:cs="Times New Roman"/>
          <w:color w:val="auto"/>
          <w:sz w:val="32"/>
          <w:szCs w:val="32"/>
          <w:lang w:val="en-US" w:eastAsia="zh-CN"/>
        </w:rPr>
        <w:t>要求立行立改的</w:t>
      </w:r>
      <w:r>
        <w:rPr>
          <w:rFonts w:hint="default" w:ascii="Times New Roman" w:hAnsi="Times New Roman" w:eastAsia="仿宋_GB2312"/>
          <w:color w:val="auto"/>
          <w:sz w:val="32"/>
          <w:szCs w:val="32"/>
          <w:highlight w:val="none"/>
          <w:lang w:eastAsia="zh-CN"/>
        </w:rPr>
        <w:t>157个</w:t>
      </w:r>
      <w:r>
        <w:rPr>
          <w:rStyle w:val="18"/>
          <w:rFonts w:hint="default" w:ascii="Times New Roman" w:hAnsi="Times New Roman" w:eastAsia="仿宋_GB2312" w:cs="Times New Roman"/>
          <w:color w:val="auto"/>
          <w:sz w:val="32"/>
          <w:szCs w:val="32"/>
          <w:lang w:val="en-US" w:eastAsia="zh-CN"/>
        </w:rPr>
        <w:t>问题</w:t>
      </w:r>
      <w:r>
        <w:rPr>
          <w:rStyle w:val="18"/>
          <w:rFonts w:hint="default" w:ascii="Times New Roman" w:hAnsi="Times New Roman" w:eastAsia="仿宋_GB2312" w:cs="Times New Roman"/>
          <w:color w:val="auto"/>
          <w:sz w:val="32"/>
          <w:szCs w:val="32"/>
          <w:lang w:eastAsia="zh-CN"/>
        </w:rPr>
        <w:t>，已完成整改153个，整改率为</w:t>
      </w:r>
      <w:r>
        <w:rPr>
          <w:rStyle w:val="18"/>
          <w:rFonts w:hint="default" w:ascii="Times New Roman" w:hAnsi="Times New Roman" w:eastAsia="仿宋_GB2312" w:cs="Times New Roman"/>
          <w:color w:val="auto"/>
          <w:sz w:val="32"/>
          <w:szCs w:val="32"/>
          <w:highlight w:val="none"/>
          <w:lang w:val="en-US" w:eastAsia="zh-CN"/>
        </w:rPr>
        <w:t>9</w:t>
      </w:r>
      <w:r>
        <w:rPr>
          <w:rStyle w:val="18"/>
          <w:rFonts w:hint="default" w:ascii="Times New Roman" w:hAnsi="Times New Roman" w:eastAsia="仿宋_GB2312" w:cs="Times New Roman"/>
          <w:color w:val="auto"/>
          <w:sz w:val="32"/>
          <w:szCs w:val="32"/>
          <w:highlight w:val="none"/>
          <w:lang w:eastAsia="zh-CN"/>
        </w:rPr>
        <w:t>7.45</w:t>
      </w:r>
      <w:r>
        <w:rPr>
          <w:rStyle w:val="18"/>
          <w:rFonts w:hint="default" w:ascii="Times New Roman" w:hAnsi="Times New Roman" w:eastAsia="仿宋_GB2312" w:cs="Times New Roman"/>
          <w:color w:val="auto"/>
          <w:sz w:val="32"/>
          <w:szCs w:val="32"/>
          <w:highlight w:val="none"/>
          <w:lang w:val="en-US" w:eastAsia="zh-CN"/>
        </w:rPr>
        <w:t>%</w:t>
      </w:r>
      <w:r>
        <w:rPr>
          <w:rStyle w:val="18"/>
          <w:rFonts w:hint="default" w:ascii="Times New Roman" w:hAnsi="Times New Roman" w:eastAsia="仿宋_GB2312" w:cs="Times New Roman"/>
          <w:color w:val="auto"/>
          <w:sz w:val="32"/>
          <w:szCs w:val="32"/>
          <w:lang w:val="en-US" w:eastAsia="zh-CN"/>
        </w:rPr>
        <w:t>，要求分阶段整改的问题总体进展顺利，</w:t>
      </w:r>
      <w:r>
        <w:rPr>
          <w:rStyle w:val="18"/>
          <w:rFonts w:hint="default" w:ascii="Times New Roman" w:hAnsi="Times New Roman" w:eastAsia="仿宋_GB2312" w:cs="Times New Roman"/>
          <w:color w:val="auto"/>
          <w:sz w:val="32"/>
          <w:szCs w:val="32"/>
          <w:lang w:eastAsia="zh-CN"/>
        </w:rPr>
        <w:t>部分问题已提前完成整改，</w:t>
      </w:r>
      <w:r>
        <w:rPr>
          <w:rStyle w:val="18"/>
          <w:rFonts w:hint="default" w:ascii="Times New Roman" w:hAnsi="Times New Roman" w:eastAsia="仿宋_GB2312" w:cs="Times New Roman"/>
          <w:color w:val="auto"/>
          <w:sz w:val="32"/>
          <w:szCs w:val="32"/>
          <w:lang w:val="en-US" w:eastAsia="zh-CN"/>
        </w:rPr>
        <w:t>要求持续整改的问题</w:t>
      </w:r>
      <w:r>
        <w:rPr>
          <w:rStyle w:val="18"/>
          <w:rFonts w:hint="default" w:ascii="Times New Roman" w:hAnsi="Times New Roman" w:eastAsia="仿宋_GB2312" w:cs="Times New Roman"/>
          <w:color w:val="auto"/>
          <w:sz w:val="32"/>
          <w:szCs w:val="32"/>
          <w:lang w:eastAsia="zh-CN"/>
        </w:rPr>
        <w:t>，各单位都</w:t>
      </w:r>
      <w:r>
        <w:rPr>
          <w:rStyle w:val="18"/>
          <w:rFonts w:hint="default" w:ascii="Times New Roman" w:hAnsi="Times New Roman" w:eastAsia="仿宋_GB2312" w:cs="Times New Roman"/>
          <w:color w:val="auto"/>
          <w:sz w:val="32"/>
          <w:szCs w:val="32"/>
          <w:lang w:val="en-US" w:eastAsia="zh-CN"/>
        </w:rPr>
        <w:t>制定了措施和计划</w:t>
      </w:r>
      <w:r>
        <w:rPr>
          <w:rStyle w:val="18"/>
          <w:rFonts w:hint="default" w:ascii="Times New Roman" w:hAnsi="Times New Roman" w:eastAsia="仿宋_GB2312" w:cs="Times New Roman"/>
          <w:color w:val="auto"/>
          <w:sz w:val="32"/>
          <w:szCs w:val="32"/>
          <w:lang w:eastAsia="zh-CN"/>
        </w:rPr>
        <w:t>，并按照计划推动落实</w:t>
      </w:r>
      <w:r>
        <w:rPr>
          <w:rStyle w:val="18"/>
          <w:rFonts w:hint="default" w:ascii="Times New Roman" w:hAnsi="Times New Roman" w:eastAsia="仿宋_GB2312" w:cs="Times New Roman"/>
          <w:color w:val="auto"/>
          <w:sz w:val="32"/>
          <w:szCs w:val="32"/>
          <w:lang w:val="en-US" w:eastAsia="zh-CN"/>
        </w:rPr>
        <w:t>。</w:t>
      </w:r>
    </w:p>
    <w:p w14:paraId="0FDCA9D5">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黑体" w:cs="Times New Roman"/>
          <w:b/>
          <w:color w:val="auto"/>
          <w:spacing w:val="8"/>
          <w:sz w:val="32"/>
          <w:szCs w:val="32"/>
        </w:rPr>
      </w:pPr>
      <w:r>
        <w:rPr>
          <w:rStyle w:val="16"/>
          <w:rFonts w:hint="default" w:ascii="Times New Roman" w:hAnsi="Times New Roman" w:eastAsia="黑体" w:cs="Times New Roman"/>
          <w:b w:val="0"/>
          <w:color w:val="auto"/>
          <w:sz w:val="32"/>
          <w:szCs w:val="32"/>
          <w:shd w:val="clear" w:color="auto" w:fill="FFFFFF"/>
        </w:rPr>
        <w:t>二、审计查出问题的整改情况</w:t>
      </w:r>
    </w:p>
    <w:p w14:paraId="4525C459">
      <w:pPr>
        <w:keepNext w:val="0"/>
        <w:keepLines w:val="0"/>
        <w:pageBreakBefore w:val="0"/>
        <w:widowControl w:val="0"/>
        <w:tabs>
          <w:tab w:val="left" w:pos="414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shd w:val="clear" w:color="auto" w:fill="FFFFFF"/>
        </w:rPr>
        <w:t>《东丽区</w:t>
      </w:r>
      <w:r>
        <w:rPr>
          <w:rFonts w:hint="eastAsia" w:ascii="Times New Roman" w:hAnsi="Times New Roman" w:eastAsia="仿宋_GB2312" w:cs="仿宋_GB2312"/>
          <w:b w:val="0"/>
          <w:bCs w:val="0"/>
          <w:color w:val="auto"/>
          <w:sz w:val="32"/>
          <w:szCs w:val="32"/>
          <w:highlight w:val="none"/>
        </w:rPr>
        <w:t>202</w:t>
      </w:r>
      <w:r>
        <w:rPr>
          <w:rFonts w:hint="default" w:ascii="Times New Roman" w:hAnsi="Times New Roman" w:eastAsia="仿宋_GB2312" w:cs="仿宋_GB2312"/>
          <w:b w:val="0"/>
          <w:bCs w:val="0"/>
          <w:color w:val="auto"/>
          <w:sz w:val="32"/>
          <w:szCs w:val="32"/>
          <w:highlight w:val="none"/>
          <w:lang w:eastAsia="zh-CN"/>
        </w:rPr>
        <w:t>3</w:t>
      </w:r>
      <w:r>
        <w:rPr>
          <w:rFonts w:hint="eastAsia" w:ascii="Times New Roman" w:hAnsi="Times New Roman" w:eastAsia="仿宋_GB2312" w:cs="仿宋_GB2312"/>
          <w:b w:val="0"/>
          <w:bCs w:val="0"/>
          <w:color w:val="auto"/>
          <w:sz w:val="32"/>
          <w:szCs w:val="32"/>
          <w:highlight w:val="none"/>
        </w:rPr>
        <w:t>年</w:t>
      </w:r>
      <w:r>
        <w:rPr>
          <w:rFonts w:hint="eastAsia" w:ascii="Times New Roman" w:hAnsi="Times New Roman" w:eastAsia="仿宋_GB2312" w:cs="仿宋_GB2312"/>
          <w:b w:val="0"/>
          <w:bCs w:val="0"/>
          <w:color w:val="auto"/>
          <w:sz w:val="32"/>
          <w:szCs w:val="32"/>
          <w:highlight w:val="none"/>
          <w:lang w:eastAsia="zh-CN"/>
        </w:rPr>
        <w:t>度</w:t>
      </w:r>
      <w:r>
        <w:rPr>
          <w:rFonts w:hint="default" w:ascii="Times New Roman" w:hAnsi="Times New Roman" w:eastAsia="仿宋_GB2312" w:cs="Times New Roman"/>
          <w:b w:val="0"/>
          <w:bCs w:val="0"/>
          <w:sz w:val="32"/>
          <w:szCs w:val="32"/>
          <w:lang w:eastAsia="zh-CN"/>
        </w:rPr>
        <w:t>区级</w:t>
      </w:r>
      <w:r>
        <w:rPr>
          <w:rFonts w:hint="default" w:ascii="Times New Roman" w:hAnsi="Times New Roman" w:eastAsia="仿宋_GB2312" w:cs="Times New Roman"/>
          <w:b w:val="0"/>
          <w:bCs w:val="0"/>
          <w:sz w:val="32"/>
          <w:szCs w:val="32"/>
        </w:rPr>
        <w:t>预算执行和其他财政收支的审计工作报告</w:t>
      </w:r>
      <w:r>
        <w:rPr>
          <w:rFonts w:hint="default" w:ascii="Times New Roman" w:hAnsi="Times New Roman" w:eastAsia="仿宋_GB2312" w:cs="Times New Roman"/>
          <w:color w:val="auto"/>
          <w:sz w:val="32"/>
          <w:szCs w:val="32"/>
        </w:rPr>
        <w:t>》共反映了</w:t>
      </w:r>
      <w:r>
        <w:rPr>
          <w:rFonts w:hint="default" w:ascii="Times New Roman" w:hAnsi="Times New Roman" w:eastAsia="仿宋_GB2312" w:cs="Times New Roman"/>
          <w:color w:val="auto"/>
          <w:sz w:val="32"/>
          <w:szCs w:val="32"/>
          <w:lang w:val="en-US" w:eastAsia="zh-CN"/>
        </w:rPr>
        <w:t>六</w:t>
      </w:r>
      <w:r>
        <w:rPr>
          <w:rFonts w:hint="default" w:ascii="Times New Roman" w:hAnsi="Times New Roman" w:eastAsia="仿宋_GB2312" w:cs="Times New Roman"/>
          <w:color w:val="auto"/>
          <w:sz w:val="32"/>
          <w:szCs w:val="32"/>
        </w:rPr>
        <w:t>个方面</w:t>
      </w:r>
      <w:r>
        <w:rPr>
          <w:rFonts w:hint="default" w:ascii="Times New Roman" w:hAnsi="Times New Roman" w:eastAsia="仿宋_GB2312" w:cs="Times New Roman"/>
          <w:color w:val="auto"/>
          <w:sz w:val="32"/>
          <w:szCs w:val="32"/>
          <w:highlight w:val="none"/>
        </w:rPr>
        <w:t>176</w:t>
      </w:r>
      <w:r>
        <w:rPr>
          <w:rFonts w:hint="default" w:ascii="Times New Roman" w:hAnsi="Times New Roman" w:eastAsia="仿宋_GB2312" w:cs="Times New Roman"/>
          <w:color w:val="auto"/>
          <w:sz w:val="32"/>
          <w:szCs w:val="32"/>
        </w:rPr>
        <w:t>个问题，其中：</w:t>
      </w:r>
      <w:r>
        <w:rPr>
          <w:rFonts w:hint="eastAsia" w:ascii="Times New Roman" w:hAnsi="Times New Roman" w:eastAsia="仿宋_GB2312"/>
          <w:color w:val="auto"/>
          <w:sz w:val="32"/>
          <w:szCs w:val="32"/>
          <w:highlight w:val="none"/>
          <w:lang w:val="en-US" w:eastAsia="zh-CN"/>
        </w:rPr>
        <w:t>立行立改</w:t>
      </w:r>
      <w:r>
        <w:rPr>
          <w:rFonts w:hint="default" w:ascii="Times New Roman" w:hAnsi="Times New Roman" w:eastAsia="仿宋_GB2312"/>
          <w:color w:val="auto"/>
          <w:sz w:val="32"/>
          <w:szCs w:val="32"/>
          <w:highlight w:val="none"/>
          <w:lang w:eastAsia="zh-CN"/>
        </w:rPr>
        <w:t>157个问题</w:t>
      </w:r>
      <w:r>
        <w:rPr>
          <w:rFonts w:hint="eastAsia" w:ascii="Times New Roman" w:hAnsi="Times New Roman" w:eastAsia="仿宋_GB2312"/>
          <w:color w:val="auto"/>
          <w:sz w:val="32"/>
          <w:szCs w:val="32"/>
          <w:highlight w:val="none"/>
          <w:lang w:val="en-US" w:eastAsia="zh-CN"/>
        </w:rPr>
        <w:t>、分阶段整改</w:t>
      </w:r>
      <w:r>
        <w:rPr>
          <w:rFonts w:hint="default" w:ascii="Times New Roman" w:hAnsi="Times New Roman" w:eastAsia="仿宋_GB2312"/>
          <w:color w:val="auto"/>
          <w:sz w:val="32"/>
          <w:szCs w:val="32"/>
          <w:highlight w:val="none"/>
          <w:lang w:eastAsia="zh-CN"/>
        </w:rPr>
        <w:t>15个问题</w:t>
      </w:r>
      <w:r>
        <w:rPr>
          <w:rFonts w:hint="eastAsia" w:ascii="Times New Roman" w:hAnsi="Times New Roman" w:eastAsia="仿宋_GB2312"/>
          <w:color w:val="auto"/>
          <w:sz w:val="32"/>
          <w:szCs w:val="32"/>
          <w:highlight w:val="none"/>
          <w:lang w:val="en-US" w:eastAsia="zh-CN"/>
        </w:rPr>
        <w:t>、持续整改</w:t>
      </w:r>
      <w:r>
        <w:rPr>
          <w:rFonts w:hint="default" w:ascii="Times New Roman" w:hAnsi="Times New Roman" w:eastAsia="仿宋_GB2312"/>
          <w:color w:val="auto"/>
          <w:sz w:val="32"/>
          <w:szCs w:val="32"/>
          <w:highlight w:val="none"/>
          <w:lang w:eastAsia="zh-CN"/>
        </w:rPr>
        <w:t>4个问题</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shd w:val="clear" w:color="auto" w:fill="FFFFFF"/>
        </w:rPr>
        <w:t>截</w:t>
      </w:r>
      <w:r>
        <w:rPr>
          <w:rFonts w:hint="default" w:ascii="Times New Roman" w:hAnsi="Times New Roman" w:eastAsia="仿宋_GB2312" w:cs="Times New Roman"/>
          <w:color w:val="auto"/>
          <w:sz w:val="32"/>
          <w:szCs w:val="32"/>
        </w:rPr>
        <w:t>至</w:t>
      </w:r>
      <w:r>
        <w:rPr>
          <w:rFonts w:hint="eastAsia" w:ascii="Times New Roman" w:hAnsi="Times New Roman" w:eastAsia="仿宋_GB2312" w:cs="Times New Roman"/>
          <w:color w:val="auto"/>
          <w:sz w:val="32"/>
          <w:szCs w:val="32"/>
          <w:lang w:eastAsia="zh-CN"/>
        </w:rPr>
        <w:t>目前</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color w:val="auto"/>
          <w:sz w:val="32"/>
          <w:szCs w:val="32"/>
          <w:lang w:eastAsia="zh-CN"/>
        </w:rPr>
        <w:t>相</w:t>
      </w:r>
      <w:r>
        <w:rPr>
          <w:rFonts w:hint="default" w:ascii="Times New Roman" w:hAnsi="Times New Roman" w:eastAsia="仿宋_GB2312" w:cs="Times New Roman"/>
          <w:color w:val="auto"/>
          <w:sz w:val="32"/>
          <w:szCs w:val="32"/>
        </w:rPr>
        <w:t>关部门、单位采取上缴区级</w:t>
      </w:r>
      <w:r>
        <w:rPr>
          <w:rFonts w:hint="default" w:ascii="Times New Roman" w:hAnsi="Times New Roman" w:eastAsia="仿宋_GB2312" w:cs="Times New Roman"/>
          <w:color w:val="auto"/>
          <w:sz w:val="32"/>
          <w:szCs w:val="32"/>
          <w:lang w:eastAsia="zh-CN"/>
        </w:rPr>
        <w:t>国库</w:t>
      </w:r>
      <w:r>
        <w:rPr>
          <w:rFonts w:hint="default" w:ascii="Times New Roman" w:hAnsi="Times New Roman" w:eastAsia="仿宋_GB2312" w:cs="Times New Roman"/>
          <w:color w:val="auto"/>
          <w:sz w:val="32"/>
          <w:szCs w:val="32"/>
        </w:rPr>
        <w:t>、调整账目、</w:t>
      </w:r>
      <w:r>
        <w:rPr>
          <w:rFonts w:hint="default" w:ascii="Times New Roman" w:hAnsi="Times New Roman" w:eastAsia="仿宋_GB2312" w:cs="Times New Roman"/>
          <w:color w:val="auto"/>
          <w:sz w:val="32"/>
          <w:szCs w:val="32"/>
          <w:lang w:eastAsia="zh-CN"/>
        </w:rPr>
        <w:t>制定措施、</w:t>
      </w:r>
      <w:r>
        <w:rPr>
          <w:rFonts w:hint="default" w:ascii="Times New Roman" w:hAnsi="Times New Roman" w:eastAsia="仿宋_GB2312" w:cs="Times New Roman"/>
          <w:color w:val="auto"/>
          <w:sz w:val="32"/>
          <w:szCs w:val="32"/>
        </w:rPr>
        <w:t>落实政策、建章立制等方式进行整改，</w:t>
      </w:r>
      <w:r>
        <w:rPr>
          <w:rFonts w:hint="default" w:ascii="Times New Roman" w:hAnsi="Times New Roman" w:eastAsia="仿宋_GB2312" w:cs="仿宋_GB2312"/>
          <w:color w:val="auto"/>
          <w:sz w:val="32"/>
          <w:szCs w:val="32"/>
          <w:lang w:eastAsia="zh-CN"/>
        </w:rPr>
        <w:t>完成整改问题</w:t>
      </w:r>
      <w:r>
        <w:rPr>
          <w:rFonts w:hint="default" w:ascii="Times New Roman" w:hAnsi="Times New Roman" w:eastAsia="仿宋_GB2312" w:cs="Times New Roman"/>
          <w:color w:val="auto"/>
          <w:sz w:val="32"/>
          <w:szCs w:val="32"/>
        </w:rPr>
        <w:t>164个，</w:t>
      </w:r>
      <w:r>
        <w:rPr>
          <w:rFonts w:hint="eastAsia" w:eastAsia="仿宋_GB2312" w:cs="Microsoft YaHei UI"/>
          <w:color w:val="auto"/>
          <w:sz w:val="32"/>
          <w:szCs w:val="32"/>
          <w:shd w:val="clear" w:color="auto" w:fill="FFFFFF"/>
          <w:lang w:val="en-US" w:eastAsia="zh-CN"/>
        </w:rPr>
        <w:t>剩余</w:t>
      </w:r>
      <w:r>
        <w:rPr>
          <w:rFonts w:hint="default" w:ascii="Times New Roman" w:hAnsi="Times New Roman" w:eastAsia="仿宋_GB2312" w:cs="Times New Roman"/>
          <w:color w:val="auto"/>
          <w:sz w:val="32"/>
          <w:szCs w:val="32"/>
        </w:rPr>
        <w:t>12</w:t>
      </w:r>
      <w:r>
        <w:rPr>
          <w:rFonts w:hint="eastAsia" w:ascii="Times New Roman" w:hAnsi="Times New Roman" w:eastAsia="仿宋_GB2312" w:cs="Microsoft YaHei UI"/>
          <w:color w:val="auto"/>
          <w:sz w:val="32"/>
          <w:szCs w:val="32"/>
          <w:shd w:val="clear" w:color="auto" w:fill="FFFFFF"/>
          <w:lang w:val="en-US" w:eastAsia="zh-CN"/>
        </w:rPr>
        <w:t>个</w:t>
      </w:r>
      <w:r>
        <w:rPr>
          <w:rFonts w:ascii="Times New Roman" w:hAnsi="Times New Roman" w:eastAsia="仿宋_GB2312" w:cs="Microsoft YaHei UI"/>
          <w:color w:val="auto"/>
          <w:sz w:val="32"/>
          <w:szCs w:val="32"/>
          <w:shd w:val="clear" w:color="auto" w:fill="FFFFFF"/>
        </w:rPr>
        <w:t>问题</w:t>
      </w:r>
      <w:r>
        <w:rPr>
          <w:rFonts w:hint="eastAsia" w:eastAsia="仿宋_GB2312" w:cs="Microsoft YaHei UI"/>
          <w:color w:val="auto"/>
          <w:sz w:val="32"/>
          <w:szCs w:val="32"/>
          <w:shd w:val="clear" w:color="auto" w:fill="FFFFFF"/>
          <w:lang w:eastAsia="zh-CN"/>
        </w:rPr>
        <w:t>的</w:t>
      </w:r>
      <w:r>
        <w:rPr>
          <w:rFonts w:hint="eastAsia" w:ascii="Times New Roman" w:hAnsi="Times New Roman" w:eastAsia="仿宋_GB2312" w:cs="Microsoft YaHei UI"/>
          <w:color w:val="auto"/>
          <w:sz w:val="32"/>
          <w:szCs w:val="32"/>
          <w:shd w:val="clear" w:color="auto" w:fill="FFFFFF"/>
          <w:lang w:eastAsia="zh-CN"/>
        </w:rPr>
        <w:t>整改还在推动过程中</w:t>
      </w:r>
      <w:r>
        <w:rPr>
          <w:rFonts w:hint="default" w:ascii="Times New Roman" w:hAnsi="Times New Roman" w:eastAsia="仿宋_GB2312" w:cs="Times New Roman"/>
          <w:color w:val="auto"/>
          <w:sz w:val="32"/>
          <w:szCs w:val="32"/>
        </w:rPr>
        <w:t>。具体</w:t>
      </w:r>
      <w:r>
        <w:rPr>
          <w:rFonts w:hint="default" w:ascii="Times New Roman" w:hAnsi="Times New Roman" w:eastAsia="仿宋_GB2312" w:cs="Times New Roman"/>
          <w:color w:val="auto"/>
          <w:sz w:val="32"/>
          <w:szCs w:val="32"/>
          <w:lang w:eastAsia="zh-CN"/>
        </w:rPr>
        <w:t>情况如下：</w:t>
      </w:r>
    </w:p>
    <w:p w14:paraId="669C6868">
      <w:pPr>
        <w:keepNext w:val="0"/>
        <w:keepLines w:val="0"/>
        <w:pageBreakBefore w:val="0"/>
        <w:widowControl w:val="0"/>
        <w:tabs>
          <w:tab w:val="left" w:pos="414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（一）区级</w:t>
      </w:r>
      <w:r>
        <w:rPr>
          <w:rFonts w:hint="default" w:ascii="Times New Roman" w:hAnsi="Times New Roman" w:eastAsia="楷体_GB2312" w:cs="Times New Roman"/>
          <w:color w:val="auto"/>
          <w:sz w:val="32"/>
          <w:szCs w:val="32"/>
        </w:rPr>
        <w:t>预算执行</w:t>
      </w:r>
      <w:r>
        <w:rPr>
          <w:rFonts w:hint="default" w:ascii="Times New Roman" w:hAnsi="Times New Roman" w:eastAsia="楷体_GB2312" w:cs="Times New Roman"/>
          <w:color w:val="auto"/>
          <w:sz w:val="32"/>
          <w:szCs w:val="32"/>
          <w:lang w:eastAsia="zh-CN"/>
        </w:rPr>
        <w:t>和决算草案审计方面</w:t>
      </w:r>
    </w:p>
    <w:p w14:paraId="6BB18A6E">
      <w:pPr>
        <w:keepNext w:val="0"/>
        <w:keepLines w:val="0"/>
        <w:pageBreakBefore w:val="0"/>
        <w:widowControl w:val="0"/>
        <w:tabs>
          <w:tab w:val="left" w:pos="414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审计发现</w:t>
      </w:r>
      <w:r>
        <w:rPr>
          <w:rFonts w:hint="default" w:ascii="Times New Roman" w:hAnsi="Times New Roman" w:eastAsia="仿宋_GB2312" w:cs="Times New Roman"/>
          <w:color w:val="auto"/>
          <w:sz w:val="32"/>
          <w:szCs w:val="32"/>
          <w:lang w:eastAsia="zh-CN"/>
        </w:rPr>
        <w:t>8</w:t>
      </w:r>
      <w:r>
        <w:rPr>
          <w:rFonts w:hint="default" w:ascii="Times New Roman" w:hAnsi="Times New Roman" w:eastAsia="仿宋_GB2312" w:cs="Times New Roman"/>
          <w:color w:val="auto"/>
          <w:sz w:val="32"/>
          <w:szCs w:val="32"/>
          <w:lang w:val="en-US" w:eastAsia="zh-CN"/>
        </w:rPr>
        <w:t>个问题，</w:t>
      </w:r>
      <w:r>
        <w:rPr>
          <w:rFonts w:hint="default" w:ascii="Times New Roman" w:hAnsi="Times New Roman" w:eastAsia="仿宋_GB2312" w:cs="Times New Roman"/>
          <w:color w:val="auto"/>
          <w:sz w:val="32"/>
          <w:szCs w:val="32"/>
          <w:lang w:eastAsia="zh-CN"/>
        </w:rPr>
        <w:t>其中：</w:t>
      </w:r>
      <w:r>
        <w:rPr>
          <w:rFonts w:hint="eastAsia" w:ascii="Times New Roman" w:hAnsi="Times New Roman" w:eastAsia="仿宋_GB2312"/>
          <w:color w:val="auto"/>
          <w:sz w:val="32"/>
          <w:szCs w:val="32"/>
          <w:highlight w:val="none"/>
          <w:lang w:val="en-US" w:eastAsia="zh-CN"/>
        </w:rPr>
        <w:t>立行立改</w:t>
      </w:r>
      <w:r>
        <w:rPr>
          <w:rFonts w:hint="default" w:ascii="Times New Roman" w:hAnsi="Times New Roman" w:eastAsia="仿宋_GB2312"/>
          <w:color w:val="auto"/>
          <w:sz w:val="32"/>
          <w:szCs w:val="32"/>
          <w:highlight w:val="none"/>
          <w:lang w:eastAsia="zh-CN"/>
        </w:rPr>
        <w:t>问题6个，</w:t>
      </w:r>
      <w:r>
        <w:rPr>
          <w:rFonts w:hint="default" w:ascii="Times New Roman" w:hAnsi="Times New Roman" w:eastAsia="仿宋_GB2312" w:cs="Times New Roman"/>
          <w:color w:val="auto"/>
          <w:sz w:val="32"/>
          <w:szCs w:val="32"/>
          <w:lang w:eastAsia="zh-CN"/>
        </w:rPr>
        <w:t>分阶段整改问题1个，</w:t>
      </w:r>
      <w:r>
        <w:rPr>
          <w:rFonts w:hint="default" w:ascii="Times New Roman" w:hAnsi="Times New Roman" w:eastAsia="仿宋_GB2312"/>
          <w:color w:val="auto"/>
          <w:sz w:val="32"/>
          <w:szCs w:val="32"/>
          <w:highlight w:val="none"/>
          <w:lang w:eastAsia="zh-CN"/>
        </w:rPr>
        <w:t>均已完成</w:t>
      </w:r>
      <w:r>
        <w:rPr>
          <w:rFonts w:hint="default" w:ascii="Times New Roman" w:hAnsi="Times New Roman" w:eastAsia="仿宋_GB2312" w:cs="Times New Roman"/>
          <w:b w:val="0"/>
          <w:bCs w:val="0"/>
          <w:color w:val="auto"/>
          <w:sz w:val="32"/>
          <w:szCs w:val="32"/>
          <w:lang w:val="en-US" w:eastAsia="zh-CN"/>
        </w:rPr>
        <w:t>整</w:t>
      </w:r>
      <w:r>
        <w:rPr>
          <w:rFonts w:hint="default" w:ascii="Times New Roman" w:hAnsi="Times New Roman" w:eastAsia="仿宋_GB2312" w:cs="Times New Roman"/>
          <w:color w:val="auto"/>
          <w:sz w:val="32"/>
          <w:szCs w:val="32"/>
          <w:lang w:val="en-US" w:eastAsia="zh-CN"/>
        </w:rPr>
        <w:t>改</w:t>
      </w:r>
      <w:r>
        <w:rPr>
          <w:rFonts w:hint="default" w:ascii="Times New Roman" w:hAnsi="Times New Roman" w:eastAsia="仿宋_GB2312" w:cs="Times New Roman"/>
          <w:color w:val="auto"/>
          <w:sz w:val="32"/>
          <w:szCs w:val="32"/>
          <w:lang w:eastAsia="zh-CN"/>
        </w:rPr>
        <w:t>；</w:t>
      </w:r>
      <w:r>
        <w:rPr>
          <w:rFonts w:hint="eastAsia" w:ascii="Times New Roman" w:hAnsi="Times New Roman" w:eastAsia="仿宋_GB2312"/>
          <w:color w:val="auto"/>
          <w:sz w:val="32"/>
          <w:szCs w:val="32"/>
          <w:highlight w:val="none"/>
          <w:lang w:val="en-US" w:eastAsia="zh-CN"/>
        </w:rPr>
        <w:t>持续整改</w:t>
      </w:r>
      <w:r>
        <w:rPr>
          <w:rFonts w:hint="default" w:ascii="Times New Roman" w:hAnsi="Times New Roman" w:eastAsia="仿宋_GB2312"/>
          <w:color w:val="auto"/>
          <w:sz w:val="32"/>
          <w:szCs w:val="32"/>
          <w:highlight w:val="none"/>
          <w:lang w:eastAsia="zh-CN"/>
        </w:rPr>
        <w:t>问题1个，还在整改中</w:t>
      </w:r>
      <w:r>
        <w:rPr>
          <w:rFonts w:hint="default" w:ascii="Times New Roman" w:hAnsi="Times New Roman" w:eastAsia="仿宋_GB2312" w:cs="Times New Roman"/>
          <w:color w:val="auto"/>
          <w:sz w:val="32"/>
          <w:szCs w:val="32"/>
          <w:lang w:val="en-US" w:eastAsia="zh-CN"/>
        </w:rPr>
        <w:t>。</w:t>
      </w:r>
    </w:p>
    <w:p w14:paraId="08D9F86C">
      <w:pPr>
        <w:keepNext w:val="0"/>
        <w:keepLines w:val="0"/>
        <w:pageBreakBefore w:val="0"/>
        <w:widowControl w:val="0"/>
        <w:kinsoku/>
        <w:wordWrap/>
        <w:overflowPunct/>
        <w:topLinePunct w:val="0"/>
        <w:autoSpaceDE/>
        <w:autoSpaceDN/>
        <w:bidi w:val="0"/>
        <w:adjustRightInd/>
        <w:snapToGrid/>
        <w:ind w:firstLine="643" w:firstLineChars="200"/>
        <w:jc w:val="left"/>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kern w:val="2"/>
          <w:sz w:val="32"/>
          <w:szCs w:val="32"/>
          <w:lang w:eastAsia="zh-CN" w:bidi="ar-SA"/>
        </w:rPr>
        <w:t>1.</w:t>
      </w:r>
      <w:r>
        <w:rPr>
          <w:rFonts w:hint="default" w:ascii="Times New Roman" w:hAnsi="Times New Roman" w:eastAsia="仿宋_GB2312" w:cs="Times New Roman"/>
          <w:b/>
          <w:bCs/>
          <w:color w:val="auto"/>
          <w:sz w:val="32"/>
          <w:szCs w:val="32"/>
          <w:lang w:eastAsia="zh-CN"/>
        </w:rPr>
        <w:t>关于</w:t>
      </w:r>
      <w:r>
        <w:rPr>
          <w:rFonts w:hint="default" w:ascii="Times New Roman" w:hAnsi="Times New Roman" w:eastAsia="仿宋_GB2312" w:cs="Times New Roman"/>
          <w:b/>
          <w:bCs/>
          <w:color w:val="auto"/>
          <w:sz w:val="32"/>
          <w:szCs w:val="32"/>
          <w:lang w:val="en-US" w:eastAsia="zh-CN"/>
        </w:rPr>
        <w:t>胡张庄乡村振兴示范区建设项目债券资金1.1亿元闲置未使用</w:t>
      </w:r>
      <w:r>
        <w:rPr>
          <w:rFonts w:hint="default" w:ascii="Times New Roman" w:hAnsi="Times New Roman" w:eastAsia="仿宋_GB2312" w:cs="Times New Roman"/>
          <w:b/>
          <w:bCs/>
          <w:color w:val="auto"/>
          <w:sz w:val="32"/>
          <w:szCs w:val="32"/>
          <w:lang w:eastAsia="zh-CN"/>
        </w:rPr>
        <w:t>问题（持续整改</w:t>
      </w:r>
      <w:r>
        <w:rPr>
          <w:rFonts w:hint="default" w:ascii="Times New Roman" w:hAnsi="Times New Roman" w:eastAsia="仿宋_GB2312" w:cs="Times New Roman"/>
          <w:b/>
          <w:bCs/>
          <w:color w:val="auto"/>
          <w:sz w:val="32"/>
          <w:szCs w:val="32"/>
          <w:lang w:val="en-US" w:eastAsia="zh-CN"/>
        </w:rPr>
        <w:t>问题</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color w:val="auto"/>
          <w:kern w:val="2"/>
          <w:sz w:val="32"/>
          <w:szCs w:val="32"/>
          <w:lang w:eastAsia="zh-CN" w:bidi="ar-SA"/>
        </w:rPr>
        <w:t>目前制约项目进展的土地问题</w:t>
      </w:r>
      <w:r>
        <w:rPr>
          <w:rFonts w:hint="eastAsia" w:ascii="Times New Roman" w:hAnsi="Times New Roman" w:eastAsia="仿宋_GB2312" w:cs="Times New Roman"/>
          <w:color w:val="auto"/>
          <w:kern w:val="2"/>
          <w:sz w:val="32"/>
          <w:szCs w:val="32"/>
          <w:lang w:eastAsia="zh-CN" w:bidi="ar-SA"/>
        </w:rPr>
        <w:t>经区</w:t>
      </w:r>
      <w:r>
        <w:rPr>
          <w:rFonts w:hint="default" w:ascii="Times New Roman" w:hAnsi="Times New Roman" w:eastAsia="仿宋_GB2312" w:cs="Times New Roman"/>
          <w:color w:val="auto"/>
          <w:kern w:val="2"/>
          <w:sz w:val="32"/>
          <w:szCs w:val="32"/>
          <w:lang w:eastAsia="zh-CN" w:bidi="ar-SA"/>
        </w:rPr>
        <w:t>政府</w:t>
      </w:r>
      <w:r>
        <w:rPr>
          <w:rFonts w:hint="eastAsia" w:ascii="Times New Roman" w:hAnsi="Times New Roman" w:eastAsia="仿宋_GB2312" w:cs="Times New Roman"/>
          <w:color w:val="auto"/>
          <w:kern w:val="2"/>
          <w:sz w:val="32"/>
          <w:szCs w:val="32"/>
          <w:lang w:eastAsia="zh-CN" w:bidi="ar-SA"/>
        </w:rPr>
        <w:t>专题会研究，已</w:t>
      </w:r>
      <w:r>
        <w:rPr>
          <w:rFonts w:hint="default" w:ascii="Times New Roman" w:hAnsi="Times New Roman" w:eastAsia="仿宋_GB2312" w:cs="Times New Roman"/>
          <w:color w:val="auto"/>
          <w:kern w:val="2"/>
          <w:sz w:val="32"/>
          <w:szCs w:val="32"/>
          <w:lang w:eastAsia="zh-CN" w:bidi="ar-SA"/>
        </w:rPr>
        <w:t>制定</w:t>
      </w:r>
      <w:r>
        <w:rPr>
          <w:rFonts w:hint="eastAsia" w:ascii="Times New Roman" w:hAnsi="Times New Roman" w:eastAsia="仿宋_GB2312" w:cs="Times New Roman"/>
          <w:color w:val="auto"/>
          <w:kern w:val="2"/>
          <w:sz w:val="32"/>
          <w:szCs w:val="32"/>
          <w:lang w:eastAsia="zh-CN" w:bidi="ar-SA"/>
        </w:rPr>
        <w:t>出解决土地问题</w:t>
      </w:r>
      <w:r>
        <w:rPr>
          <w:rFonts w:hint="default" w:ascii="Times New Roman" w:hAnsi="Times New Roman" w:eastAsia="仿宋_GB2312" w:cs="Times New Roman"/>
          <w:color w:val="auto"/>
          <w:kern w:val="2"/>
          <w:sz w:val="32"/>
          <w:szCs w:val="32"/>
          <w:lang w:eastAsia="zh-CN" w:bidi="ar-SA"/>
        </w:rPr>
        <w:t>的</w:t>
      </w:r>
      <w:r>
        <w:rPr>
          <w:rFonts w:hint="eastAsia" w:ascii="Times New Roman" w:hAnsi="Times New Roman" w:eastAsia="仿宋_GB2312" w:cs="Times New Roman"/>
          <w:color w:val="auto"/>
          <w:kern w:val="2"/>
          <w:sz w:val="32"/>
          <w:szCs w:val="32"/>
          <w:lang w:eastAsia="zh-CN" w:bidi="ar-SA"/>
        </w:rPr>
        <w:t>初步方案，</w:t>
      </w:r>
      <w:r>
        <w:rPr>
          <w:rFonts w:hint="default" w:ascii="Times New Roman" w:hAnsi="Times New Roman" w:eastAsia="仿宋_GB2312" w:cs="Times New Roman"/>
          <w:color w:val="auto"/>
          <w:kern w:val="2"/>
          <w:sz w:val="32"/>
          <w:szCs w:val="32"/>
          <w:lang w:eastAsia="zh-CN" w:bidi="ar-SA"/>
        </w:rPr>
        <w:t>计划</w:t>
      </w:r>
      <w:r>
        <w:rPr>
          <w:rFonts w:hint="eastAsia" w:ascii="Times New Roman" w:hAnsi="Times New Roman" w:eastAsia="仿宋_GB2312" w:cs="Times New Roman"/>
          <w:color w:val="auto"/>
          <w:kern w:val="2"/>
          <w:sz w:val="32"/>
          <w:szCs w:val="32"/>
          <w:lang w:eastAsia="zh-CN" w:bidi="ar-SA"/>
        </w:rPr>
        <w:t>将部分集体建设用地转变为国有建设用地，华明街道已将土地收储计划报至区规</w:t>
      </w:r>
      <w:r>
        <w:rPr>
          <w:rFonts w:hint="default" w:ascii="Times New Roman" w:hAnsi="Times New Roman" w:eastAsia="仿宋_GB2312" w:cs="Times New Roman"/>
          <w:color w:val="auto"/>
          <w:kern w:val="2"/>
          <w:sz w:val="32"/>
          <w:szCs w:val="32"/>
          <w:lang w:eastAsia="zh-CN" w:bidi="ar-SA"/>
        </w:rPr>
        <w:t>资</w:t>
      </w:r>
      <w:r>
        <w:rPr>
          <w:rFonts w:hint="eastAsia" w:ascii="Times New Roman" w:hAnsi="Times New Roman" w:eastAsia="仿宋_GB2312" w:cs="Times New Roman"/>
          <w:color w:val="auto"/>
          <w:kern w:val="2"/>
          <w:sz w:val="32"/>
          <w:szCs w:val="32"/>
          <w:lang w:eastAsia="zh-CN" w:bidi="ar-SA"/>
        </w:rPr>
        <w:t>局。</w:t>
      </w:r>
    </w:p>
    <w:p w14:paraId="2722E0A0">
      <w:pPr>
        <w:keepNext w:val="0"/>
        <w:keepLines w:val="0"/>
        <w:pageBreakBefore w:val="0"/>
        <w:widowControl w:val="0"/>
        <w:tabs>
          <w:tab w:val="left" w:pos="4140"/>
        </w:tabs>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rPr>
        <w:t>（二）</w:t>
      </w:r>
      <w:r>
        <w:rPr>
          <w:rFonts w:hint="default" w:ascii="Times New Roman" w:hAnsi="Times New Roman" w:eastAsia="楷体_GB2312" w:cs="Times New Roman"/>
          <w:color w:val="auto"/>
          <w:sz w:val="32"/>
          <w:szCs w:val="32"/>
          <w:lang w:val="en-US" w:eastAsia="zh-CN"/>
        </w:rPr>
        <w:t>区级部门预算执行审计方面</w:t>
      </w:r>
    </w:p>
    <w:p w14:paraId="1B85376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b w:val="0"/>
          <w:bCs w:val="0"/>
          <w:color w:val="auto"/>
          <w:sz w:val="32"/>
          <w:szCs w:val="32"/>
        </w:rPr>
      </w:pPr>
      <w:r>
        <w:rPr>
          <w:rFonts w:hint="default" w:ascii="Times New Roman" w:hAnsi="Times New Roman" w:eastAsia="仿宋_GB2312" w:cs="Times New Roman"/>
          <w:b w:val="0"/>
          <w:bCs w:val="0"/>
          <w:color w:val="auto"/>
          <w:sz w:val="32"/>
          <w:szCs w:val="32"/>
        </w:rPr>
        <w:t>审计发现</w:t>
      </w:r>
      <w:r>
        <w:rPr>
          <w:rFonts w:hint="default" w:ascii="Times New Roman" w:hAnsi="Times New Roman" w:eastAsia="仿宋_GB2312" w:cs="Times New Roman"/>
          <w:b w:val="0"/>
          <w:bCs w:val="0"/>
          <w:color w:val="auto"/>
          <w:sz w:val="32"/>
          <w:szCs w:val="32"/>
          <w:lang w:eastAsia="zh-CN"/>
        </w:rPr>
        <w:t>45</w:t>
      </w:r>
      <w:r>
        <w:rPr>
          <w:rFonts w:hint="default" w:ascii="Times New Roman" w:hAnsi="Times New Roman" w:eastAsia="仿宋_GB2312" w:cs="Times New Roman"/>
          <w:b w:val="0"/>
          <w:bCs w:val="0"/>
          <w:color w:val="auto"/>
          <w:sz w:val="32"/>
          <w:szCs w:val="32"/>
        </w:rPr>
        <w:t>个问题，</w:t>
      </w:r>
      <w:r>
        <w:rPr>
          <w:rFonts w:hint="default" w:ascii="Times New Roman" w:hAnsi="Times New Roman" w:eastAsia="仿宋_GB2312" w:cs="Times New Roman"/>
          <w:color w:val="auto"/>
          <w:sz w:val="32"/>
          <w:szCs w:val="32"/>
          <w:lang w:eastAsia="zh-CN"/>
        </w:rPr>
        <w:t>其中：</w:t>
      </w:r>
      <w:r>
        <w:rPr>
          <w:rFonts w:hint="eastAsia" w:ascii="Times New Roman" w:hAnsi="Times New Roman" w:eastAsia="仿宋_GB2312"/>
          <w:color w:val="auto"/>
          <w:sz w:val="32"/>
          <w:szCs w:val="32"/>
          <w:highlight w:val="none"/>
          <w:lang w:val="en-US" w:eastAsia="zh-CN"/>
        </w:rPr>
        <w:t>立行立改</w:t>
      </w:r>
      <w:r>
        <w:rPr>
          <w:rFonts w:hint="default" w:ascii="Times New Roman" w:hAnsi="Times New Roman" w:eastAsia="仿宋_GB2312"/>
          <w:color w:val="auto"/>
          <w:sz w:val="32"/>
          <w:szCs w:val="32"/>
          <w:highlight w:val="none"/>
          <w:lang w:eastAsia="zh-CN"/>
        </w:rPr>
        <w:t>问题43个，</w:t>
      </w:r>
      <w:r>
        <w:rPr>
          <w:rFonts w:hint="default" w:ascii="Times New Roman" w:hAnsi="Times New Roman" w:eastAsia="仿宋_GB2312" w:cs="Times New Roman"/>
          <w:color w:val="auto"/>
          <w:sz w:val="32"/>
          <w:szCs w:val="32"/>
          <w:lang w:eastAsia="zh-CN"/>
        </w:rPr>
        <w:t>分阶段整改问题2个，</w:t>
      </w:r>
      <w:r>
        <w:rPr>
          <w:rFonts w:hint="default" w:ascii="Times New Roman" w:hAnsi="Times New Roman" w:eastAsia="仿宋_GB2312"/>
          <w:color w:val="auto"/>
          <w:sz w:val="32"/>
          <w:szCs w:val="32"/>
          <w:highlight w:val="none"/>
          <w:lang w:eastAsia="zh-CN"/>
        </w:rPr>
        <w:t>均已完成</w:t>
      </w:r>
      <w:r>
        <w:rPr>
          <w:rFonts w:hint="default" w:ascii="Times New Roman" w:hAnsi="Times New Roman" w:eastAsia="仿宋_GB2312" w:cs="Times New Roman"/>
          <w:b w:val="0"/>
          <w:bCs w:val="0"/>
          <w:color w:val="auto"/>
          <w:sz w:val="32"/>
          <w:szCs w:val="32"/>
          <w:lang w:val="en-US" w:eastAsia="zh-CN"/>
        </w:rPr>
        <w:t>整</w:t>
      </w:r>
      <w:r>
        <w:rPr>
          <w:rFonts w:hint="default" w:ascii="Times New Roman" w:hAnsi="Times New Roman" w:eastAsia="仿宋_GB2312" w:cs="Times New Roman"/>
          <w:color w:val="auto"/>
          <w:sz w:val="32"/>
          <w:szCs w:val="32"/>
          <w:lang w:val="en-US" w:eastAsia="zh-CN"/>
        </w:rPr>
        <w:t>改</w:t>
      </w:r>
      <w:r>
        <w:rPr>
          <w:rFonts w:hint="default" w:ascii="Times New Roman" w:hAnsi="Times New Roman" w:eastAsia="仿宋_GB2312" w:cs="Times New Roman"/>
          <w:b w:val="0"/>
          <w:bCs w:val="0"/>
          <w:color w:val="auto"/>
          <w:sz w:val="32"/>
          <w:szCs w:val="32"/>
        </w:rPr>
        <w:t>。</w:t>
      </w:r>
    </w:p>
    <w:p w14:paraId="349ED3EC">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楷体_GB2312" w:cs="Times New Roman"/>
          <w:color w:val="auto"/>
          <w:sz w:val="32"/>
          <w:szCs w:val="32"/>
          <w:lang w:eastAsia="zh-CN"/>
        </w:rPr>
      </w:pPr>
      <w:r>
        <w:rPr>
          <w:rFonts w:hint="default" w:ascii="Times New Roman" w:hAnsi="Times New Roman" w:eastAsia="楷体_GB2312" w:cs="Times New Roman"/>
          <w:color w:val="auto"/>
          <w:sz w:val="32"/>
          <w:szCs w:val="32"/>
          <w:lang w:eastAsia="zh-CN"/>
        </w:rPr>
        <w:t>（三）</w:t>
      </w:r>
      <w:r>
        <w:rPr>
          <w:rFonts w:hint="default" w:ascii="Times New Roman" w:hAnsi="Times New Roman" w:eastAsia="楷体_GB2312" w:cs="Times New Roman"/>
          <w:color w:val="auto"/>
          <w:sz w:val="32"/>
          <w:szCs w:val="32"/>
        </w:rPr>
        <w:t>街道财政财务收支</w:t>
      </w:r>
      <w:r>
        <w:rPr>
          <w:rFonts w:hint="eastAsia" w:ascii="Times New Roman" w:hAnsi="Times New Roman" w:eastAsia="楷体_GB2312" w:cs="Times New Roman"/>
          <w:color w:val="auto"/>
          <w:sz w:val="32"/>
          <w:szCs w:val="32"/>
          <w:lang w:eastAsia="zh-CN"/>
        </w:rPr>
        <w:t>决算</w:t>
      </w:r>
      <w:r>
        <w:rPr>
          <w:rFonts w:hint="default" w:ascii="Times New Roman" w:hAnsi="Times New Roman" w:eastAsia="楷体_GB2312" w:cs="Times New Roman"/>
          <w:color w:val="auto"/>
          <w:sz w:val="32"/>
          <w:szCs w:val="32"/>
        </w:rPr>
        <w:t>审计</w:t>
      </w:r>
      <w:r>
        <w:rPr>
          <w:rFonts w:hint="default" w:ascii="Times New Roman" w:hAnsi="Times New Roman" w:eastAsia="楷体_GB2312" w:cs="Times New Roman"/>
          <w:color w:val="auto"/>
          <w:sz w:val="32"/>
          <w:szCs w:val="32"/>
          <w:lang w:eastAsia="zh-CN"/>
        </w:rPr>
        <w:t>方面</w:t>
      </w:r>
    </w:p>
    <w:p w14:paraId="13F7525D">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val="0"/>
          <w:bCs w:val="0"/>
          <w:color w:val="auto"/>
          <w:sz w:val="32"/>
          <w:szCs w:val="32"/>
        </w:rPr>
        <w:t>审计</w:t>
      </w:r>
      <w:r>
        <w:rPr>
          <w:rFonts w:hint="eastAsia" w:ascii="Times New Roman" w:hAnsi="Times New Roman" w:eastAsia="仿宋_GB2312" w:cs="Times New Roman"/>
          <w:b w:val="0"/>
          <w:bCs w:val="0"/>
          <w:color w:val="auto"/>
          <w:sz w:val="32"/>
          <w:szCs w:val="32"/>
          <w:lang w:eastAsia="zh-CN"/>
        </w:rPr>
        <w:t>某</w:t>
      </w:r>
      <w:r>
        <w:rPr>
          <w:rFonts w:hint="eastAsia" w:ascii="Times New Roman" w:hAnsi="Times New Roman" w:eastAsia="仿宋_GB2312" w:cs="Times New Roman"/>
          <w:b w:val="0"/>
          <w:bCs w:val="0"/>
          <w:color w:val="auto"/>
          <w:sz w:val="32"/>
          <w:szCs w:val="32"/>
          <w:lang w:val="en-US" w:eastAsia="zh-CN"/>
        </w:rPr>
        <w:t>街道</w:t>
      </w:r>
      <w:r>
        <w:rPr>
          <w:rFonts w:hint="default" w:ascii="Times New Roman" w:hAnsi="Times New Roman" w:eastAsia="仿宋_GB2312" w:cs="Times New Roman"/>
          <w:b w:val="0"/>
          <w:bCs w:val="0"/>
          <w:color w:val="auto"/>
          <w:sz w:val="32"/>
          <w:szCs w:val="32"/>
        </w:rPr>
        <w:t>发现</w:t>
      </w:r>
      <w:r>
        <w:rPr>
          <w:rFonts w:hint="default" w:ascii="Times New Roman" w:hAnsi="Times New Roman" w:eastAsia="仿宋_GB2312" w:cs="Times New Roman"/>
          <w:b w:val="0"/>
          <w:bCs w:val="0"/>
          <w:color w:val="auto"/>
          <w:sz w:val="32"/>
          <w:szCs w:val="32"/>
          <w:lang w:eastAsia="zh-CN"/>
        </w:rPr>
        <w:t>10</w:t>
      </w:r>
      <w:r>
        <w:rPr>
          <w:rFonts w:hint="default" w:ascii="Times New Roman" w:hAnsi="Times New Roman" w:eastAsia="仿宋_GB2312" w:cs="Times New Roman"/>
          <w:b w:val="0"/>
          <w:bCs w:val="0"/>
          <w:color w:val="auto"/>
          <w:sz w:val="32"/>
          <w:szCs w:val="32"/>
        </w:rPr>
        <w:t>个问题，</w:t>
      </w:r>
      <w:r>
        <w:rPr>
          <w:rFonts w:hint="default" w:ascii="Times New Roman" w:hAnsi="Times New Roman" w:eastAsia="仿宋_GB2312" w:cs="Times New Roman"/>
          <w:b w:val="0"/>
          <w:bCs w:val="0"/>
          <w:color w:val="auto"/>
          <w:sz w:val="32"/>
          <w:szCs w:val="32"/>
          <w:lang w:eastAsia="zh-CN"/>
        </w:rPr>
        <w:t>其中：</w:t>
      </w:r>
      <w:r>
        <w:rPr>
          <w:rFonts w:hint="eastAsia" w:ascii="Times New Roman" w:hAnsi="Times New Roman" w:eastAsia="仿宋_GB2312" w:cs="Times New Roman"/>
          <w:b w:val="0"/>
          <w:bCs w:val="0"/>
          <w:color w:val="auto"/>
          <w:sz w:val="32"/>
          <w:szCs w:val="32"/>
          <w:lang w:val="en-US" w:eastAsia="zh-CN"/>
        </w:rPr>
        <w:t>立行立改</w:t>
      </w:r>
      <w:r>
        <w:rPr>
          <w:rFonts w:hint="default" w:ascii="Times New Roman" w:hAnsi="Times New Roman" w:eastAsia="仿宋_GB2312" w:cs="Times New Roman"/>
          <w:b w:val="0"/>
          <w:bCs w:val="0"/>
          <w:color w:val="auto"/>
          <w:sz w:val="32"/>
          <w:szCs w:val="32"/>
          <w:lang w:eastAsia="zh-CN"/>
        </w:rPr>
        <w:t>问题9个，已完成8个，1</w:t>
      </w:r>
      <w:r>
        <w:rPr>
          <w:rFonts w:hint="default" w:ascii="Times New Roman" w:hAnsi="Times New Roman" w:eastAsia="仿宋_GB2312" w:cs="Times New Roman"/>
          <w:b w:val="0"/>
          <w:bCs w:val="0"/>
          <w:color w:val="auto"/>
          <w:sz w:val="32"/>
          <w:szCs w:val="32"/>
          <w:lang w:val="en-US" w:eastAsia="zh-CN"/>
        </w:rPr>
        <w:t>个未完成整</w:t>
      </w:r>
      <w:r>
        <w:rPr>
          <w:rFonts w:hint="default" w:ascii="Times New Roman" w:hAnsi="Times New Roman" w:eastAsia="仿宋_GB2312" w:cs="Times New Roman"/>
          <w:color w:val="auto"/>
          <w:sz w:val="32"/>
          <w:szCs w:val="32"/>
          <w:lang w:val="en-US" w:eastAsia="zh-CN"/>
        </w:rPr>
        <w:t>改</w:t>
      </w:r>
      <w:r>
        <w:rPr>
          <w:rFonts w:hint="default" w:ascii="Times New Roman" w:hAnsi="Times New Roman" w:eastAsia="仿宋_GB2312" w:cs="Times New Roman"/>
          <w:color w:val="auto"/>
          <w:sz w:val="32"/>
          <w:szCs w:val="32"/>
          <w:lang w:eastAsia="zh-CN"/>
        </w:rPr>
        <w:t>；分阶段整改问题1个，</w:t>
      </w:r>
      <w:r>
        <w:rPr>
          <w:rFonts w:hint="default" w:ascii="Times New Roman" w:hAnsi="Times New Roman" w:eastAsia="仿宋_GB2312"/>
          <w:color w:val="auto"/>
          <w:sz w:val="32"/>
          <w:szCs w:val="32"/>
          <w:highlight w:val="none"/>
          <w:lang w:eastAsia="zh-CN"/>
        </w:rPr>
        <w:t>已完成</w:t>
      </w:r>
      <w:r>
        <w:rPr>
          <w:rFonts w:hint="default" w:ascii="Times New Roman" w:hAnsi="Times New Roman" w:eastAsia="仿宋_GB2312" w:cs="Times New Roman"/>
          <w:b w:val="0"/>
          <w:bCs w:val="0"/>
          <w:color w:val="auto"/>
          <w:sz w:val="32"/>
          <w:szCs w:val="32"/>
          <w:lang w:val="en-US" w:eastAsia="zh-CN"/>
        </w:rPr>
        <w:t>整</w:t>
      </w:r>
      <w:r>
        <w:rPr>
          <w:rFonts w:hint="default" w:ascii="Times New Roman" w:hAnsi="Times New Roman" w:eastAsia="仿宋_GB2312" w:cs="Times New Roman"/>
          <w:color w:val="auto"/>
          <w:sz w:val="32"/>
          <w:szCs w:val="32"/>
          <w:lang w:val="en-US" w:eastAsia="zh-CN"/>
        </w:rPr>
        <w:t>改</w:t>
      </w:r>
      <w:r>
        <w:rPr>
          <w:rFonts w:hint="default" w:ascii="Times New Roman" w:hAnsi="Times New Roman" w:eastAsia="仿宋_GB2312" w:cs="Times New Roman"/>
          <w:b w:val="0"/>
          <w:bCs w:val="0"/>
          <w:color w:val="auto"/>
          <w:sz w:val="32"/>
          <w:szCs w:val="32"/>
          <w:highlight w:val="none"/>
        </w:rPr>
        <w:t>。</w:t>
      </w:r>
    </w:p>
    <w:p w14:paraId="7743B2F7">
      <w:pPr>
        <w:spacing w:line="560" w:lineRule="exact"/>
        <w:ind w:firstLine="643" w:firstLineChars="200"/>
        <w:rPr>
          <w:rFonts w:eastAsia="仿宋_GB2312"/>
          <w:color w:val="auto"/>
          <w:sz w:val="32"/>
          <w:szCs w:val="32"/>
        </w:rPr>
      </w:pPr>
      <w:r>
        <w:rPr>
          <w:rFonts w:hint="default" w:ascii="仿宋_GB2312" w:hAnsi="仿宋_GB2312" w:eastAsia="仿宋_GB2312" w:cs="仿宋_GB2312"/>
          <w:b/>
          <w:bCs/>
          <w:color w:val="auto"/>
          <w:sz w:val="32"/>
          <w:szCs w:val="32"/>
          <w:lang w:eastAsia="zh-CN"/>
        </w:rPr>
        <w:t>2</w:t>
      </w:r>
      <w:r>
        <w:rPr>
          <w:rFonts w:hint="eastAsia" w:ascii="仿宋_GB2312" w:hAnsi="仿宋_GB2312" w:eastAsia="仿宋_GB2312" w:cs="仿宋_GB2312"/>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关于未按合同约定及时收取出租房屋租金246.8万元问题。（立行立改问题）。</w:t>
      </w:r>
      <w:r>
        <w:rPr>
          <w:rFonts w:hint="default" w:ascii="Times New Roman" w:hAnsi="Times New Roman" w:eastAsia="仿宋_GB2312" w:cs="Times New Roman"/>
          <w:color w:val="auto"/>
          <w:sz w:val="32"/>
          <w:szCs w:val="32"/>
          <w:highlight w:val="none"/>
          <w:lang w:eastAsia="zh-CN"/>
        </w:rPr>
        <w:t>目前已收缴房租62.45</w:t>
      </w:r>
      <w:r>
        <w:rPr>
          <w:rFonts w:hint="default" w:ascii="Times New Roman" w:hAnsi="Times New Roman" w:eastAsia="仿宋_GB2312" w:cs="Times New Roman"/>
          <w:color w:val="auto"/>
          <w:sz w:val="32"/>
          <w:szCs w:val="32"/>
        </w:rPr>
        <w:t>万元，其余房租</w:t>
      </w:r>
      <w:r>
        <w:rPr>
          <w:rFonts w:hint="default" w:ascii="Times New Roman" w:hAnsi="Times New Roman" w:eastAsia="仿宋_GB2312" w:cs="Times New Roman"/>
          <w:color w:val="auto"/>
          <w:sz w:val="32"/>
          <w:szCs w:val="32"/>
          <w:highlight w:val="none"/>
        </w:rPr>
        <w:t>计划</w:t>
      </w:r>
      <w:r>
        <w:rPr>
          <w:rFonts w:hint="eastAsia" w:ascii="Times New Roman" w:hAnsi="Times New Roman" w:eastAsia="仿宋_GB2312" w:cs="Times New Roman"/>
          <w:color w:val="auto"/>
          <w:sz w:val="32"/>
          <w:szCs w:val="32"/>
          <w:highlight w:val="none"/>
          <w:lang w:eastAsia="zh-CN"/>
        </w:rPr>
        <w:t>年</w:t>
      </w:r>
      <w:r>
        <w:rPr>
          <w:rFonts w:hint="default" w:ascii="Times New Roman" w:hAnsi="Times New Roman" w:eastAsia="仿宋_GB2312" w:cs="Times New Roman"/>
          <w:color w:val="auto"/>
          <w:sz w:val="32"/>
          <w:szCs w:val="32"/>
          <w:highlight w:val="none"/>
        </w:rPr>
        <w:t>底前</w:t>
      </w:r>
      <w:r>
        <w:rPr>
          <w:rFonts w:hint="default" w:ascii="Times New Roman" w:hAnsi="Times New Roman" w:eastAsia="仿宋_GB2312" w:cs="Times New Roman"/>
          <w:color w:val="auto"/>
          <w:sz w:val="32"/>
          <w:szCs w:val="32"/>
        </w:rPr>
        <w:t>完成收缴</w:t>
      </w:r>
      <w:r>
        <w:rPr>
          <w:rFonts w:eastAsia="仿宋_GB2312"/>
          <w:color w:val="auto"/>
          <w:sz w:val="32"/>
          <w:szCs w:val="32"/>
        </w:rPr>
        <w:t>。</w:t>
      </w:r>
    </w:p>
    <w:p w14:paraId="19A622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 w:val="32"/>
          <w:szCs w:val="32"/>
          <w:lang w:val="en-US" w:eastAsia="zh-CN"/>
        </w:rPr>
      </w:pPr>
      <w:r>
        <w:rPr>
          <w:rFonts w:hint="default" w:ascii="Times New Roman" w:hAnsi="Times New Roman" w:eastAsia="楷体_GB2312" w:cs="Times New Roman"/>
          <w:color w:val="auto"/>
          <w:sz w:val="32"/>
          <w:szCs w:val="32"/>
          <w:lang w:eastAsia="zh-CN"/>
        </w:rPr>
        <w:t>（四）重大政策措施落实跟踪审计方面</w:t>
      </w:r>
    </w:p>
    <w:p w14:paraId="72EBD0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color w:val="auto"/>
          <w:sz w:val="32"/>
          <w:szCs w:val="32"/>
          <w:lang w:val="en-US" w:eastAsia="zh-CN"/>
        </w:rPr>
        <w:t>审计</w:t>
      </w:r>
      <w:r>
        <w:rPr>
          <w:rFonts w:hint="default" w:ascii="Times New Roman" w:hAnsi="Times New Roman" w:eastAsia="仿宋_GB2312" w:cs="Times New Roman"/>
          <w:b w:val="0"/>
          <w:bCs w:val="0"/>
          <w:color w:val="auto"/>
          <w:sz w:val="32"/>
          <w:szCs w:val="32"/>
        </w:rPr>
        <w:t>发现</w:t>
      </w:r>
      <w:r>
        <w:rPr>
          <w:rFonts w:hint="default" w:ascii="Times New Roman" w:hAnsi="Times New Roman" w:eastAsia="仿宋_GB2312" w:cs="Times New Roman"/>
          <w:b w:val="0"/>
          <w:bCs w:val="0"/>
          <w:color w:val="auto"/>
          <w:sz w:val="32"/>
          <w:szCs w:val="32"/>
          <w:lang w:eastAsia="zh-CN"/>
        </w:rPr>
        <w:t>17</w:t>
      </w:r>
      <w:r>
        <w:rPr>
          <w:rFonts w:hint="default" w:ascii="Times New Roman" w:hAnsi="Times New Roman" w:eastAsia="仿宋_GB2312" w:cs="Times New Roman"/>
          <w:b w:val="0"/>
          <w:bCs w:val="0"/>
          <w:color w:val="auto"/>
          <w:sz w:val="32"/>
          <w:szCs w:val="32"/>
        </w:rPr>
        <w:t>个问题，其中：立行立改问题14个，已全部完成整改；</w:t>
      </w:r>
      <w:r>
        <w:rPr>
          <w:rFonts w:hint="default" w:ascii="Times New Roman" w:hAnsi="Times New Roman" w:eastAsia="仿宋_GB2312" w:cs="Times New Roman"/>
          <w:b w:val="0"/>
          <w:bCs w:val="0"/>
          <w:color w:val="auto"/>
          <w:sz w:val="32"/>
          <w:szCs w:val="32"/>
          <w:lang w:eastAsia="zh-CN"/>
        </w:rPr>
        <w:t>分段</w:t>
      </w:r>
      <w:r>
        <w:rPr>
          <w:rFonts w:hint="default" w:ascii="Times New Roman" w:hAnsi="Times New Roman" w:eastAsia="仿宋_GB2312" w:cs="Times New Roman"/>
          <w:b w:val="0"/>
          <w:bCs w:val="0"/>
          <w:color w:val="auto"/>
          <w:sz w:val="32"/>
          <w:szCs w:val="32"/>
          <w:lang w:val="en-US" w:eastAsia="zh-CN"/>
        </w:rPr>
        <w:t>整</w:t>
      </w:r>
      <w:r>
        <w:rPr>
          <w:rFonts w:hint="default" w:ascii="Times New Roman" w:hAnsi="Times New Roman" w:eastAsia="仿宋_GB2312" w:cs="Times New Roman"/>
          <w:color w:val="auto"/>
          <w:sz w:val="32"/>
          <w:szCs w:val="32"/>
          <w:lang w:val="en-US" w:eastAsia="zh-CN"/>
        </w:rPr>
        <w:t>改</w:t>
      </w:r>
      <w:r>
        <w:rPr>
          <w:rFonts w:hint="default" w:ascii="Times New Roman" w:hAnsi="Times New Roman" w:eastAsia="仿宋_GB2312" w:cs="Times New Roman"/>
          <w:color w:val="auto"/>
          <w:sz w:val="32"/>
          <w:szCs w:val="32"/>
          <w:lang w:eastAsia="zh-CN"/>
        </w:rPr>
        <w:t>问题1个，未完成整改，持续整改问题2个，已完成整改1个，1个还在整改推动中。</w:t>
      </w:r>
    </w:p>
    <w:p w14:paraId="7E633C89">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3"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lang w:eastAsia="zh-CN"/>
        </w:rPr>
        <w:t>3</w:t>
      </w:r>
      <w:r>
        <w:rPr>
          <w:rFonts w:hint="eastAsia"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关于全区骨干教师比例未完成我市义务教育相关工作要求问题</w:t>
      </w:r>
      <w:r>
        <w:rPr>
          <w:rFonts w:hint="default" w:ascii="Times New Roman" w:hAnsi="Times New Roman" w:eastAsia="仿宋_GB2312" w:cs="Times New Roman"/>
          <w:b/>
          <w:bCs/>
          <w:color w:val="auto"/>
          <w:kern w:val="2"/>
          <w:sz w:val="32"/>
          <w:szCs w:val="32"/>
          <w:lang w:val="en-US" w:eastAsia="zh-CN" w:bidi="ar-SA"/>
        </w:rPr>
        <w:t>（分阶段整</w:t>
      </w:r>
      <w:r>
        <w:rPr>
          <w:rFonts w:hint="default" w:ascii="Times New Roman" w:hAnsi="Times New Roman" w:eastAsia="仿宋_GB2312" w:cs="Times New Roman"/>
          <w:b/>
          <w:bCs/>
          <w:color w:val="auto"/>
          <w:sz w:val="32"/>
          <w:szCs w:val="32"/>
          <w:lang w:val="en-US" w:eastAsia="zh-CN"/>
        </w:rPr>
        <w:t>改问题）。</w:t>
      </w:r>
      <w:r>
        <w:rPr>
          <w:rFonts w:hint="default" w:ascii="Times New Roman" w:hAnsi="Times New Roman" w:eastAsia="仿宋_GB2312" w:cs="Times New Roman"/>
          <w:b w:val="0"/>
          <w:bCs w:val="0"/>
          <w:color w:val="auto"/>
          <w:sz w:val="32"/>
          <w:szCs w:val="32"/>
          <w:lang w:eastAsia="zh-CN"/>
        </w:rPr>
        <w:t>区教育局计划12月份开展新一批校级学科骨干教师遴选认定工作，确保比例达标。</w:t>
      </w:r>
    </w:p>
    <w:p w14:paraId="581B2F14">
      <w:pPr>
        <w:pStyle w:val="10"/>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3" w:firstLineChars="200"/>
        <w:jc w:val="both"/>
        <w:textAlignment w:val="auto"/>
        <w:rPr>
          <w:rFonts w:hint="default"/>
          <w:b w:val="0"/>
          <w:bCs w:val="0"/>
          <w:color w:val="auto"/>
          <w:lang w:val="en-US" w:eastAsia="zh-CN"/>
        </w:rPr>
      </w:pPr>
      <w:r>
        <w:rPr>
          <w:rFonts w:hint="default" w:ascii="Times New Roman" w:hAnsi="Times New Roman" w:eastAsia="仿宋_GB2312" w:cs="Times New Roman"/>
          <w:b/>
          <w:bCs/>
          <w:color w:val="auto"/>
          <w:sz w:val="32"/>
          <w:szCs w:val="32"/>
          <w:lang w:eastAsia="zh-CN"/>
        </w:rPr>
        <w:t>4</w:t>
      </w:r>
      <w:r>
        <w:rPr>
          <w:rFonts w:hint="eastAsia"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关于</w:t>
      </w:r>
      <w:r>
        <w:rPr>
          <w:rFonts w:hint="eastAsia" w:ascii="Times New Roman" w:hAnsi="Times New Roman" w:eastAsia="仿宋_GB2312" w:cs="Times New Roman"/>
          <w:b/>
          <w:bCs/>
          <w:color w:val="auto"/>
          <w:sz w:val="32"/>
          <w:szCs w:val="32"/>
          <w:lang w:eastAsia="zh-CN"/>
        </w:rPr>
        <w:t>某</w:t>
      </w:r>
      <w:r>
        <w:rPr>
          <w:rFonts w:hint="default" w:ascii="Times New Roman" w:hAnsi="Times New Roman" w:eastAsia="仿宋_GB2312" w:cs="Times New Roman"/>
          <w:b/>
          <w:bCs/>
          <w:color w:val="auto"/>
          <w:sz w:val="32"/>
          <w:szCs w:val="32"/>
          <w:lang w:eastAsia="zh-CN"/>
        </w:rPr>
        <w:t>小学</w:t>
      </w:r>
      <w:r>
        <w:rPr>
          <w:rFonts w:hint="default" w:ascii="Times New Roman" w:hAnsi="Times New Roman" w:eastAsia="仿宋_GB2312" w:cs="Times New Roman"/>
          <w:b/>
          <w:bCs/>
          <w:color w:val="auto"/>
          <w:sz w:val="32"/>
          <w:szCs w:val="32"/>
          <w:lang w:val="en-US" w:eastAsia="zh-CN"/>
        </w:rPr>
        <w:t>在校生人数</w:t>
      </w:r>
      <w:r>
        <w:rPr>
          <w:rFonts w:hint="default" w:ascii="Times New Roman" w:hAnsi="Times New Roman" w:eastAsia="仿宋_GB2312" w:cs="Times New Roman"/>
          <w:b/>
          <w:bCs/>
          <w:color w:val="auto"/>
          <w:sz w:val="32"/>
          <w:szCs w:val="32"/>
          <w:lang w:eastAsia="zh-CN"/>
        </w:rPr>
        <w:t>超规定规模336人</w:t>
      </w:r>
      <w:r>
        <w:rPr>
          <w:rFonts w:hint="default" w:ascii="Times New Roman" w:hAnsi="Times New Roman" w:eastAsia="仿宋_GB2312" w:cs="Times New Roman"/>
          <w:b/>
          <w:bCs/>
          <w:color w:val="auto"/>
          <w:sz w:val="32"/>
          <w:szCs w:val="32"/>
          <w:lang w:val="en-US" w:eastAsia="zh-CN"/>
        </w:rPr>
        <w:t>问题</w:t>
      </w:r>
      <w:r>
        <w:rPr>
          <w:rFonts w:hint="default" w:ascii="Times New Roman" w:hAnsi="Times New Roman" w:eastAsia="仿宋_GB2312" w:cs="Times New Roman"/>
          <w:b/>
          <w:bCs/>
          <w:color w:val="auto"/>
          <w:sz w:val="32"/>
          <w:szCs w:val="32"/>
          <w:lang w:eastAsia="zh-CN"/>
        </w:rPr>
        <w:t>（持续整改</w:t>
      </w:r>
      <w:r>
        <w:rPr>
          <w:rFonts w:hint="default" w:ascii="Times New Roman" w:hAnsi="Times New Roman" w:eastAsia="仿宋_GB2312" w:cs="Times New Roman"/>
          <w:b/>
          <w:bCs/>
          <w:color w:val="auto"/>
          <w:sz w:val="32"/>
          <w:szCs w:val="32"/>
          <w:lang w:val="en-US" w:eastAsia="zh-CN"/>
        </w:rPr>
        <w:t>问题</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val="0"/>
          <w:bCs w:val="0"/>
          <w:color w:val="auto"/>
          <w:sz w:val="32"/>
          <w:szCs w:val="32"/>
          <w:lang w:eastAsia="zh-CN"/>
        </w:rPr>
        <w:t>目前</w:t>
      </w:r>
      <w:r>
        <w:rPr>
          <w:rFonts w:hint="default" w:ascii="Times New Roman" w:hAnsi="Times New Roman" w:eastAsia="仿宋_GB2312" w:cs="Times New Roman"/>
          <w:b w:val="0"/>
          <w:bCs w:val="0"/>
          <w:color w:val="auto"/>
          <w:sz w:val="32"/>
          <w:szCs w:val="32"/>
          <w:lang w:val="en-US" w:eastAsia="zh-CN"/>
        </w:rPr>
        <w:t>正在加速推进华明东片小学和东丽湖鹏展道学校建设，</w:t>
      </w:r>
      <w:r>
        <w:rPr>
          <w:rFonts w:hint="default" w:ascii="Times New Roman" w:hAnsi="Times New Roman" w:eastAsia="仿宋_GB2312" w:cs="Times New Roman"/>
          <w:b w:val="0"/>
          <w:bCs w:val="0"/>
          <w:color w:val="auto"/>
          <w:sz w:val="32"/>
          <w:szCs w:val="32"/>
          <w:lang w:eastAsia="zh-CN"/>
        </w:rPr>
        <w:t>建成后</w:t>
      </w:r>
      <w:r>
        <w:rPr>
          <w:rFonts w:hint="default" w:ascii="Times New Roman" w:hAnsi="Times New Roman" w:eastAsia="仿宋_GB2312" w:cs="Times New Roman"/>
          <w:b w:val="0"/>
          <w:bCs w:val="0"/>
          <w:color w:val="auto"/>
          <w:sz w:val="32"/>
          <w:szCs w:val="32"/>
          <w:lang w:val="en-US" w:eastAsia="zh-CN"/>
        </w:rPr>
        <w:t>重新划分华明、东丽湖地区的招生服务区片，届时解决在校生人数超标问题</w:t>
      </w:r>
      <w:r>
        <w:rPr>
          <w:rFonts w:hint="default" w:ascii="Times New Roman" w:hAnsi="Times New Roman" w:eastAsia="仿宋_GB2312" w:cs="Times New Roman"/>
          <w:b w:val="0"/>
          <w:bCs w:val="0"/>
          <w:color w:val="auto"/>
          <w:sz w:val="32"/>
          <w:szCs w:val="32"/>
          <w:lang w:eastAsia="zh-CN"/>
        </w:rPr>
        <w:t>，计划</w:t>
      </w:r>
      <w:r>
        <w:rPr>
          <w:rFonts w:hint="default" w:ascii="Times New Roman" w:hAnsi="Times New Roman" w:eastAsia="仿宋_GB2312" w:cs="Times New Roman"/>
          <w:b w:val="0"/>
          <w:bCs w:val="0"/>
          <w:color w:val="auto"/>
          <w:sz w:val="32"/>
          <w:szCs w:val="32"/>
          <w:lang w:val="en-US" w:eastAsia="zh-CN"/>
        </w:rPr>
        <w:t>2025年9月华明东片新建小学投入使用</w:t>
      </w:r>
      <w:r>
        <w:rPr>
          <w:rFonts w:hint="default" w:ascii="Times New Roman" w:hAnsi="Times New Roman" w:eastAsia="仿宋_GB2312" w:cs="Times New Roman"/>
          <w:b w:val="0"/>
          <w:bCs w:val="0"/>
          <w:color w:val="auto"/>
          <w:sz w:val="32"/>
          <w:szCs w:val="32"/>
          <w:lang w:eastAsia="zh-CN"/>
        </w:rPr>
        <w:t>，有效解决在校生超规模问题。</w:t>
      </w:r>
    </w:p>
    <w:p w14:paraId="19DDD7CB">
      <w:pPr>
        <w:keepNext w:val="0"/>
        <w:keepLines w:val="0"/>
        <w:pageBreakBefore w:val="0"/>
        <w:widowControl w:val="0"/>
        <w:numPr>
          <w:ilvl w:val="0"/>
          <w:numId w:val="0"/>
        </w:numPr>
        <w:kinsoku/>
        <w:wordWrap/>
        <w:overflowPunct/>
        <w:topLinePunct w:val="0"/>
        <w:autoSpaceDE/>
        <w:autoSpaceDN/>
        <w:bidi w:val="0"/>
        <w:adjustRightInd/>
        <w:spacing w:line="560" w:lineRule="exact"/>
        <w:ind w:left="640" w:leftChars="0" w:firstLine="0" w:firstLineChars="0"/>
        <w:textAlignment w:val="auto"/>
        <w:rPr>
          <w:rFonts w:hint="eastAsia" w:ascii="楷体_GB2312" w:hAnsi="楷体_GB2312" w:eastAsia="楷体_GB2312" w:cs="楷体_GB2312"/>
          <w:color w:val="auto"/>
          <w:kern w:val="2"/>
          <w:sz w:val="32"/>
          <w:szCs w:val="32"/>
          <w:lang w:val="en-US" w:eastAsia="zh-CN" w:bidi="ar-SA"/>
        </w:rPr>
      </w:pPr>
      <w:r>
        <w:rPr>
          <w:rFonts w:hint="eastAsia" w:ascii="楷体_GB2312" w:hAnsi="楷体_GB2312" w:eastAsia="楷体_GB2312" w:cs="楷体_GB2312"/>
          <w:color w:val="auto"/>
          <w:kern w:val="2"/>
          <w:sz w:val="32"/>
          <w:szCs w:val="32"/>
          <w:lang w:val="en-US" w:eastAsia="zh-CN" w:bidi="ar-SA"/>
        </w:rPr>
        <w:t>（五）</w:t>
      </w:r>
      <w:r>
        <w:rPr>
          <w:rFonts w:hint="default" w:ascii="楷体_GB2312" w:hAnsi="楷体_GB2312" w:eastAsia="楷体_GB2312" w:cs="楷体_GB2312"/>
          <w:color w:val="auto"/>
          <w:kern w:val="2"/>
          <w:sz w:val="32"/>
          <w:szCs w:val="32"/>
          <w:lang w:val="en-US" w:eastAsia="zh-CN" w:bidi="ar-SA"/>
        </w:rPr>
        <w:t>重大项目和重点民生资金</w:t>
      </w:r>
      <w:r>
        <w:rPr>
          <w:rFonts w:hint="eastAsia" w:ascii="楷体_GB2312" w:hAnsi="楷体_GB2312" w:eastAsia="楷体_GB2312" w:cs="楷体_GB2312"/>
          <w:color w:val="auto"/>
          <w:kern w:val="2"/>
          <w:sz w:val="32"/>
          <w:szCs w:val="32"/>
          <w:lang w:val="en-US" w:eastAsia="zh-CN" w:bidi="ar-SA"/>
        </w:rPr>
        <w:t>审计方面</w:t>
      </w:r>
    </w:p>
    <w:p w14:paraId="75DADC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color w:val="auto"/>
          <w:sz w:val="32"/>
          <w:szCs w:val="32"/>
          <w:lang w:val="en-US" w:eastAsia="zh-CN"/>
        </w:rPr>
        <w:t>审计</w:t>
      </w:r>
      <w:r>
        <w:rPr>
          <w:rFonts w:hint="default" w:ascii="Times New Roman" w:hAnsi="Times New Roman" w:eastAsia="仿宋_GB2312" w:cs="Times New Roman"/>
          <w:b w:val="0"/>
          <w:bCs w:val="0"/>
          <w:color w:val="auto"/>
          <w:sz w:val="32"/>
          <w:szCs w:val="32"/>
        </w:rPr>
        <w:t>发现</w:t>
      </w:r>
      <w:r>
        <w:rPr>
          <w:rFonts w:hint="default" w:ascii="Times New Roman" w:hAnsi="Times New Roman" w:eastAsia="仿宋_GB2312" w:cs="Times New Roman"/>
          <w:b w:val="0"/>
          <w:bCs w:val="0"/>
          <w:color w:val="auto"/>
          <w:sz w:val="32"/>
          <w:szCs w:val="32"/>
          <w:lang w:eastAsia="zh-CN"/>
        </w:rPr>
        <w:t>61</w:t>
      </w:r>
      <w:r>
        <w:rPr>
          <w:rFonts w:hint="default" w:ascii="Times New Roman" w:hAnsi="Times New Roman" w:eastAsia="仿宋_GB2312" w:cs="Times New Roman"/>
          <w:b w:val="0"/>
          <w:bCs w:val="0"/>
          <w:color w:val="auto"/>
          <w:sz w:val="32"/>
          <w:szCs w:val="32"/>
        </w:rPr>
        <w:t>个问题，其中：立行立改问题57个，已完成</w:t>
      </w:r>
      <w:r>
        <w:rPr>
          <w:rFonts w:hint="default" w:ascii="Times New Roman" w:hAnsi="Times New Roman" w:eastAsia="仿宋_GB2312" w:cs="Times New Roman"/>
          <w:b w:val="0"/>
          <w:bCs w:val="0"/>
          <w:color w:val="auto"/>
          <w:sz w:val="32"/>
          <w:szCs w:val="32"/>
          <w:lang w:eastAsia="zh-CN"/>
        </w:rPr>
        <w:t>56</w:t>
      </w:r>
      <w:r>
        <w:rPr>
          <w:rFonts w:hint="default" w:ascii="Times New Roman" w:hAnsi="Times New Roman" w:eastAsia="仿宋_GB2312" w:cs="Times New Roman"/>
          <w:b w:val="0"/>
          <w:bCs w:val="0"/>
          <w:color w:val="auto"/>
          <w:sz w:val="32"/>
          <w:szCs w:val="32"/>
        </w:rPr>
        <w:t>个，</w:t>
      </w:r>
      <w:r>
        <w:rPr>
          <w:rFonts w:hint="default" w:ascii="Times New Roman" w:hAnsi="Times New Roman" w:eastAsia="仿宋_GB2312" w:cs="Times New Roman"/>
          <w:b w:val="0"/>
          <w:bCs w:val="0"/>
          <w:color w:val="auto"/>
          <w:sz w:val="32"/>
          <w:szCs w:val="32"/>
          <w:lang w:eastAsia="zh-CN"/>
        </w:rPr>
        <w:t>1</w:t>
      </w:r>
      <w:r>
        <w:rPr>
          <w:rFonts w:hint="default" w:ascii="Times New Roman" w:hAnsi="Times New Roman" w:eastAsia="仿宋_GB2312" w:cs="Times New Roman"/>
          <w:b w:val="0"/>
          <w:bCs w:val="0"/>
          <w:color w:val="auto"/>
          <w:sz w:val="32"/>
          <w:szCs w:val="32"/>
          <w:lang w:val="en-US" w:eastAsia="zh-CN"/>
        </w:rPr>
        <w:t>个未完成整</w:t>
      </w:r>
      <w:r>
        <w:rPr>
          <w:rFonts w:hint="default" w:ascii="Times New Roman" w:hAnsi="Times New Roman" w:eastAsia="仿宋_GB2312" w:cs="Times New Roman"/>
          <w:color w:val="auto"/>
          <w:sz w:val="32"/>
          <w:szCs w:val="32"/>
          <w:lang w:val="en-US" w:eastAsia="zh-CN"/>
        </w:rPr>
        <w:t>改</w:t>
      </w:r>
      <w:r>
        <w:rPr>
          <w:rFonts w:hint="default" w:ascii="Times New Roman" w:hAnsi="Times New Roman" w:eastAsia="仿宋_GB2312" w:cs="Times New Roman"/>
          <w:color w:val="auto"/>
          <w:sz w:val="32"/>
          <w:szCs w:val="32"/>
          <w:lang w:eastAsia="zh-CN"/>
        </w:rPr>
        <w:t>；分段整改问题3个，</w:t>
      </w:r>
      <w:r>
        <w:rPr>
          <w:rFonts w:hint="default" w:ascii="Times New Roman" w:hAnsi="Times New Roman" w:eastAsia="仿宋_GB2312" w:cs="Times New Roman"/>
          <w:b w:val="0"/>
          <w:bCs w:val="0"/>
          <w:color w:val="auto"/>
          <w:sz w:val="32"/>
          <w:szCs w:val="32"/>
        </w:rPr>
        <w:t>已全部完成整改；</w:t>
      </w:r>
      <w:r>
        <w:rPr>
          <w:rFonts w:hint="default" w:ascii="Times New Roman" w:hAnsi="Times New Roman" w:eastAsia="仿宋_GB2312" w:cs="Times New Roman"/>
          <w:color w:val="auto"/>
          <w:sz w:val="32"/>
          <w:szCs w:val="32"/>
          <w:lang w:eastAsia="zh-CN"/>
        </w:rPr>
        <w:t>持续整改问题1个，正在整改中</w:t>
      </w:r>
      <w:r>
        <w:rPr>
          <w:rFonts w:hint="default" w:ascii="Times New Roman" w:hAnsi="Times New Roman" w:eastAsia="仿宋_GB2312" w:cs="Times New Roman"/>
          <w:b w:val="0"/>
          <w:bCs w:val="0"/>
          <w:color w:val="auto"/>
          <w:sz w:val="32"/>
          <w:szCs w:val="32"/>
          <w:lang w:eastAsia="zh-CN"/>
        </w:rPr>
        <w:t>。</w:t>
      </w:r>
    </w:p>
    <w:p w14:paraId="3B80C64C">
      <w:pPr>
        <w:keepNext w:val="0"/>
        <w:keepLines w:val="0"/>
        <w:pageBreakBefore w:val="0"/>
        <w:widowControl w:val="0"/>
        <w:numPr>
          <w:ilvl w:val="0"/>
          <w:numId w:val="0"/>
        </w:numPr>
        <w:kinsoku/>
        <w:wordWrap/>
        <w:overflowPunct/>
        <w:topLinePunct w:val="0"/>
        <w:autoSpaceDE/>
        <w:autoSpaceDN/>
        <w:bidi w:val="0"/>
        <w:spacing w:line="560" w:lineRule="exact"/>
        <w:ind w:firstLine="643" w:firstLineChars="200"/>
        <w:jc w:val="both"/>
        <w:outlineLvl w:val="9"/>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sz w:val="32"/>
          <w:szCs w:val="32"/>
          <w:lang w:eastAsia="zh-CN"/>
        </w:rPr>
        <w:t>5</w:t>
      </w:r>
      <w:r>
        <w:rPr>
          <w:rFonts w:hint="eastAsia"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val="en-US" w:eastAsia="zh-CN"/>
        </w:rPr>
        <w:t>关于</w:t>
      </w:r>
      <w:r>
        <w:rPr>
          <w:rFonts w:hint="default" w:ascii="Times New Roman" w:hAnsi="Times New Roman" w:eastAsia="仿宋_GB2312" w:cs="Times New Roman"/>
          <w:b/>
          <w:bCs/>
          <w:color w:val="auto"/>
          <w:sz w:val="32"/>
          <w:szCs w:val="32"/>
          <w:lang w:eastAsia="zh-CN"/>
        </w:rPr>
        <w:t>军粮城示范小城镇二期农民安置用房北部安置区项目中区城投集团建设的</w:t>
      </w:r>
      <w:r>
        <w:rPr>
          <w:rFonts w:hint="default" w:ascii="Times New Roman" w:hAnsi="Times New Roman" w:eastAsia="仿宋_GB2312" w:cs="Times New Roman"/>
          <w:b/>
          <w:bCs/>
          <w:color w:val="auto"/>
          <w:sz w:val="32"/>
          <w:szCs w:val="32"/>
          <w:lang w:val="en-US" w:eastAsia="zh-CN"/>
        </w:rPr>
        <w:t>枫舒园菜市场等4个配套公建未经规划验收即投入使用问题（立行立改问题）。</w:t>
      </w:r>
      <w:r>
        <w:rPr>
          <w:rFonts w:hint="default" w:ascii="Times New Roman" w:hAnsi="Times New Roman" w:eastAsia="仿宋_GB2312" w:cs="Times New Roman"/>
          <w:color w:val="auto"/>
          <w:kern w:val="2"/>
          <w:sz w:val="32"/>
          <w:szCs w:val="32"/>
          <w:lang w:eastAsia="zh-CN" w:bidi="ar-SA"/>
        </w:rPr>
        <w:t>目前已按照建设程序完成</w:t>
      </w:r>
      <w:r>
        <w:rPr>
          <w:rFonts w:hint="default" w:ascii="Times New Roman" w:hAnsi="Times New Roman" w:eastAsia="仿宋_GB2312" w:cs="Times New Roman"/>
          <w:color w:val="auto"/>
          <w:kern w:val="2"/>
          <w:sz w:val="32"/>
          <w:szCs w:val="32"/>
          <w:lang w:val="en-US" w:eastAsia="zh-CN" w:bidi="ar-SA"/>
        </w:rPr>
        <w:t>枫愉园垃圾转运站</w:t>
      </w:r>
      <w:r>
        <w:rPr>
          <w:rFonts w:hint="default" w:ascii="Times New Roman" w:hAnsi="Times New Roman" w:eastAsia="仿宋_GB2312" w:cs="Times New Roman"/>
          <w:color w:val="auto"/>
          <w:kern w:val="2"/>
          <w:sz w:val="32"/>
          <w:szCs w:val="32"/>
          <w:lang w:eastAsia="zh-CN" w:bidi="ar-SA"/>
        </w:rPr>
        <w:t>等2个</w:t>
      </w:r>
      <w:r>
        <w:rPr>
          <w:rFonts w:hint="default" w:ascii="Times New Roman" w:hAnsi="Times New Roman" w:eastAsia="仿宋_GB2312" w:cs="Times New Roman"/>
          <w:color w:val="auto"/>
          <w:kern w:val="2"/>
          <w:sz w:val="32"/>
          <w:szCs w:val="32"/>
          <w:lang w:val="en-US" w:eastAsia="zh-CN" w:bidi="ar-SA"/>
        </w:rPr>
        <w:t>配套</w:t>
      </w:r>
      <w:r>
        <w:rPr>
          <w:rFonts w:hint="default" w:ascii="Times New Roman" w:hAnsi="Times New Roman" w:eastAsia="仿宋_GB2312" w:cs="Times New Roman"/>
          <w:color w:val="auto"/>
          <w:kern w:val="2"/>
          <w:sz w:val="32"/>
          <w:szCs w:val="32"/>
          <w:lang w:eastAsia="zh-CN" w:bidi="ar-SA"/>
        </w:rPr>
        <w:t>公建验收；</w:t>
      </w:r>
      <w:r>
        <w:rPr>
          <w:rFonts w:hint="default" w:ascii="Times New Roman" w:hAnsi="Times New Roman" w:eastAsia="仿宋_GB2312" w:cs="Times New Roman"/>
          <w:color w:val="auto"/>
          <w:kern w:val="2"/>
          <w:sz w:val="32"/>
          <w:szCs w:val="32"/>
          <w:lang w:val="en-US" w:eastAsia="zh-CN" w:bidi="ar-SA"/>
        </w:rPr>
        <w:t>枫舒园菜市场</w:t>
      </w:r>
      <w:r>
        <w:rPr>
          <w:rFonts w:hint="default" w:ascii="Times New Roman" w:hAnsi="Times New Roman" w:eastAsia="仿宋_GB2312" w:cs="Times New Roman"/>
          <w:color w:val="auto"/>
          <w:kern w:val="2"/>
          <w:sz w:val="32"/>
          <w:szCs w:val="32"/>
          <w:lang w:eastAsia="zh-CN" w:bidi="ar-SA"/>
        </w:rPr>
        <w:t>等2个</w:t>
      </w:r>
      <w:r>
        <w:rPr>
          <w:rFonts w:hint="default" w:ascii="Times New Roman" w:hAnsi="Times New Roman" w:eastAsia="仿宋_GB2312" w:cs="Times New Roman"/>
          <w:color w:val="auto"/>
          <w:kern w:val="2"/>
          <w:sz w:val="32"/>
          <w:szCs w:val="32"/>
          <w:lang w:val="en-US" w:eastAsia="zh-CN" w:bidi="ar-SA"/>
        </w:rPr>
        <w:t>配套</w:t>
      </w:r>
      <w:r>
        <w:rPr>
          <w:rFonts w:hint="default" w:ascii="Times New Roman" w:hAnsi="Times New Roman" w:eastAsia="仿宋_GB2312" w:cs="Times New Roman"/>
          <w:color w:val="auto"/>
          <w:kern w:val="2"/>
          <w:sz w:val="32"/>
          <w:szCs w:val="32"/>
          <w:lang w:eastAsia="zh-CN" w:bidi="ar-SA"/>
        </w:rPr>
        <w:t>公建</w:t>
      </w:r>
      <w:r>
        <w:rPr>
          <w:rFonts w:hint="eastAsia" w:ascii="Times New Roman" w:hAnsi="Times New Roman" w:eastAsia="仿宋_GB2312" w:cs="Times New Roman"/>
          <w:color w:val="auto"/>
          <w:sz w:val="32"/>
          <w:szCs w:val="20"/>
          <w:highlight w:val="none"/>
          <w:lang w:val="en-US" w:eastAsia="zh-CN"/>
        </w:rPr>
        <w:t>因使用方接收后进行局部改造，致使规划验收手续不能正常办理，</w:t>
      </w:r>
      <w:r>
        <w:rPr>
          <w:rFonts w:hint="default" w:ascii="Times New Roman" w:hAnsi="Times New Roman" w:eastAsia="仿宋_GB2312" w:cs="Times New Roman"/>
          <w:color w:val="auto"/>
          <w:sz w:val="32"/>
          <w:szCs w:val="20"/>
          <w:highlight w:val="none"/>
          <w:lang w:val="en-US" w:eastAsia="zh-CN"/>
        </w:rPr>
        <w:t>计划在</w:t>
      </w:r>
      <w:r>
        <w:rPr>
          <w:rFonts w:hint="eastAsia" w:ascii="Times New Roman" w:hAnsi="Times New Roman" w:eastAsia="仿宋_GB2312" w:cs="Times New Roman"/>
          <w:color w:val="auto"/>
          <w:sz w:val="32"/>
          <w:szCs w:val="20"/>
          <w:highlight w:val="none"/>
          <w:lang w:val="en-US" w:eastAsia="zh-CN"/>
        </w:rPr>
        <w:t>年</w:t>
      </w:r>
      <w:r>
        <w:rPr>
          <w:rFonts w:hint="default" w:ascii="Times New Roman" w:hAnsi="Times New Roman" w:eastAsia="仿宋_GB2312" w:cs="Times New Roman"/>
          <w:color w:val="auto"/>
          <w:sz w:val="32"/>
          <w:szCs w:val="20"/>
          <w:highlight w:val="none"/>
          <w:lang w:eastAsia="zh-CN"/>
        </w:rPr>
        <w:t>底前</w:t>
      </w:r>
      <w:r>
        <w:rPr>
          <w:rFonts w:hint="default" w:ascii="Times New Roman" w:hAnsi="Times New Roman" w:eastAsia="仿宋_GB2312" w:cs="Times New Roman"/>
          <w:color w:val="auto"/>
          <w:sz w:val="32"/>
          <w:szCs w:val="20"/>
          <w:highlight w:val="none"/>
          <w:lang w:val="en-US" w:eastAsia="zh-CN"/>
        </w:rPr>
        <w:t>完成相关规划验收工作</w:t>
      </w:r>
      <w:r>
        <w:rPr>
          <w:rFonts w:hint="eastAsia" w:ascii="Times New Roman" w:hAnsi="Times New Roman" w:eastAsia="仿宋_GB2312" w:cs="Times New Roman"/>
          <w:color w:val="auto"/>
          <w:sz w:val="32"/>
          <w:szCs w:val="20"/>
          <w:highlight w:val="none"/>
          <w:lang w:val="en-US" w:eastAsia="zh-CN"/>
        </w:rPr>
        <w:t>。</w:t>
      </w:r>
    </w:p>
    <w:p w14:paraId="45FF99A5">
      <w:pPr>
        <w:pStyle w:val="7"/>
        <w:rPr>
          <w:rFonts w:hint="default" w:ascii="Times New Roman" w:hAnsi="Times New Roman" w:eastAsia="仿宋_GB2312" w:cs="Times New Roman"/>
          <w:color w:val="auto"/>
          <w:kern w:val="2"/>
          <w:sz w:val="32"/>
          <w:szCs w:val="32"/>
          <w:lang w:val="en-US" w:eastAsia="zh-CN" w:bidi="ar-SA"/>
        </w:rPr>
      </w:pPr>
      <w:r>
        <w:rPr>
          <w:rFonts w:hint="default" w:eastAsia="仿宋_GB2312" w:cs="Times New Roman"/>
          <w:b/>
          <w:bCs/>
          <w:color w:val="auto"/>
          <w:kern w:val="2"/>
          <w:sz w:val="32"/>
          <w:szCs w:val="32"/>
          <w:lang w:eastAsia="zh-CN" w:bidi="ar-SA"/>
        </w:rPr>
        <w:t>6</w:t>
      </w:r>
      <w:r>
        <w:rPr>
          <w:rFonts w:hint="eastAsia" w:ascii="Times New Roman" w:hAnsi="Times New Roman" w:eastAsia="仿宋_GB2312" w:cs="Times New Roman"/>
          <w:b/>
          <w:bCs/>
          <w:color w:val="auto"/>
          <w:kern w:val="2"/>
          <w:sz w:val="32"/>
          <w:szCs w:val="32"/>
          <w:lang w:val="en-US" w:eastAsia="zh-CN" w:bidi="ar-SA"/>
        </w:rPr>
        <w:t>.</w:t>
      </w:r>
      <w:r>
        <w:rPr>
          <w:rFonts w:hint="default" w:ascii="Times New Roman" w:hAnsi="Times New Roman" w:eastAsia="仿宋_GB2312" w:cs="Times New Roman"/>
          <w:b/>
          <w:bCs/>
          <w:color w:val="auto"/>
          <w:kern w:val="2"/>
          <w:sz w:val="32"/>
          <w:szCs w:val="32"/>
          <w:lang w:val="en-US" w:eastAsia="zh-CN" w:bidi="ar-SA"/>
        </w:rPr>
        <w:t>关于部分待出让地块拆迁审计项目中</w:t>
      </w:r>
      <w:r>
        <w:rPr>
          <w:rFonts w:hint="eastAsia" w:eastAsia="仿宋_GB2312" w:cs="Times New Roman"/>
          <w:b/>
          <w:bCs/>
          <w:color w:val="auto"/>
          <w:kern w:val="2"/>
          <w:sz w:val="32"/>
          <w:szCs w:val="32"/>
          <w:lang w:val="en-US" w:eastAsia="zh-CN" w:bidi="ar-SA"/>
        </w:rPr>
        <w:t>两个</w:t>
      </w:r>
      <w:r>
        <w:rPr>
          <w:rFonts w:hint="default" w:ascii="Times New Roman" w:hAnsi="Times New Roman" w:eastAsia="仿宋_GB2312" w:cs="Times New Roman"/>
          <w:b/>
          <w:bCs/>
          <w:color w:val="auto"/>
          <w:kern w:val="2"/>
          <w:sz w:val="32"/>
          <w:szCs w:val="32"/>
          <w:lang w:val="en-US" w:eastAsia="zh-CN" w:bidi="ar-SA"/>
        </w:rPr>
        <w:t>街道无政策依据或超范围支付跃进南里地块拆迁租房押金330万元问题</w:t>
      </w:r>
      <w:r>
        <w:rPr>
          <w:rFonts w:hint="default" w:ascii="Times New Roman" w:hAnsi="Times New Roman" w:eastAsia="仿宋_GB2312" w:cs="Times New Roman"/>
          <w:b/>
          <w:bCs/>
          <w:color w:val="auto"/>
          <w:sz w:val="32"/>
          <w:szCs w:val="32"/>
          <w:lang w:eastAsia="zh-CN"/>
        </w:rPr>
        <w:t>（持续整改</w:t>
      </w:r>
      <w:r>
        <w:rPr>
          <w:rFonts w:hint="default" w:ascii="Times New Roman" w:hAnsi="Times New Roman" w:eastAsia="仿宋_GB2312" w:cs="Times New Roman"/>
          <w:b/>
          <w:bCs/>
          <w:color w:val="auto"/>
          <w:sz w:val="32"/>
          <w:szCs w:val="32"/>
          <w:lang w:val="en-US" w:eastAsia="zh-CN"/>
        </w:rPr>
        <w:t>问题</w:t>
      </w:r>
      <w:r>
        <w:rPr>
          <w:rFonts w:hint="default" w:ascii="Times New Roman" w:hAnsi="Times New Roman" w:eastAsia="仿宋_GB2312" w:cs="Times New Roman"/>
          <w:b/>
          <w:bCs/>
          <w:color w:val="auto"/>
          <w:sz w:val="32"/>
          <w:szCs w:val="32"/>
          <w:lang w:eastAsia="zh-CN"/>
        </w:rPr>
        <w:t>）</w:t>
      </w:r>
      <w:r>
        <w:rPr>
          <w:rFonts w:hint="default" w:ascii="Times New Roman" w:hAnsi="Times New Roman" w:eastAsia="仿宋_GB2312" w:cs="Times New Roman"/>
          <w:b/>
          <w:bCs/>
          <w:color w:val="auto"/>
          <w:kern w:val="2"/>
          <w:sz w:val="32"/>
          <w:szCs w:val="32"/>
          <w:lang w:val="en-US" w:eastAsia="zh-CN" w:bidi="ar-SA"/>
        </w:rPr>
        <w:t>。</w:t>
      </w:r>
      <w:r>
        <w:rPr>
          <w:rFonts w:hint="default" w:ascii="Times New Roman" w:hAnsi="Times New Roman" w:eastAsia="仿宋_GB2312" w:cs="Times New Roman"/>
          <w:color w:val="auto"/>
          <w:kern w:val="2"/>
          <w:sz w:val="32"/>
          <w:szCs w:val="32"/>
          <w:lang w:eastAsia="zh-CN" w:bidi="ar-SA"/>
        </w:rPr>
        <w:t>两个街道</w:t>
      </w:r>
      <w:r>
        <w:rPr>
          <w:rFonts w:hint="default" w:eastAsia="仿宋_GB2312" w:cs="Times New Roman"/>
          <w:color w:val="auto"/>
          <w:kern w:val="2"/>
          <w:sz w:val="32"/>
          <w:szCs w:val="32"/>
          <w:lang w:eastAsia="zh-CN" w:bidi="ar-SA"/>
        </w:rPr>
        <w:t>计划</w:t>
      </w:r>
      <w:r>
        <w:rPr>
          <w:rFonts w:hint="default" w:ascii="Times New Roman" w:hAnsi="Times New Roman" w:eastAsia="仿宋_GB2312" w:cs="Times New Roman"/>
          <w:color w:val="auto"/>
          <w:kern w:val="2"/>
          <w:sz w:val="32"/>
          <w:szCs w:val="32"/>
          <w:lang w:eastAsia="zh-CN" w:bidi="ar-SA"/>
        </w:rPr>
        <w:t>在</w:t>
      </w:r>
      <w:r>
        <w:rPr>
          <w:rFonts w:hint="default" w:ascii="Times New Roman" w:hAnsi="Times New Roman" w:eastAsia="仿宋_GB2312" w:cs="Times New Roman"/>
          <w:color w:val="auto"/>
          <w:kern w:val="2"/>
          <w:sz w:val="32"/>
          <w:szCs w:val="32"/>
          <w:lang w:val="en-US" w:eastAsia="zh-CN" w:bidi="ar-SA"/>
        </w:rPr>
        <w:t>还迁</w:t>
      </w:r>
      <w:r>
        <w:rPr>
          <w:rFonts w:hint="default" w:ascii="Times New Roman" w:hAnsi="Times New Roman" w:eastAsia="仿宋_GB2312" w:cs="Times New Roman"/>
          <w:color w:val="auto"/>
          <w:kern w:val="2"/>
          <w:sz w:val="32"/>
          <w:szCs w:val="32"/>
          <w:lang w:eastAsia="zh-CN" w:bidi="ar-SA"/>
        </w:rPr>
        <w:t>环节对</w:t>
      </w:r>
      <w:r>
        <w:rPr>
          <w:rFonts w:hint="default" w:ascii="Times New Roman" w:hAnsi="Times New Roman" w:eastAsia="仿宋_GB2312" w:cs="Times New Roman"/>
          <w:color w:val="auto"/>
          <w:kern w:val="2"/>
          <w:sz w:val="32"/>
          <w:szCs w:val="32"/>
          <w:lang w:val="en-US" w:eastAsia="zh-CN" w:bidi="ar-SA"/>
        </w:rPr>
        <w:t>70岁及以上老人健在的</w:t>
      </w:r>
      <w:r>
        <w:rPr>
          <w:rFonts w:hint="default" w:eastAsia="仿宋_GB2312" w:cs="Times New Roman"/>
          <w:color w:val="auto"/>
          <w:kern w:val="2"/>
          <w:sz w:val="32"/>
          <w:szCs w:val="32"/>
          <w:lang w:eastAsia="zh-CN" w:bidi="ar-SA"/>
        </w:rPr>
        <w:t>家庭</w:t>
      </w:r>
      <w:r>
        <w:rPr>
          <w:rFonts w:hint="default" w:ascii="Times New Roman" w:hAnsi="Times New Roman" w:eastAsia="仿宋_GB2312" w:cs="Times New Roman"/>
          <w:color w:val="auto"/>
          <w:kern w:val="2"/>
          <w:sz w:val="32"/>
          <w:szCs w:val="32"/>
          <w:lang w:val="en-US" w:eastAsia="zh-CN" w:bidi="ar-SA"/>
        </w:rPr>
        <w:t>，收回</w:t>
      </w:r>
      <w:r>
        <w:rPr>
          <w:rFonts w:hint="default" w:eastAsia="仿宋_GB2312" w:cs="Times New Roman"/>
          <w:color w:val="auto"/>
          <w:kern w:val="2"/>
          <w:sz w:val="32"/>
          <w:szCs w:val="32"/>
          <w:lang w:eastAsia="zh-CN" w:bidi="ar-SA"/>
        </w:rPr>
        <w:t>已支付的租房</w:t>
      </w:r>
      <w:r>
        <w:rPr>
          <w:rFonts w:hint="default" w:ascii="Times New Roman" w:hAnsi="Times New Roman" w:eastAsia="仿宋_GB2312" w:cs="Times New Roman"/>
          <w:color w:val="auto"/>
          <w:kern w:val="2"/>
          <w:sz w:val="32"/>
          <w:szCs w:val="32"/>
          <w:lang w:val="en-US" w:eastAsia="zh-CN" w:bidi="ar-SA"/>
        </w:rPr>
        <w:t>押金。</w:t>
      </w:r>
    </w:p>
    <w:p w14:paraId="41646321">
      <w:pPr>
        <w:keepNext w:val="0"/>
        <w:keepLines w:val="0"/>
        <w:pageBreakBefore w:val="0"/>
        <w:widowControl w:val="0"/>
        <w:numPr>
          <w:ilvl w:val="0"/>
          <w:numId w:val="0"/>
        </w:numPr>
        <w:kinsoku/>
        <w:wordWrap/>
        <w:overflowPunct/>
        <w:topLinePunct w:val="0"/>
        <w:autoSpaceDE/>
        <w:autoSpaceDN/>
        <w:bidi w:val="0"/>
        <w:adjustRightInd/>
        <w:spacing w:line="560" w:lineRule="exact"/>
        <w:ind w:left="640" w:leftChars="0" w:firstLine="0" w:firstLineChars="0"/>
        <w:textAlignment w:val="auto"/>
        <w:rPr>
          <w:rFonts w:hint="eastAsia" w:ascii="楷体_GB2312" w:hAnsi="楷体_GB2312" w:eastAsia="楷体_GB2312" w:cs="楷体_GB2312"/>
          <w:color w:val="auto"/>
          <w:sz w:val="32"/>
          <w:szCs w:val="32"/>
          <w:lang w:val="en-US" w:eastAsia="zh-CN"/>
        </w:rPr>
      </w:pPr>
      <w:r>
        <w:rPr>
          <w:rFonts w:hint="eastAsia" w:ascii="楷体_GB2312" w:hAnsi="楷体_GB2312" w:eastAsia="楷体_GB2312" w:cs="楷体_GB2312"/>
          <w:color w:val="auto"/>
          <w:kern w:val="2"/>
          <w:sz w:val="32"/>
          <w:szCs w:val="32"/>
          <w:lang w:val="en-US" w:eastAsia="zh-CN" w:bidi="ar-SA"/>
        </w:rPr>
        <w:t>（六）</w:t>
      </w:r>
      <w:r>
        <w:rPr>
          <w:rFonts w:hint="eastAsia" w:ascii="楷体_GB2312" w:hAnsi="楷体_GB2312" w:eastAsia="楷体_GB2312" w:cs="楷体_GB2312"/>
          <w:color w:val="auto"/>
          <w:sz w:val="32"/>
          <w:szCs w:val="32"/>
          <w:lang w:val="en-US" w:eastAsia="zh-CN"/>
        </w:rPr>
        <w:t>国有资产</w:t>
      </w:r>
      <w:r>
        <w:rPr>
          <w:rFonts w:hint="default" w:ascii="楷体_GB2312" w:hAnsi="楷体_GB2312" w:eastAsia="楷体_GB2312" w:cs="楷体_GB2312"/>
          <w:color w:val="auto"/>
          <w:sz w:val="32"/>
          <w:szCs w:val="32"/>
          <w:lang w:eastAsia="zh-CN"/>
        </w:rPr>
        <w:t>资源</w:t>
      </w:r>
      <w:r>
        <w:rPr>
          <w:rFonts w:hint="eastAsia" w:ascii="楷体_GB2312" w:hAnsi="楷体_GB2312" w:eastAsia="楷体_GB2312" w:cs="楷体_GB2312"/>
          <w:color w:val="auto"/>
          <w:sz w:val="32"/>
          <w:szCs w:val="32"/>
          <w:lang w:val="en-US" w:eastAsia="zh-CN"/>
        </w:rPr>
        <w:t>审计方面</w:t>
      </w:r>
    </w:p>
    <w:p w14:paraId="1CC0250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color w:val="auto"/>
          <w:sz w:val="32"/>
          <w:szCs w:val="32"/>
          <w:lang w:val="en-US" w:eastAsia="zh-CN"/>
        </w:rPr>
        <w:t>审计</w:t>
      </w:r>
      <w:r>
        <w:rPr>
          <w:rFonts w:hint="default" w:ascii="Times New Roman" w:hAnsi="Times New Roman" w:eastAsia="仿宋_GB2312" w:cs="Times New Roman"/>
          <w:b w:val="0"/>
          <w:bCs w:val="0"/>
          <w:color w:val="auto"/>
          <w:sz w:val="32"/>
          <w:szCs w:val="32"/>
        </w:rPr>
        <w:t>发现</w:t>
      </w:r>
      <w:r>
        <w:rPr>
          <w:rFonts w:hint="default" w:ascii="Times New Roman" w:hAnsi="Times New Roman" w:eastAsia="仿宋_GB2312" w:cs="Times New Roman"/>
          <w:b w:val="0"/>
          <w:bCs w:val="0"/>
          <w:color w:val="auto"/>
          <w:sz w:val="32"/>
          <w:szCs w:val="32"/>
          <w:lang w:eastAsia="zh-CN"/>
        </w:rPr>
        <w:t>35</w:t>
      </w:r>
      <w:r>
        <w:rPr>
          <w:rFonts w:hint="default" w:ascii="Times New Roman" w:hAnsi="Times New Roman" w:eastAsia="仿宋_GB2312" w:cs="Times New Roman"/>
          <w:b w:val="0"/>
          <w:bCs w:val="0"/>
          <w:color w:val="auto"/>
          <w:sz w:val="32"/>
          <w:szCs w:val="32"/>
        </w:rPr>
        <w:t>个问题，其中：立行立改问题28个，已完成</w:t>
      </w:r>
      <w:r>
        <w:rPr>
          <w:rFonts w:hint="default" w:ascii="Times New Roman" w:hAnsi="Times New Roman" w:eastAsia="仿宋_GB2312" w:cs="Times New Roman"/>
          <w:b w:val="0"/>
          <w:bCs w:val="0"/>
          <w:color w:val="auto"/>
          <w:sz w:val="32"/>
          <w:szCs w:val="32"/>
          <w:lang w:eastAsia="zh-CN"/>
        </w:rPr>
        <w:t>26</w:t>
      </w:r>
      <w:r>
        <w:rPr>
          <w:rFonts w:hint="default" w:ascii="Times New Roman" w:hAnsi="Times New Roman" w:eastAsia="仿宋_GB2312" w:cs="Times New Roman"/>
          <w:b w:val="0"/>
          <w:bCs w:val="0"/>
          <w:color w:val="auto"/>
          <w:sz w:val="32"/>
          <w:szCs w:val="32"/>
        </w:rPr>
        <w:t>个，</w:t>
      </w:r>
      <w:r>
        <w:rPr>
          <w:rFonts w:hint="default" w:ascii="Times New Roman" w:hAnsi="Times New Roman" w:eastAsia="仿宋_GB2312" w:cs="Times New Roman"/>
          <w:b w:val="0"/>
          <w:bCs w:val="0"/>
          <w:color w:val="auto"/>
          <w:sz w:val="32"/>
          <w:szCs w:val="32"/>
          <w:lang w:eastAsia="zh-CN"/>
        </w:rPr>
        <w:t>2</w:t>
      </w:r>
      <w:r>
        <w:rPr>
          <w:rFonts w:hint="default" w:ascii="Times New Roman" w:hAnsi="Times New Roman" w:eastAsia="仿宋_GB2312" w:cs="Times New Roman"/>
          <w:b w:val="0"/>
          <w:bCs w:val="0"/>
          <w:color w:val="auto"/>
          <w:sz w:val="32"/>
          <w:szCs w:val="32"/>
          <w:lang w:val="en-US" w:eastAsia="zh-CN"/>
        </w:rPr>
        <w:t>个未完成整</w:t>
      </w:r>
      <w:r>
        <w:rPr>
          <w:rFonts w:hint="default" w:ascii="Times New Roman" w:hAnsi="Times New Roman" w:eastAsia="仿宋_GB2312" w:cs="Times New Roman"/>
          <w:color w:val="auto"/>
          <w:sz w:val="32"/>
          <w:szCs w:val="32"/>
          <w:lang w:val="en-US" w:eastAsia="zh-CN"/>
        </w:rPr>
        <w:t>改</w:t>
      </w:r>
      <w:r>
        <w:rPr>
          <w:rFonts w:hint="default" w:ascii="Times New Roman" w:hAnsi="Times New Roman" w:eastAsia="仿宋_GB2312" w:cs="Times New Roman"/>
          <w:color w:val="auto"/>
          <w:sz w:val="32"/>
          <w:szCs w:val="32"/>
          <w:lang w:eastAsia="zh-CN"/>
        </w:rPr>
        <w:t>；分段整改问题7个，</w:t>
      </w:r>
      <w:r>
        <w:rPr>
          <w:rFonts w:hint="default" w:ascii="Times New Roman" w:hAnsi="Times New Roman" w:eastAsia="仿宋_GB2312" w:cs="Times New Roman"/>
          <w:b w:val="0"/>
          <w:bCs w:val="0"/>
          <w:color w:val="auto"/>
          <w:sz w:val="32"/>
          <w:szCs w:val="32"/>
        </w:rPr>
        <w:t>已完成</w:t>
      </w:r>
      <w:r>
        <w:rPr>
          <w:rFonts w:hint="default" w:ascii="Times New Roman" w:hAnsi="Times New Roman" w:eastAsia="仿宋_GB2312" w:cs="Times New Roman"/>
          <w:b w:val="0"/>
          <w:bCs w:val="0"/>
          <w:color w:val="auto"/>
          <w:sz w:val="32"/>
          <w:szCs w:val="32"/>
          <w:lang w:eastAsia="zh-CN"/>
        </w:rPr>
        <w:t>3个</w:t>
      </w:r>
      <w:r>
        <w:rPr>
          <w:rFonts w:hint="default" w:ascii="Times New Roman" w:hAnsi="Times New Roman" w:eastAsia="仿宋_GB2312" w:cs="Times New Roman"/>
          <w:color w:val="auto"/>
          <w:sz w:val="32"/>
          <w:szCs w:val="32"/>
          <w:lang w:eastAsia="zh-CN"/>
        </w:rPr>
        <w:t>，4个正在整改推动中</w:t>
      </w:r>
      <w:r>
        <w:rPr>
          <w:rFonts w:hint="default" w:ascii="Times New Roman" w:hAnsi="Times New Roman" w:eastAsia="仿宋_GB2312" w:cs="Times New Roman"/>
          <w:b w:val="0"/>
          <w:bCs w:val="0"/>
          <w:color w:val="auto"/>
          <w:sz w:val="32"/>
          <w:szCs w:val="32"/>
          <w:lang w:eastAsia="zh-CN"/>
        </w:rPr>
        <w:t>。</w:t>
      </w:r>
    </w:p>
    <w:p w14:paraId="1885FDE3">
      <w:pPr>
        <w:keepNext w:val="0"/>
        <w:keepLines w:val="0"/>
        <w:pageBreakBefore w:val="0"/>
        <w:numPr>
          <w:ilvl w:val="0"/>
          <w:numId w:val="0"/>
        </w:numPr>
        <w:kinsoku/>
        <w:wordWrap/>
        <w:overflowPunct/>
        <w:topLinePunct w:val="0"/>
        <w:autoSpaceDE/>
        <w:autoSpaceDN/>
        <w:bidi w:val="0"/>
        <w:spacing w:line="579" w:lineRule="exact"/>
        <w:ind w:firstLine="643" w:firstLineChars="200"/>
        <w:textAlignment w:val="auto"/>
        <w:rPr>
          <w:rFonts w:hint="eastAsia"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b/>
          <w:bCs/>
          <w:color w:val="auto"/>
          <w:sz w:val="32"/>
          <w:szCs w:val="32"/>
          <w:lang w:eastAsia="zh-CN"/>
        </w:rPr>
        <w:t>7</w:t>
      </w:r>
      <w:r>
        <w:rPr>
          <w:rFonts w:hint="eastAsia" w:ascii="Times New Roman" w:hAnsi="Times New Roman" w:eastAsia="仿宋_GB2312" w:cs="Times New Roman"/>
          <w:b/>
          <w:bCs/>
          <w:color w:val="auto"/>
          <w:sz w:val="32"/>
          <w:szCs w:val="32"/>
          <w:lang w:val="en-US" w:eastAsia="zh-CN"/>
        </w:rPr>
        <w:t>.</w:t>
      </w:r>
      <w:r>
        <w:rPr>
          <w:rFonts w:hint="eastAsia"/>
          <w:color w:val="auto"/>
          <w:lang w:val="en-US" w:eastAsia="zh-CN"/>
        </w:rPr>
        <w:t xml:space="preserve"> </w:t>
      </w:r>
      <w:r>
        <w:rPr>
          <w:rFonts w:hint="default" w:ascii="Times New Roman" w:hAnsi="Times New Roman" w:eastAsia="仿宋_GB2312" w:cs="Times New Roman"/>
          <w:b/>
          <w:bCs/>
          <w:color w:val="auto"/>
          <w:sz w:val="32"/>
          <w:szCs w:val="32"/>
          <w:highlight w:val="none"/>
          <w:lang w:val="en-US" w:eastAsia="zh-CN"/>
        </w:rPr>
        <w:t>关于</w:t>
      </w:r>
      <w:r>
        <w:rPr>
          <w:rFonts w:hint="eastAsia" w:ascii="Times New Roman" w:hAnsi="Times New Roman" w:eastAsia="仿宋_GB2312" w:cs="Times New Roman"/>
          <w:b/>
          <w:bCs/>
          <w:color w:val="auto"/>
          <w:sz w:val="32"/>
          <w:szCs w:val="32"/>
          <w:highlight w:val="none"/>
          <w:lang w:eastAsia="zh-CN"/>
        </w:rPr>
        <w:t>某</w:t>
      </w:r>
      <w:r>
        <w:rPr>
          <w:rFonts w:hint="default" w:ascii="Times New Roman" w:hAnsi="Times New Roman" w:eastAsia="仿宋_GB2312" w:cs="Times New Roman"/>
          <w:b/>
          <w:bCs/>
          <w:color w:val="auto"/>
          <w:sz w:val="32"/>
          <w:szCs w:val="32"/>
          <w:highlight w:val="none"/>
          <w:lang w:eastAsia="zh-CN"/>
        </w:rPr>
        <w:t>街道</w:t>
      </w:r>
      <w:r>
        <w:rPr>
          <w:rFonts w:hint="default" w:ascii="Times New Roman" w:hAnsi="Times New Roman" w:eastAsia="仿宋_GB2312" w:cs="Times New Roman"/>
          <w:b/>
          <w:bCs/>
          <w:color w:val="auto"/>
          <w:sz w:val="32"/>
          <w:szCs w:val="32"/>
          <w:highlight w:val="none"/>
          <w:lang w:val="en-US" w:eastAsia="zh-CN"/>
        </w:rPr>
        <w:t>两处街属房产出租未</w:t>
      </w:r>
      <w:r>
        <w:rPr>
          <w:rFonts w:hint="default" w:ascii="Times New Roman" w:hAnsi="Times New Roman" w:eastAsia="仿宋_GB2312" w:cs="Times New Roman"/>
          <w:b/>
          <w:bCs/>
          <w:color w:val="auto"/>
          <w:sz w:val="32"/>
          <w:szCs w:val="32"/>
          <w:highlight w:val="none"/>
          <w:lang w:eastAsia="zh-CN"/>
        </w:rPr>
        <w:t>报</w:t>
      </w:r>
      <w:r>
        <w:rPr>
          <w:rFonts w:hint="default" w:ascii="Times New Roman" w:hAnsi="Times New Roman" w:eastAsia="仿宋_GB2312" w:cs="Times New Roman"/>
          <w:b/>
          <w:bCs/>
          <w:color w:val="auto"/>
          <w:sz w:val="32"/>
          <w:szCs w:val="32"/>
          <w:highlight w:val="none"/>
          <w:lang w:val="en-US" w:eastAsia="zh-CN"/>
        </w:rPr>
        <w:t>区财政局审批</w:t>
      </w:r>
      <w:r>
        <w:rPr>
          <w:rFonts w:hint="default" w:ascii="Times New Roman" w:hAnsi="Times New Roman" w:eastAsia="仿宋_GB2312" w:cs="Times New Roman"/>
          <w:b/>
          <w:bCs/>
          <w:color w:val="auto"/>
          <w:sz w:val="32"/>
          <w:szCs w:val="32"/>
          <w:highlight w:val="none"/>
          <w:lang w:eastAsia="zh-CN"/>
        </w:rPr>
        <w:t>问题</w:t>
      </w:r>
      <w:r>
        <w:rPr>
          <w:rFonts w:hint="default" w:ascii="Times New Roman" w:hAnsi="Times New Roman" w:eastAsia="仿宋_GB2312" w:cs="Times New Roman"/>
          <w:b/>
          <w:bCs/>
          <w:color w:val="auto"/>
          <w:sz w:val="32"/>
          <w:szCs w:val="32"/>
          <w:lang w:val="en-US" w:eastAsia="zh-CN"/>
        </w:rPr>
        <w:t>（立行立改问题）</w:t>
      </w:r>
      <w:r>
        <w:rPr>
          <w:rFonts w:hint="default"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b w:val="0"/>
          <w:bCs w:val="0"/>
          <w:color w:val="auto"/>
          <w:sz w:val="32"/>
          <w:szCs w:val="32"/>
        </w:rPr>
        <w:t>由于</w:t>
      </w:r>
      <w:r>
        <w:rPr>
          <w:rFonts w:eastAsia="仿宋_GB2312"/>
          <w:color w:val="auto"/>
          <w:sz w:val="32"/>
          <w:szCs w:val="32"/>
        </w:rPr>
        <w:t>两处房产合同都在履行中，按照区财政局要求，需要等到</w:t>
      </w:r>
      <w:r>
        <w:rPr>
          <w:rFonts w:hint="default" w:ascii="Times New Roman" w:hAnsi="Times New Roman" w:eastAsia="仿宋_GB2312" w:cs="Times New Roman"/>
          <w:color w:val="auto"/>
          <w:sz w:val="32"/>
          <w:szCs w:val="32"/>
          <w:lang w:val="en-US" w:eastAsia="zh-CN"/>
        </w:rPr>
        <w:t>2025年6月30日</w:t>
      </w:r>
      <w:r>
        <w:rPr>
          <w:rFonts w:hint="default" w:ascii="Times New Roman" w:hAnsi="Times New Roman" w:eastAsia="仿宋_GB2312" w:cs="Times New Roman"/>
          <w:color w:val="auto"/>
          <w:sz w:val="32"/>
          <w:szCs w:val="32"/>
          <w:lang w:eastAsia="zh-CN"/>
        </w:rPr>
        <w:t>和</w:t>
      </w:r>
      <w:r>
        <w:rPr>
          <w:rFonts w:hint="default" w:ascii="Times New Roman" w:hAnsi="Times New Roman" w:eastAsia="仿宋_GB2312" w:cs="Times New Roman"/>
          <w:color w:val="auto"/>
          <w:sz w:val="32"/>
          <w:szCs w:val="32"/>
          <w:lang w:val="en-US" w:eastAsia="zh-CN"/>
        </w:rPr>
        <w:t>12月31日</w:t>
      </w:r>
      <w:r>
        <w:rPr>
          <w:rFonts w:hint="default" w:ascii="Times New Roman" w:hAnsi="Times New Roman" w:eastAsia="仿宋_GB2312" w:cs="Times New Roman"/>
          <w:color w:val="auto"/>
          <w:sz w:val="32"/>
          <w:szCs w:val="32"/>
          <w:lang w:eastAsia="zh-CN"/>
        </w:rPr>
        <w:t>两个</w:t>
      </w:r>
      <w:r>
        <w:rPr>
          <w:rFonts w:eastAsia="仿宋_GB2312"/>
          <w:color w:val="auto"/>
          <w:sz w:val="32"/>
          <w:szCs w:val="32"/>
        </w:rPr>
        <w:t>合同分别到期后，重新开始招投标手续时，进行事前备案。</w:t>
      </w:r>
    </w:p>
    <w:p w14:paraId="1555B7F7">
      <w:pPr>
        <w:pStyle w:val="11"/>
        <w:keepNext w:val="0"/>
        <w:keepLines w:val="0"/>
        <w:pageBreakBefore w:val="0"/>
        <w:widowControl/>
        <w:suppressLineNumbers w:val="0"/>
        <w:shd w:val="clear" w:fill="FFFFFF"/>
        <w:kinsoku/>
        <w:wordWrap/>
        <w:overflowPunct/>
        <w:topLinePunct w:val="0"/>
        <w:autoSpaceDE/>
        <w:autoSpaceDN/>
        <w:bidi w:val="0"/>
        <w:adjustRightInd/>
        <w:snapToGrid/>
        <w:spacing w:before="0" w:beforeAutospacing="0" w:after="0" w:afterAutospacing="0"/>
        <w:ind w:left="0" w:right="0" w:firstLine="643" w:firstLineChars="200"/>
        <w:jc w:val="left"/>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bCs/>
          <w:color w:val="auto"/>
          <w:sz w:val="32"/>
          <w:szCs w:val="32"/>
          <w:lang w:eastAsia="zh-CN"/>
        </w:rPr>
        <w:t>8</w:t>
      </w:r>
      <w:r>
        <w:rPr>
          <w:rFonts w:hint="eastAsia"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eastAsia="zh-CN"/>
        </w:rPr>
        <w:t>关</w:t>
      </w:r>
      <w:r>
        <w:rPr>
          <w:rFonts w:hint="default" w:ascii="Times New Roman" w:hAnsi="Times New Roman" w:eastAsia="仿宋_GB2312" w:cs="Times New Roman"/>
          <w:b/>
          <w:bCs/>
          <w:color w:val="auto"/>
          <w:kern w:val="2"/>
          <w:sz w:val="32"/>
          <w:szCs w:val="32"/>
          <w:lang w:val="en-US" w:eastAsia="zh-CN" w:bidi="ar-SA"/>
        </w:rPr>
        <w:t>于</w:t>
      </w:r>
      <w:r>
        <w:rPr>
          <w:rFonts w:hint="eastAsia" w:ascii="Times New Roman" w:hAnsi="Times New Roman" w:eastAsia="仿宋_GB2312" w:cs="Times New Roman"/>
          <w:b/>
          <w:bCs/>
          <w:color w:val="auto"/>
          <w:kern w:val="2"/>
          <w:sz w:val="32"/>
          <w:szCs w:val="32"/>
          <w:highlight w:val="none"/>
          <w:lang w:val="en-US" w:eastAsia="zh-CN" w:bidi="ar-SA"/>
        </w:rPr>
        <w:t>某单位</w:t>
      </w:r>
      <w:r>
        <w:rPr>
          <w:rFonts w:hint="default" w:ascii="Times New Roman" w:hAnsi="Times New Roman" w:eastAsia="仿宋_GB2312" w:cs="Times New Roman"/>
          <w:b/>
          <w:bCs/>
          <w:color w:val="auto"/>
          <w:kern w:val="2"/>
          <w:sz w:val="32"/>
          <w:szCs w:val="32"/>
          <w:lang w:val="en-US" w:eastAsia="zh-CN" w:bidi="ar-SA"/>
        </w:rPr>
        <w:t>非国产化电脑</w:t>
      </w:r>
      <w:r>
        <w:rPr>
          <w:rFonts w:hint="default" w:ascii="Times New Roman" w:hAnsi="Times New Roman" w:eastAsia="仿宋_GB2312" w:cs="Times New Roman"/>
          <w:b/>
          <w:bCs/>
          <w:color w:val="auto"/>
          <w:kern w:val="2"/>
          <w:sz w:val="32"/>
          <w:szCs w:val="32"/>
          <w:lang w:eastAsia="zh-CN" w:bidi="ar-SA"/>
        </w:rPr>
        <w:t>等资产</w:t>
      </w:r>
      <w:r>
        <w:rPr>
          <w:rFonts w:hint="default" w:ascii="Times New Roman" w:hAnsi="Times New Roman" w:eastAsia="仿宋_GB2312" w:cs="Times New Roman"/>
          <w:b/>
          <w:bCs/>
          <w:color w:val="auto"/>
          <w:kern w:val="2"/>
          <w:sz w:val="32"/>
          <w:szCs w:val="32"/>
          <w:lang w:val="en-US" w:eastAsia="zh-CN" w:bidi="ar-SA"/>
        </w:rPr>
        <w:t>闲置问题</w:t>
      </w:r>
      <w:r>
        <w:rPr>
          <w:rFonts w:hint="default" w:ascii="Times New Roman" w:hAnsi="Times New Roman" w:eastAsia="仿宋_GB2312" w:cs="Times New Roman"/>
          <w:b/>
          <w:bCs/>
          <w:color w:val="auto"/>
          <w:sz w:val="32"/>
          <w:szCs w:val="32"/>
          <w:lang w:val="en-US" w:eastAsia="zh-CN"/>
        </w:rPr>
        <w:t>（立行立改问题）。</w:t>
      </w:r>
      <w:r>
        <w:rPr>
          <w:rFonts w:hint="default" w:ascii="Times New Roman" w:hAnsi="Times New Roman" w:eastAsia="仿宋_GB2312" w:cs="Times New Roman"/>
          <w:b w:val="0"/>
          <w:bCs w:val="0"/>
          <w:color w:val="auto"/>
          <w:sz w:val="32"/>
          <w:szCs w:val="32"/>
          <w:lang w:eastAsia="zh-CN"/>
        </w:rPr>
        <w:t>对于闲置的</w:t>
      </w:r>
      <w:r>
        <w:rPr>
          <w:rFonts w:hint="eastAsia" w:ascii="Times New Roman" w:hAnsi="Times New Roman" w:eastAsia="仿宋_GB2312" w:cs="Times New Roman"/>
          <w:b w:val="0"/>
          <w:bCs w:val="0"/>
          <w:color w:val="auto"/>
          <w:sz w:val="32"/>
          <w:szCs w:val="32"/>
          <w:lang w:val="en-US" w:eastAsia="zh-CN"/>
        </w:rPr>
        <w:t>电脑</w:t>
      </w:r>
      <w:r>
        <w:rPr>
          <w:rFonts w:hint="default" w:ascii="Times New Roman" w:hAnsi="Times New Roman" w:eastAsia="仿宋_GB2312" w:cs="Times New Roman"/>
          <w:b w:val="0"/>
          <w:bCs w:val="0"/>
          <w:color w:val="auto"/>
          <w:sz w:val="32"/>
          <w:szCs w:val="32"/>
          <w:lang w:eastAsia="zh-CN"/>
        </w:rPr>
        <w:t>，已将5台能使用的配备给了相关单位，对14台无法使用的启动</w:t>
      </w:r>
      <w:r>
        <w:rPr>
          <w:rFonts w:hint="eastAsia" w:ascii="Times New Roman" w:hAnsi="Times New Roman" w:eastAsia="仿宋_GB2312" w:cs="Times New Roman"/>
          <w:b w:val="0"/>
          <w:bCs w:val="0"/>
          <w:color w:val="auto"/>
          <w:sz w:val="32"/>
          <w:szCs w:val="32"/>
          <w:lang w:val="en-US" w:eastAsia="zh-CN"/>
        </w:rPr>
        <w:t>报废</w:t>
      </w:r>
      <w:r>
        <w:rPr>
          <w:rFonts w:hint="default" w:ascii="Times New Roman" w:hAnsi="Times New Roman" w:eastAsia="仿宋_GB2312" w:cs="Times New Roman"/>
          <w:b w:val="0"/>
          <w:bCs w:val="0"/>
          <w:color w:val="auto"/>
          <w:sz w:val="32"/>
          <w:szCs w:val="32"/>
          <w:lang w:eastAsia="zh-CN"/>
        </w:rPr>
        <w:t>工作，</w:t>
      </w:r>
      <w:r>
        <w:rPr>
          <w:rFonts w:hint="default" w:ascii="Times New Roman" w:hAnsi="Times New Roman" w:eastAsia="仿宋_GB2312" w:cs="Times New Roman"/>
          <w:color w:val="auto"/>
          <w:sz w:val="32"/>
          <w:szCs w:val="32"/>
          <w:lang w:val="en-US" w:eastAsia="zh-CN"/>
        </w:rPr>
        <w:t>向区机关事务服务中心申请处置</w:t>
      </w:r>
      <w:r>
        <w:rPr>
          <w:rFonts w:hint="default" w:ascii="Times New Roman" w:hAnsi="Times New Roman" w:eastAsia="仿宋_GB2312" w:cs="Times New Roman"/>
          <w:b w:val="0"/>
          <w:bCs w:val="0"/>
          <w:color w:val="auto"/>
          <w:sz w:val="32"/>
          <w:szCs w:val="32"/>
          <w:lang w:eastAsia="zh-CN"/>
        </w:rPr>
        <w:t>；对于闲置的</w:t>
      </w:r>
      <w:r>
        <w:rPr>
          <w:rFonts w:hint="default" w:ascii="Times New Roman" w:hAnsi="Times New Roman" w:eastAsia="仿宋_GB2312" w:cs="Times New Roman"/>
          <w:b w:val="0"/>
          <w:bCs w:val="0"/>
          <w:color w:val="auto"/>
          <w:sz w:val="32"/>
          <w:szCs w:val="32"/>
          <w:lang w:val="en-US" w:eastAsia="zh-CN"/>
        </w:rPr>
        <w:t>剩余活动奖品</w:t>
      </w:r>
      <w:r>
        <w:rPr>
          <w:rFonts w:hint="default"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val="en-US" w:eastAsia="zh-CN"/>
        </w:rPr>
        <w:t>无法使</w:t>
      </w:r>
      <w:r>
        <w:rPr>
          <w:rFonts w:hint="default" w:ascii="Times New Roman" w:hAnsi="Times New Roman" w:eastAsia="仿宋_GB2312" w:cs="Times New Roman"/>
          <w:b w:val="0"/>
          <w:bCs w:val="0"/>
          <w:color w:val="auto"/>
          <w:sz w:val="32"/>
          <w:szCs w:val="32"/>
          <w:lang w:eastAsia="zh-CN"/>
        </w:rPr>
        <w:t>用的，按规定进行报废</w:t>
      </w:r>
      <w:r>
        <w:rPr>
          <w:rFonts w:hint="eastAsia" w:ascii="Times New Roman" w:hAnsi="Times New Roman" w:eastAsia="仿宋_GB2312" w:cs="Times New Roman"/>
          <w:b w:val="0"/>
          <w:bCs w:val="0"/>
          <w:color w:val="auto"/>
          <w:sz w:val="32"/>
          <w:szCs w:val="32"/>
          <w:lang w:val="en-US" w:eastAsia="zh-CN"/>
        </w:rPr>
        <w:t>处置</w:t>
      </w:r>
      <w:r>
        <w:rPr>
          <w:rFonts w:hint="default" w:ascii="Times New Roman" w:hAnsi="Times New Roman" w:eastAsia="仿宋_GB2312" w:cs="Times New Roman"/>
          <w:b w:val="0"/>
          <w:bCs w:val="0"/>
          <w:color w:val="auto"/>
          <w:sz w:val="32"/>
          <w:szCs w:val="32"/>
          <w:lang w:eastAsia="zh-CN"/>
        </w:rPr>
        <w:t>，能够继续使用的，</w:t>
      </w:r>
      <w:r>
        <w:rPr>
          <w:rFonts w:hint="eastAsia" w:ascii="Times New Roman" w:hAnsi="Times New Roman" w:eastAsia="仿宋_GB2312" w:cs="Times New Roman"/>
          <w:b w:val="0"/>
          <w:bCs w:val="0"/>
          <w:color w:val="auto"/>
          <w:sz w:val="32"/>
          <w:szCs w:val="32"/>
          <w:lang w:eastAsia="zh-CN"/>
        </w:rPr>
        <w:t>该单位</w:t>
      </w:r>
      <w:r>
        <w:rPr>
          <w:rFonts w:hint="default" w:ascii="Times New Roman" w:hAnsi="Times New Roman" w:eastAsia="仿宋_GB2312" w:cs="Times New Roman"/>
          <w:b w:val="0"/>
          <w:bCs w:val="0"/>
          <w:color w:val="auto"/>
          <w:sz w:val="32"/>
          <w:szCs w:val="32"/>
          <w:lang w:eastAsia="zh-CN"/>
        </w:rPr>
        <w:t>在举办活动时已作为奖品陆续发</w:t>
      </w:r>
      <w:bookmarkStart w:id="0" w:name="_GoBack"/>
      <w:bookmarkEnd w:id="0"/>
      <w:r>
        <w:rPr>
          <w:rFonts w:hint="default" w:ascii="Times New Roman" w:hAnsi="Times New Roman" w:eastAsia="仿宋_GB2312" w:cs="Times New Roman"/>
          <w:b w:val="0"/>
          <w:bCs w:val="0"/>
          <w:color w:val="auto"/>
          <w:sz w:val="32"/>
          <w:szCs w:val="32"/>
          <w:lang w:eastAsia="zh-CN"/>
        </w:rPr>
        <w:t>放。　</w:t>
      </w:r>
    </w:p>
    <w:p w14:paraId="7BF66600">
      <w:pPr>
        <w:keepNext w:val="0"/>
        <w:keepLines w:val="0"/>
        <w:pageBreakBefore w:val="0"/>
        <w:tabs>
          <w:tab w:val="left" w:pos="8040"/>
        </w:tabs>
        <w:kinsoku/>
        <w:wordWrap/>
        <w:overflowPunct/>
        <w:topLinePunct w:val="0"/>
        <w:autoSpaceDE/>
        <w:autoSpaceDN/>
        <w:bidi w:val="0"/>
        <w:spacing w:line="579" w:lineRule="exact"/>
        <w:ind w:firstLine="643" w:firstLineChars="200"/>
        <w:rPr>
          <w:rFonts w:hint="eastAsia"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bCs/>
          <w:color w:val="auto"/>
          <w:sz w:val="32"/>
          <w:szCs w:val="32"/>
          <w:lang w:eastAsia="zh-CN"/>
        </w:rPr>
        <w:t>9</w:t>
      </w:r>
      <w:r>
        <w:rPr>
          <w:rFonts w:hint="eastAsia"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highlight w:val="none"/>
          <w:lang w:val="en-US" w:eastAsia="zh-CN"/>
        </w:rPr>
        <w:t>关于</w:t>
      </w:r>
      <w:r>
        <w:rPr>
          <w:rFonts w:hint="eastAsia" w:ascii="Times New Roman" w:hAnsi="Times New Roman" w:eastAsia="仿宋_GB2312" w:cs="Times New Roman"/>
          <w:b/>
          <w:bCs/>
          <w:color w:val="auto"/>
          <w:sz w:val="32"/>
          <w:szCs w:val="32"/>
          <w:highlight w:val="none"/>
          <w:lang w:eastAsia="zh-CN"/>
        </w:rPr>
        <w:t>某</w:t>
      </w:r>
      <w:r>
        <w:rPr>
          <w:rFonts w:hint="default" w:ascii="Times New Roman" w:hAnsi="Times New Roman" w:eastAsia="仿宋_GB2312" w:cs="Times New Roman"/>
          <w:b/>
          <w:bCs/>
          <w:color w:val="auto"/>
          <w:sz w:val="32"/>
          <w:szCs w:val="32"/>
          <w:highlight w:val="none"/>
          <w:lang w:eastAsia="zh-CN"/>
        </w:rPr>
        <w:t>街道</w:t>
      </w:r>
      <w:r>
        <w:rPr>
          <w:rFonts w:hint="default" w:ascii="Times New Roman" w:hAnsi="Times New Roman" w:eastAsia="仿宋_GB2312" w:cs="Times New Roman"/>
          <w:b/>
          <w:bCs/>
          <w:color w:val="auto"/>
          <w:sz w:val="32"/>
          <w:szCs w:val="32"/>
          <w:highlight w:val="none"/>
          <w:lang w:val="en-US" w:eastAsia="zh-CN"/>
        </w:rPr>
        <w:t>耕地撂荒约4</w:t>
      </w:r>
      <w:r>
        <w:rPr>
          <w:rFonts w:hint="default" w:ascii="Times New Roman" w:hAnsi="Times New Roman" w:eastAsia="仿宋_GB2312" w:cs="Times New Roman"/>
          <w:b/>
          <w:bCs/>
          <w:color w:val="auto"/>
          <w:sz w:val="32"/>
          <w:szCs w:val="32"/>
          <w:highlight w:val="none"/>
          <w:lang w:eastAsia="zh-CN"/>
        </w:rPr>
        <w:t>.</w:t>
      </w:r>
      <w:r>
        <w:rPr>
          <w:rFonts w:hint="default" w:ascii="Times New Roman" w:hAnsi="Times New Roman" w:eastAsia="仿宋_GB2312" w:cs="Times New Roman"/>
          <w:b/>
          <w:bCs/>
          <w:color w:val="auto"/>
          <w:sz w:val="32"/>
          <w:szCs w:val="32"/>
          <w:highlight w:val="none"/>
          <w:lang w:val="en-US" w:eastAsia="zh-CN"/>
        </w:rPr>
        <w:t>38</w:t>
      </w:r>
      <w:r>
        <w:rPr>
          <w:rFonts w:hint="default" w:ascii="Times New Roman" w:hAnsi="Times New Roman" w:eastAsia="仿宋_GB2312" w:cs="Times New Roman"/>
          <w:b/>
          <w:bCs/>
          <w:color w:val="auto"/>
          <w:sz w:val="32"/>
          <w:szCs w:val="32"/>
          <w:highlight w:val="none"/>
          <w:lang w:eastAsia="zh-CN"/>
        </w:rPr>
        <w:t>万</w:t>
      </w:r>
      <w:r>
        <w:rPr>
          <w:rFonts w:hint="default" w:ascii="Times New Roman" w:hAnsi="Times New Roman" w:eastAsia="仿宋_GB2312" w:cs="Times New Roman"/>
          <w:b/>
          <w:bCs/>
          <w:color w:val="auto"/>
          <w:sz w:val="32"/>
          <w:szCs w:val="32"/>
          <w:highlight w:val="none"/>
          <w:lang w:val="en-US" w:eastAsia="zh-CN"/>
        </w:rPr>
        <w:t>平方米</w:t>
      </w:r>
      <w:r>
        <w:rPr>
          <w:rFonts w:hint="default" w:ascii="Times New Roman" w:hAnsi="Times New Roman" w:eastAsia="仿宋_GB2312" w:cs="Times New Roman"/>
          <w:b/>
          <w:bCs/>
          <w:color w:val="auto"/>
          <w:sz w:val="32"/>
          <w:szCs w:val="32"/>
          <w:lang w:eastAsia="zh-CN"/>
        </w:rPr>
        <w:t>问题</w:t>
      </w:r>
      <w:r>
        <w:rPr>
          <w:rFonts w:hint="default" w:ascii="Times New Roman" w:hAnsi="Times New Roman" w:eastAsia="仿宋_GB2312" w:cs="Times New Roman"/>
          <w:b/>
          <w:bCs/>
          <w:color w:val="auto"/>
          <w:kern w:val="2"/>
          <w:sz w:val="32"/>
          <w:szCs w:val="32"/>
          <w:lang w:val="en-US" w:eastAsia="zh-CN" w:bidi="ar-SA"/>
        </w:rPr>
        <w:t>（分阶段整改问题）</w:t>
      </w:r>
      <w:r>
        <w:rPr>
          <w:rFonts w:hint="default" w:ascii="Times New Roman" w:hAnsi="Times New Roman" w:eastAsia="仿宋_GB2312" w:cs="Times New Roman"/>
          <w:b/>
          <w:bCs/>
          <w:color w:val="auto"/>
          <w:sz w:val="32"/>
          <w:szCs w:val="32"/>
          <w:lang w:val="en-US" w:eastAsia="zh-CN"/>
        </w:rPr>
        <w:t>。</w:t>
      </w:r>
      <w:r>
        <w:rPr>
          <w:rFonts w:hint="eastAsia" w:ascii="Times New Roman" w:hAnsi="Times New Roman" w:eastAsia="仿宋_GB2312" w:cs="Times New Roman"/>
          <w:b w:val="0"/>
          <w:bCs w:val="0"/>
          <w:color w:val="auto"/>
          <w:sz w:val="32"/>
          <w:szCs w:val="32"/>
          <w:lang w:eastAsia="zh-CN"/>
        </w:rPr>
        <w:t>已梳理完成涉及地块具体情况，制定不同地块的整改计划。对需恢复种植的地块，</w:t>
      </w:r>
      <w:r>
        <w:rPr>
          <w:rFonts w:hint="default" w:ascii="Times New Roman" w:hAnsi="Times New Roman" w:eastAsia="仿宋_GB2312" w:cs="Times New Roman"/>
          <w:b w:val="0"/>
          <w:bCs w:val="0"/>
          <w:color w:val="auto"/>
          <w:sz w:val="32"/>
          <w:szCs w:val="32"/>
          <w:lang w:eastAsia="zh-CN"/>
        </w:rPr>
        <w:t>在</w:t>
      </w:r>
      <w:r>
        <w:rPr>
          <w:rFonts w:hint="eastAsia" w:ascii="Times New Roman" w:hAnsi="Times New Roman" w:eastAsia="仿宋_GB2312" w:cs="Times New Roman"/>
          <w:b w:val="0"/>
          <w:bCs w:val="0"/>
          <w:color w:val="auto"/>
          <w:sz w:val="32"/>
          <w:szCs w:val="32"/>
          <w:lang w:eastAsia="zh-CN"/>
        </w:rPr>
        <w:t>完成土地平整</w:t>
      </w:r>
      <w:r>
        <w:rPr>
          <w:rFonts w:hint="default" w:ascii="Times New Roman" w:hAnsi="Times New Roman" w:eastAsia="仿宋_GB2312" w:cs="Times New Roman"/>
          <w:b w:val="0"/>
          <w:bCs w:val="0"/>
          <w:color w:val="auto"/>
          <w:sz w:val="32"/>
          <w:szCs w:val="32"/>
          <w:lang w:eastAsia="zh-CN"/>
        </w:rPr>
        <w:t>后</w:t>
      </w:r>
      <w:r>
        <w:rPr>
          <w:rFonts w:hint="eastAsia" w:ascii="Times New Roman" w:hAnsi="Times New Roman" w:eastAsia="仿宋_GB2312" w:cs="Times New Roman"/>
          <w:b w:val="0"/>
          <w:bCs w:val="0"/>
          <w:color w:val="auto"/>
          <w:sz w:val="32"/>
          <w:szCs w:val="32"/>
          <w:lang w:eastAsia="zh-CN"/>
        </w:rPr>
        <w:t>，恢复种植条件；对历史遗留存在的违法占地等问题，移交土地执法部门，后续依据土地管理法进行查处</w:t>
      </w:r>
      <w:r>
        <w:rPr>
          <w:rFonts w:hint="default" w:ascii="Times New Roman" w:hAnsi="Times New Roman" w:eastAsia="仿宋_GB2312" w:cs="Times New Roman"/>
          <w:b w:val="0"/>
          <w:bCs w:val="0"/>
          <w:color w:val="auto"/>
          <w:sz w:val="32"/>
          <w:szCs w:val="32"/>
          <w:lang w:eastAsia="zh-CN"/>
        </w:rPr>
        <w:t>。</w:t>
      </w:r>
    </w:p>
    <w:p w14:paraId="5DD08775">
      <w:pPr>
        <w:keepNext w:val="0"/>
        <w:keepLines w:val="0"/>
        <w:pageBreakBefore w:val="0"/>
        <w:numPr>
          <w:ilvl w:val="0"/>
          <w:numId w:val="0"/>
        </w:numPr>
        <w:kinsoku/>
        <w:wordWrap/>
        <w:overflowPunct/>
        <w:topLinePunct w:val="0"/>
        <w:autoSpaceDE/>
        <w:autoSpaceDN/>
        <w:bidi w:val="0"/>
        <w:adjustRightInd w:val="0"/>
        <w:snapToGrid w:val="0"/>
        <w:spacing w:after="0" w:line="560" w:lineRule="exact"/>
        <w:ind w:firstLine="643"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eastAsia="zh-CN"/>
        </w:rPr>
        <w:t>10</w:t>
      </w:r>
      <w:r>
        <w:rPr>
          <w:rFonts w:hint="eastAsia"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eastAsia="zh-CN"/>
        </w:rPr>
        <w:t>关于</w:t>
      </w:r>
      <w:r>
        <w:rPr>
          <w:rFonts w:hint="eastAsia" w:ascii="Times New Roman" w:hAnsi="Times New Roman" w:eastAsia="仿宋_GB2312" w:cs="Times New Roman"/>
          <w:b/>
          <w:bCs/>
          <w:color w:val="auto"/>
          <w:sz w:val="32"/>
          <w:szCs w:val="32"/>
          <w:lang w:eastAsia="zh-CN"/>
        </w:rPr>
        <w:t>某</w:t>
      </w:r>
      <w:r>
        <w:rPr>
          <w:rFonts w:hint="default" w:ascii="Times New Roman" w:hAnsi="Times New Roman" w:eastAsia="仿宋_GB2312" w:cs="Times New Roman"/>
          <w:b/>
          <w:bCs/>
          <w:color w:val="auto"/>
          <w:sz w:val="32"/>
          <w:szCs w:val="32"/>
          <w:lang w:eastAsia="zh-CN"/>
        </w:rPr>
        <w:t>街道</w:t>
      </w:r>
      <w:r>
        <w:rPr>
          <w:rFonts w:hint="default" w:ascii="Times New Roman" w:hAnsi="Times New Roman" w:eastAsia="仿宋_GB2312" w:cs="Times New Roman"/>
          <w:b/>
          <w:bCs/>
          <w:color w:val="auto"/>
          <w:sz w:val="32"/>
          <w:szCs w:val="32"/>
          <w:lang w:val="en-US" w:eastAsia="zh-CN"/>
        </w:rPr>
        <w:t>未定期盘点，</w:t>
      </w:r>
      <w:r>
        <w:rPr>
          <w:rFonts w:hint="default" w:ascii="Times New Roman" w:hAnsi="Times New Roman" w:eastAsia="仿宋_GB2312" w:cs="Times New Roman"/>
          <w:b/>
          <w:bCs/>
          <w:color w:val="auto"/>
          <w:sz w:val="32"/>
          <w:szCs w:val="32"/>
          <w:lang w:eastAsia="zh-CN"/>
        </w:rPr>
        <w:t>且</w:t>
      </w:r>
      <w:r>
        <w:rPr>
          <w:rFonts w:hint="default" w:ascii="Times New Roman" w:hAnsi="Times New Roman" w:eastAsia="仿宋_GB2312" w:cs="Times New Roman"/>
          <w:b/>
          <w:bCs/>
          <w:color w:val="auto"/>
          <w:sz w:val="32"/>
          <w:szCs w:val="32"/>
          <w:lang w:val="en-US" w:eastAsia="zh-CN"/>
        </w:rPr>
        <w:t>盘亏资产1396.40万元</w:t>
      </w:r>
      <w:r>
        <w:rPr>
          <w:rFonts w:hint="default" w:ascii="Times New Roman" w:hAnsi="Times New Roman" w:eastAsia="仿宋_GB2312" w:cs="Times New Roman"/>
          <w:b/>
          <w:bCs/>
          <w:color w:val="auto"/>
          <w:sz w:val="32"/>
          <w:szCs w:val="32"/>
          <w:lang w:eastAsia="zh-CN"/>
        </w:rPr>
        <w:t>问题</w:t>
      </w:r>
      <w:r>
        <w:rPr>
          <w:rFonts w:hint="default" w:ascii="Times New Roman" w:hAnsi="Times New Roman" w:eastAsia="仿宋_GB2312" w:cs="Times New Roman"/>
          <w:b/>
          <w:bCs/>
          <w:color w:val="auto"/>
          <w:kern w:val="2"/>
          <w:sz w:val="32"/>
          <w:szCs w:val="32"/>
          <w:lang w:val="en-US" w:eastAsia="zh-CN" w:bidi="ar-SA"/>
        </w:rPr>
        <w:t>（分阶段整改问题）。</w:t>
      </w:r>
      <w:r>
        <w:rPr>
          <w:rFonts w:hint="default" w:ascii="Times New Roman" w:hAnsi="Times New Roman" w:eastAsia="仿宋_GB2312" w:cs="Times New Roman"/>
          <w:b w:val="0"/>
          <w:bCs w:val="0"/>
          <w:color w:val="auto"/>
          <w:sz w:val="32"/>
          <w:szCs w:val="32"/>
          <w:lang w:eastAsia="zh-CN"/>
        </w:rPr>
        <w:t>已</w:t>
      </w:r>
      <w:r>
        <w:rPr>
          <w:rFonts w:hint="default" w:ascii="Times New Roman" w:hAnsi="Times New Roman" w:eastAsia="仿宋_GB2312" w:cs="Times New Roman"/>
          <w:b w:val="0"/>
          <w:bCs w:val="0"/>
          <w:color w:val="auto"/>
          <w:sz w:val="32"/>
          <w:szCs w:val="32"/>
        </w:rPr>
        <w:t>将</w:t>
      </w:r>
      <w:r>
        <w:rPr>
          <w:rFonts w:hint="default" w:ascii="Times New Roman" w:hAnsi="Times New Roman" w:eastAsia="仿宋_GB2312" w:cs="Times New Roman"/>
          <w:color w:val="auto"/>
          <w:sz w:val="32"/>
          <w:szCs w:val="32"/>
        </w:rPr>
        <w:t>2024年度固定资产盘点纳入内审工作计划，开展街道办事处本级固定资产内部审计工作，</w:t>
      </w:r>
      <w:r>
        <w:rPr>
          <w:rFonts w:hint="default" w:ascii="Times New Roman" w:hAnsi="Times New Roman" w:eastAsia="仿宋_GB2312" w:cs="Times New Roman"/>
          <w:color w:val="auto"/>
          <w:sz w:val="32"/>
          <w:szCs w:val="32"/>
          <w:lang w:val="en-US" w:eastAsia="zh-CN"/>
        </w:rPr>
        <w:t>目前已完成实物资产盘点900余件</w:t>
      </w:r>
      <w:r>
        <w:rPr>
          <w:rFonts w:hint="default" w:ascii="Times New Roman" w:hAnsi="Times New Roman" w:eastAsia="仿宋_GB2312" w:cs="Times New Roman"/>
          <w:color w:val="auto"/>
          <w:sz w:val="32"/>
          <w:szCs w:val="32"/>
        </w:rPr>
        <w:t>；对待报废资产再次进行核查，</w:t>
      </w:r>
      <w:r>
        <w:rPr>
          <w:rFonts w:hint="default" w:ascii="Times New Roman" w:hAnsi="Times New Roman" w:eastAsia="仿宋_GB2312" w:cs="Times New Roman"/>
          <w:color w:val="auto"/>
          <w:sz w:val="32"/>
          <w:szCs w:val="32"/>
          <w:lang w:val="en-US" w:eastAsia="zh-CN"/>
        </w:rPr>
        <w:t>已通过主任办公会、党工委会审议，</w:t>
      </w:r>
      <w:r>
        <w:rPr>
          <w:rFonts w:hint="default" w:ascii="Times New Roman" w:hAnsi="Times New Roman" w:eastAsia="仿宋_GB2312" w:cs="Times New Roman"/>
          <w:color w:val="auto"/>
          <w:sz w:val="32"/>
          <w:szCs w:val="32"/>
          <w:lang w:eastAsia="zh-CN"/>
        </w:rPr>
        <w:t>并</w:t>
      </w:r>
      <w:r>
        <w:rPr>
          <w:rFonts w:hint="default" w:ascii="Times New Roman" w:hAnsi="Times New Roman" w:eastAsia="仿宋_GB2312" w:cs="Times New Roman"/>
          <w:color w:val="auto"/>
          <w:sz w:val="32"/>
          <w:szCs w:val="32"/>
          <w:lang w:val="en-US" w:eastAsia="zh-CN"/>
        </w:rPr>
        <w:t>向区机关事务服务中心申请处置</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val="en-US" w:eastAsia="zh-CN"/>
        </w:rPr>
        <w:t>针对报废车辆，</w:t>
      </w:r>
      <w:r>
        <w:rPr>
          <w:rFonts w:hint="default" w:ascii="Times New Roman" w:hAnsi="Times New Roman" w:eastAsia="仿宋_GB2312" w:cs="Times New Roman"/>
          <w:color w:val="auto"/>
          <w:sz w:val="32"/>
          <w:szCs w:val="32"/>
          <w:lang w:eastAsia="zh-CN"/>
        </w:rPr>
        <w:t>已</w:t>
      </w:r>
      <w:r>
        <w:rPr>
          <w:rFonts w:hint="default" w:ascii="Times New Roman" w:hAnsi="Times New Roman" w:eastAsia="仿宋_GB2312" w:cs="Times New Roman"/>
          <w:color w:val="auto"/>
          <w:sz w:val="32"/>
          <w:szCs w:val="32"/>
          <w:lang w:val="en-US" w:eastAsia="zh-CN"/>
        </w:rPr>
        <w:t>与机关事务</w:t>
      </w:r>
      <w:r>
        <w:rPr>
          <w:rFonts w:hint="default" w:ascii="Times New Roman" w:hAnsi="Times New Roman" w:eastAsia="仿宋_GB2312" w:cs="Times New Roman"/>
          <w:color w:val="auto"/>
          <w:sz w:val="32"/>
          <w:szCs w:val="32"/>
          <w:lang w:eastAsia="zh-CN"/>
        </w:rPr>
        <w:t>服务中心对接</w:t>
      </w:r>
      <w:r>
        <w:rPr>
          <w:rFonts w:hint="default" w:ascii="Times New Roman" w:hAnsi="Times New Roman" w:eastAsia="仿宋_GB2312" w:cs="Times New Roman"/>
          <w:color w:val="auto"/>
          <w:sz w:val="32"/>
          <w:szCs w:val="32"/>
          <w:lang w:val="en-US" w:eastAsia="zh-CN"/>
        </w:rPr>
        <w:t>所需流程及手续</w:t>
      </w:r>
      <w:r>
        <w:rPr>
          <w:rFonts w:hint="default" w:ascii="Times New Roman" w:hAnsi="Times New Roman" w:eastAsia="仿宋_GB2312" w:cs="Times New Roman"/>
          <w:color w:val="auto"/>
          <w:sz w:val="32"/>
          <w:szCs w:val="32"/>
          <w:lang w:eastAsia="zh-CN"/>
        </w:rPr>
        <w:t>。</w:t>
      </w:r>
    </w:p>
    <w:p w14:paraId="634DD9B3">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default" w:ascii="楷体_GB2312" w:hAnsi="楷体_GB2312" w:eastAsia="楷体_GB2312" w:cs="楷体_GB2312"/>
          <w:color w:val="auto"/>
          <w:szCs w:val="32"/>
          <w:highlight w:val="none"/>
        </w:rPr>
      </w:pPr>
      <w:r>
        <w:rPr>
          <w:rFonts w:hint="default" w:ascii="Times New Roman" w:hAnsi="Times New Roman" w:eastAsia="仿宋_GB2312" w:cs="Times New Roman"/>
          <w:b/>
          <w:bCs/>
          <w:color w:val="auto"/>
          <w:sz w:val="32"/>
          <w:szCs w:val="32"/>
          <w:lang w:eastAsia="zh-CN"/>
        </w:rPr>
        <w:t>11</w:t>
      </w:r>
      <w:r>
        <w:rPr>
          <w:rFonts w:hint="eastAsia"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sz w:val="32"/>
          <w:szCs w:val="32"/>
          <w:lang w:eastAsia="zh-CN"/>
        </w:rPr>
        <w:t>关于</w:t>
      </w:r>
      <w:r>
        <w:rPr>
          <w:rFonts w:hint="eastAsia" w:ascii="Times New Roman" w:hAnsi="Times New Roman" w:eastAsia="仿宋_GB2312" w:cs="Times New Roman"/>
          <w:b/>
          <w:bCs/>
          <w:color w:val="auto"/>
          <w:sz w:val="32"/>
          <w:szCs w:val="32"/>
          <w:lang w:eastAsia="zh-CN"/>
        </w:rPr>
        <w:t>某单位</w:t>
      </w:r>
      <w:r>
        <w:rPr>
          <w:rFonts w:hint="default" w:ascii="Times New Roman" w:hAnsi="Times New Roman" w:eastAsia="仿宋_GB2312" w:cs="Times New Roman"/>
          <w:b/>
          <w:bCs/>
          <w:color w:val="auto"/>
          <w:sz w:val="32"/>
          <w:szCs w:val="32"/>
          <w:lang w:val="en-US" w:eastAsia="zh-CN"/>
        </w:rPr>
        <w:t>资产盘亏</w:t>
      </w:r>
      <w:r>
        <w:rPr>
          <w:rFonts w:hint="default" w:ascii="Times New Roman" w:hAnsi="Times New Roman" w:eastAsia="仿宋_GB2312" w:cs="Times New Roman"/>
          <w:b/>
          <w:bCs/>
          <w:color w:val="auto"/>
          <w:sz w:val="32"/>
          <w:szCs w:val="32"/>
          <w:lang w:eastAsia="zh-CN"/>
        </w:rPr>
        <w:t>、账实不符</w:t>
      </w:r>
      <w:r>
        <w:rPr>
          <w:rFonts w:hint="default" w:ascii="Times New Roman" w:hAnsi="Times New Roman" w:eastAsia="仿宋_GB2312" w:cs="Times New Roman"/>
          <w:b/>
          <w:bCs/>
          <w:color w:val="auto"/>
          <w:sz w:val="32"/>
          <w:szCs w:val="32"/>
          <w:lang w:val="en-US" w:eastAsia="zh-CN"/>
        </w:rPr>
        <w:t>54.58</w:t>
      </w:r>
      <w:r>
        <w:rPr>
          <w:rFonts w:hint="default" w:ascii="Times New Roman" w:hAnsi="Times New Roman" w:eastAsia="仿宋_GB2312" w:cs="Times New Roman"/>
          <w:b/>
          <w:bCs/>
          <w:color w:val="auto"/>
          <w:sz w:val="32"/>
          <w:szCs w:val="32"/>
          <w:lang w:eastAsia="zh-CN"/>
        </w:rPr>
        <w:t>万元问题</w:t>
      </w:r>
      <w:r>
        <w:rPr>
          <w:rFonts w:hint="default" w:ascii="Times New Roman" w:hAnsi="Times New Roman" w:eastAsia="仿宋_GB2312" w:cs="Times New Roman"/>
          <w:b/>
          <w:bCs/>
          <w:color w:val="auto"/>
          <w:kern w:val="2"/>
          <w:sz w:val="32"/>
          <w:szCs w:val="32"/>
          <w:lang w:val="en-US" w:eastAsia="zh-CN" w:bidi="ar-SA"/>
        </w:rPr>
        <w:t>（分阶段整改问题）</w:t>
      </w:r>
      <w:r>
        <w:rPr>
          <w:rFonts w:hint="default" w:ascii="Times New Roman" w:hAnsi="Times New Roman" w:eastAsia="仿宋_GB2312" w:cs="Times New Roman"/>
          <w:b/>
          <w:bCs/>
          <w:color w:val="auto"/>
          <w:sz w:val="32"/>
          <w:szCs w:val="32"/>
          <w:lang w:val="en-US" w:eastAsia="zh-CN"/>
        </w:rPr>
        <w:t>。</w:t>
      </w:r>
      <w:r>
        <w:rPr>
          <w:rFonts w:hint="eastAsia" w:ascii="Times New Roman" w:hAnsi="Times New Roman" w:eastAsia="仿宋_GB2312" w:cs="Times New Roman"/>
          <w:b w:val="0"/>
          <w:bCs w:val="0"/>
          <w:color w:val="auto"/>
          <w:kern w:val="2"/>
          <w:sz w:val="32"/>
          <w:szCs w:val="32"/>
          <w:lang w:val="en-US" w:eastAsia="zh-CN" w:bidi="ar-SA"/>
        </w:rPr>
        <w:t>目前，已聘请第三方专业资产管理机构</w:t>
      </w:r>
      <w:r>
        <w:rPr>
          <w:rFonts w:hint="default" w:ascii="Times New Roman" w:hAnsi="Times New Roman" w:eastAsia="仿宋_GB2312" w:cs="Times New Roman"/>
          <w:b w:val="0"/>
          <w:bCs w:val="0"/>
          <w:color w:val="auto"/>
          <w:kern w:val="2"/>
          <w:sz w:val="32"/>
          <w:szCs w:val="32"/>
          <w:lang w:eastAsia="zh-CN" w:bidi="ar-SA"/>
        </w:rPr>
        <w:t>对</w:t>
      </w:r>
      <w:r>
        <w:rPr>
          <w:rFonts w:hint="eastAsia" w:ascii="Times New Roman" w:hAnsi="Times New Roman" w:eastAsia="仿宋_GB2312" w:cs="Times New Roman"/>
          <w:b w:val="0"/>
          <w:bCs w:val="0"/>
          <w:color w:val="auto"/>
          <w:kern w:val="2"/>
          <w:sz w:val="32"/>
          <w:szCs w:val="32"/>
          <w:lang w:val="en-US" w:eastAsia="zh-CN" w:bidi="ar-SA"/>
        </w:rPr>
        <w:t>单位工作人员开展了专业培训，并对固定资产进行了全面清查核对，统一进行了编号，进一步摸清资产底数</w:t>
      </w:r>
      <w:r>
        <w:rPr>
          <w:rFonts w:hint="default" w:ascii="Times New Roman" w:hAnsi="Times New Roman" w:eastAsia="仿宋_GB2312" w:cs="Times New Roman"/>
          <w:b w:val="0"/>
          <w:bCs w:val="0"/>
          <w:color w:val="auto"/>
          <w:kern w:val="2"/>
          <w:sz w:val="32"/>
          <w:szCs w:val="32"/>
          <w:lang w:eastAsia="zh-CN" w:bidi="ar-SA"/>
        </w:rPr>
        <w:t>。</w:t>
      </w:r>
      <w:r>
        <w:rPr>
          <w:rFonts w:hint="eastAsia" w:ascii="Times New Roman" w:hAnsi="Times New Roman" w:eastAsia="仿宋_GB2312" w:cs="Times New Roman"/>
          <w:b w:val="0"/>
          <w:bCs w:val="0"/>
          <w:color w:val="auto"/>
          <w:kern w:val="2"/>
          <w:sz w:val="32"/>
          <w:szCs w:val="32"/>
          <w:lang w:val="en-US" w:eastAsia="zh-CN" w:bidi="ar-SA"/>
        </w:rPr>
        <w:t>对</w:t>
      </w:r>
      <w:r>
        <w:rPr>
          <w:rFonts w:hint="default" w:ascii="Times New Roman" w:hAnsi="Times New Roman" w:eastAsia="仿宋_GB2312" w:cs="Times New Roman"/>
          <w:b w:val="0"/>
          <w:bCs w:val="0"/>
          <w:color w:val="auto"/>
          <w:kern w:val="2"/>
          <w:sz w:val="32"/>
          <w:szCs w:val="32"/>
          <w:lang w:eastAsia="zh-CN" w:bidi="ar-SA"/>
        </w:rPr>
        <w:t>于</w:t>
      </w:r>
      <w:r>
        <w:rPr>
          <w:rFonts w:hint="eastAsia" w:ascii="Times New Roman" w:hAnsi="Times New Roman" w:eastAsia="仿宋_GB2312" w:cs="Times New Roman"/>
          <w:b w:val="0"/>
          <w:bCs w:val="0"/>
          <w:color w:val="auto"/>
          <w:kern w:val="2"/>
          <w:sz w:val="32"/>
          <w:szCs w:val="32"/>
          <w:lang w:val="en-US" w:eastAsia="zh-CN" w:bidi="ar-SA"/>
        </w:rPr>
        <w:t>破损及盘亏资产</w:t>
      </w:r>
      <w:r>
        <w:rPr>
          <w:rFonts w:hint="default" w:ascii="Times New Roman" w:hAnsi="Times New Roman" w:eastAsia="仿宋_GB2312" w:cs="Times New Roman"/>
          <w:b w:val="0"/>
          <w:bCs w:val="0"/>
          <w:color w:val="auto"/>
          <w:kern w:val="2"/>
          <w:sz w:val="32"/>
          <w:szCs w:val="32"/>
          <w:lang w:eastAsia="zh-CN" w:bidi="ar-SA"/>
        </w:rPr>
        <w:t>按规定</w:t>
      </w:r>
      <w:r>
        <w:rPr>
          <w:rFonts w:hint="eastAsia" w:ascii="Times New Roman" w:hAnsi="Times New Roman" w:eastAsia="仿宋_GB2312" w:cs="Times New Roman"/>
          <w:b w:val="0"/>
          <w:bCs w:val="0"/>
          <w:color w:val="auto"/>
          <w:kern w:val="2"/>
          <w:sz w:val="32"/>
          <w:szCs w:val="32"/>
          <w:lang w:val="en-US" w:eastAsia="zh-CN" w:bidi="ar-SA"/>
        </w:rPr>
        <w:t>进行相应处理</w:t>
      </w:r>
      <w:r>
        <w:rPr>
          <w:rFonts w:hint="default" w:ascii="Times New Roman" w:hAnsi="Times New Roman" w:eastAsia="仿宋_GB2312" w:cs="Times New Roman"/>
          <w:b w:val="0"/>
          <w:bCs w:val="0"/>
          <w:color w:val="auto"/>
          <w:kern w:val="2"/>
          <w:sz w:val="32"/>
          <w:szCs w:val="32"/>
          <w:lang w:eastAsia="zh-CN" w:bidi="ar-SA"/>
        </w:rPr>
        <w:t>，计划2025年4月完成整改。</w:t>
      </w:r>
    </w:p>
    <w:p w14:paraId="564A3DDF">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Times New Roman" w:hAnsi="Times New Roman" w:eastAsia="仿宋_GB2312" w:cs="Times New Roman"/>
          <w:color w:val="auto"/>
          <w:sz w:val="32"/>
          <w:szCs w:val="32"/>
        </w:rPr>
      </w:pPr>
      <w:r>
        <w:rPr>
          <w:rFonts w:hint="default" w:ascii="Times New Roman" w:hAnsi="Times New Roman" w:eastAsia="仿宋_GB2312" w:cs="Times New Roman"/>
          <w:b/>
          <w:bCs/>
          <w:color w:val="auto"/>
          <w:sz w:val="32"/>
          <w:szCs w:val="32"/>
          <w:lang w:eastAsia="zh-CN"/>
        </w:rPr>
        <w:t>12</w:t>
      </w:r>
      <w:r>
        <w:rPr>
          <w:rFonts w:hint="eastAsia"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b/>
          <w:bCs/>
          <w:color w:val="auto"/>
          <w:kern w:val="2"/>
          <w:sz w:val="32"/>
          <w:szCs w:val="32"/>
          <w:lang w:val="en-US" w:eastAsia="zh-CN" w:bidi="ar-SA"/>
        </w:rPr>
        <w:t>关于</w:t>
      </w:r>
      <w:r>
        <w:rPr>
          <w:rFonts w:hint="eastAsia" w:ascii="Times New Roman" w:hAnsi="Times New Roman" w:eastAsia="仿宋_GB2312" w:cs="Times New Roman"/>
          <w:b/>
          <w:bCs/>
          <w:color w:val="auto"/>
          <w:kern w:val="2"/>
          <w:sz w:val="32"/>
          <w:szCs w:val="32"/>
          <w:lang w:val="en-US" w:eastAsia="zh-CN" w:bidi="ar-SA"/>
        </w:rPr>
        <w:t>某单位</w:t>
      </w:r>
      <w:r>
        <w:rPr>
          <w:rFonts w:hint="default" w:ascii="Times New Roman" w:hAnsi="Times New Roman" w:eastAsia="仿宋_GB2312" w:cs="Times New Roman"/>
          <w:b/>
          <w:bCs/>
          <w:color w:val="auto"/>
          <w:kern w:val="2"/>
          <w:sz w:val="32"/>
          <w:szCs w:val="32"/>
          <w:lang w:val="en-US" w:eastAsia="zh-CN" w:bidi="ar-SA"/>
        </w:rPr>
        <w:t>99.21万元</w:t>
      </w:r>
      <w:r>
        <w:rPr>
          <w:rFonts w:hint="default" w:ascii="Times New Roman" w:hAnsi="Times New Roman" w:eastAsia="仿宋_GB2312" w:cs="Times New Roman"/>
          <w:b/>
          <w:bCs/>
          <w:color w:val="auto"/>
          <w:kern w:val="2"/>
          <w:sz w:val="32"/>
          <w:szCs w:val="32"/>
          <w:lang w:eastAsia="zh-CN" w:bidi="ar-SA"/>
        </w:rPr>
        <w:t>车辆闲置问</w:t>
      </w:r>
      <w:r>
        <w:rPr>
          <w:rFonts w:hint="default" w:ascii="Times New Roman" w:hAnsi="Times New Roman" w:eastAsia="仿宋_GB2312" w:cs="Times New Roman"/>
          <w:b/>
          <w:bCs/>
          <w:color w:val="auto"/>
          <w:kern w:val="2"/>
          <w:sz w:val="32"/>
          <w:szCs w:val="32"/>
          <w:lang w:val="en-US" w:eastAsia="zh-CN" w:bidi="ar-SA"/>
        </w:rPr>
        <w:t>题（分阶段整改问题）。</w:t>
      </w:r>
      <w:r>
        <w:rPr>
          <w:rFonts w:hint="eastAsia" w:ascii="Times New Roman" w:hAnsi="Times New Roman" w:eastAsia="仿宋_GB2312" w:cs="Times New Roman"/>
          <w:b w:val="0"/>
          <w:bCs w:val="0"/>
          <w:color w:val="auto"/>
          <w:kern w:val="2"/>
          <w:sz w:val="32"/>
          <w:szCs w:val="32"/>
          <w:lang w:val="en-US" w:eastAsia="zh-CN" w:bidi="ar-SA"/>
        </w:rPr>
        <w:t>经车辆主管部门同意，正在对</w:t>
      </w:r>
      <w:r>
        <w:rPr>
          <w:rFonts w:hint="default" w:ascii="Times New Roman" w:hAnsi="Times New Roman" w:eastAsia="仿宋_GB2312" w:cs="Times New Roman"/>
          <w:b w:val="0"/>
          <w:bCs w:val="0"/>
          <w:color w:val="auto"/>
          <w:kern w:val="2"/>
          <w:sz w:val="32"/>
          <w:szCs w:val="32"/>
          <w:lang w:eastAsia="zh-CN" w:bidi="ar-SA"/>
        </w:rPr>
        <w:t>其中2</w:t>
      </w:r>
      <w:r>
        <w:rPr>
          <w:rFonts w:hint="eastAsia" w:ascii="Times New Roman" w:hAnsi="Times New Roman" w:eastAsia="仿宋_GB2312" w:cs="Times New Roman"/>
          <w:b w:val="0"/>
          <w:bCs w:val="0"/>
          <w:color w:val="auto"/>
          <w:kern w:val="2"/>
          <w:sz w:val="32"/>
          <w:szCs w:val="32"/>
          <w:lang w:val="en-US" w:eastAsia="zh-CN" w:bidi="ar-SA"/>
        </w:rPr>
        <w:t>辆公务用车履行相关报废手续。区财政局已于9月19日下达关于车辆报废销账的批复，</w:t>
      </w:r>
      <w:r>
        <w:rPr>
          <w:rFonts w:hint="default" w:ascii="Times New Roman" w:hAnsi="Times New Roman" w:eastAsia="仿宋_GB2312" w:cs="Times New Roman"/>
          <w:b w:val="0"/>
          <w:bCs w:val="0"/>
          <w:color w:val="auto"/>
          <w:kern w:val="2"/>
          <w:sz w:val="32"/>
          <w:szCs w:val="32"/>
          <w:lang w:eastAsia="zh-CN" w:bidi="ar-SA"/>
        </w:rPr>
        <w:t>目前，正在进行车辆处置工作</w:t>
      </w:r>
      <w:r>
        <w:rPr>
          <w:rFonts w:hint="eastAsia" w:ascii="Times New Roman" w:hAnsi="Times New Roman" w:eastAsia="仿宋_GB2312" w:cs="Times New Roman"/>
          <w:b w:val="0"/>
          <w:bCs w:val="0"/>
          <w:color w:val="auto"/>
          <w:kern w:val="2"/>
          <w:sz w:val="32"/>
          <w:szCs w:val="32"/>
          <w:lang w:val="en-US" w:eastAsia="zh-CN" w:bidi="ar-SA"/>
        </w:rPr>
        <w:t>，</w:t>
      </w:r>
      <w:r>
        <w:rPr>
          <w:rFonts w:hint="default" w:ascii="Times New Roman" w:hAnsi="Times New Roman" w:eastAsia="仿宋_GB2312" w:cs="Times New Roman"/>
          <w:b w:val="0"/>
          <w:bCs w:val="0"/>
          <w:color w:val="auto"/>
          <w:kern w:val="2"/>
          <w:sz w:val="32"/>
          <w:szCs w:val="32"/>
          <w:lang w:eastAsia="zh-CN" w:bidi="ar-SA"/>
        </w:rPr>
        <w:t>待处置</w:t>
      </w:r>
      <w:r>
        <w:rPr>
          <w:rFonts w:hint="eastAsia" w:ascii="Times New Roman" w:hAnsi="Times New Roman" w:eastAsia="仿宋_GB2312" w:cs="Times New Roman"/>
          <w:b w:val="0"/>
          <w:bCs w:val="0"/>
          <w:color w:val="auto"/>
          <w:kern w:val="2"/>
          <w:sz w:val="32"/>
          <w:szCs w:val="32"/>
          <w:lang w:val="en-US" w:eastAsia="zh-CN" w:bidi="ar-SA"/>
        </w:rPr>
        <w:t>收入上缴区财政</w:t>
      </w:r>
      <w:r>
        <w:rPr>
          <w:rFonts w:hint="default" w:ascii="Times New Roman" w:hAnsi="Times New Roman" w:eastAsia="仿宋_GB2312" w:cs="Times New Roman"/>
          <w:b w:val="0"/>
          <w:bCs w:val="0"/>
          <w:color w:val="auto"/>
          <w:kern w:val="2"/>
          <w:sz w:val="32"/>
          <w:szCs w:val="32"/>
          <w:lang w:eastAsia="zh-CN" w:bidi="ar-SA"/>
        </w:rPr>
        <w:t>后</w:t>
      </w:r>
      <w:r>
        <w:rPr>
          <w:rFonts w:hint="eastAsia" w:ascii="Times New Roman" w:hAnsi="Times New Roman" w:eastAsia="仿宋_GB2312" w:cs="Times New Roman"/>
          <w:b w:val="0"/>
          <w:bCs w:val="0"/>
          <w:color w:val="auto"/>
          <w:kern w:val="2"/>
          <w:sz w:val="32"/>
          <w:szCs w:val="32"/>
          <w:lang w:val="en-US" w:eastAsia="zh-CN" w:bidi="ar-SA"/>
        </w:rPr>
        <w:t>核销</w:t>
      </w:r>
      <w:r>
        <w:rPr>
          <w:rFonts w:hint="default" w:ascii="Times New Roman" w:hAnsi="Times New Roman" w:eastAsia="仿宋_GB2312" w:cs="Times New Roman"/>
          <w:b w:val="0"/>
          <w:bCs w:val="0"/>
          <w:color w:val="auto"/>
          <w:kern w:val="2"/>
          <w:sz w:val="32"/>
          <w:szCs w:val="32"/>
          <w:lang w:eastAsia="zh-CN" w:bidi="ar-SA"/>
        </w:rPr>
        <w:t>单位</w:t>
      </w:r>
      <w:r>
        <w:rPr>
          <w:rFonts w:hint="eastAsia" w:ascii="Times New Roman" w:hAnsi="Times New Roman" w:eastAsia="仿宋_GB2312" w:cs="Times New Roman"/>
          <w:b w:val="0"/>
          <w:bCs w:val="0"/>
          <w:color w:val="auto"/>
          <w:kern w:val="2"/>
          <w:sz w:val="32"/>
          <w:szCs w:val="32"/>
          <w:lang w:val="en-US" w:eastAsia="zh-CN" w:bidi="ar-SA"/>
        </w:rPr>
        <w:t>固定资产账</w:t>
      </w:r>
      <w:r>
        <w:rPr>
          <w:rFonts w:hint="default" w:ascii="Times New Roman" w:hAnsi="Times New Roman" w:eastAsia="仿宋_GB2312" w:cs="Times New Roman"/>
          <w:b w:val="0"/>
          <w:bCs w:val="0"/>
          <w:color w:val="auto"/>
          <w:kern w:val="2"/>
          <w:sz w:val="32"/>
          <w:szCs w:val="32"/>
          <w:lang w:eastAsia="zh-CN" w:bidi="ar-SA"/>
        </w:rPr>
        <w:t>，计划2025年4月完成整改。</w:t>
      </w:r>
    </w:p>
    <w:p w14:paraId="67291F9F">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leftChars="0" w:firstLine="640" w:firstLineChars="200"/>
        <w:textAlignment w:val="auto"/>
        <w:rPr>
          <w:rStyle w:val="18"/>
          <w:rFonts w:hint="default" w:ascii="Times New Roman" w:hAnsi="Times New Roman" w:eastAsia="黑体" w:cs="Times New Roman"/>
          <w:color w:val="auto"/>
          <w:kern w:val="2"/>
          <w:sz w:val="32"/>
          <w:szCs w:val="32"/>
          <w:lang w:val="en-US" w:eastAsia="zh-CN" w:bidi="ar-SA"/>
        </w:rPr>
      </w:pPr>
      <w:r>
        <w:rPr>
          <w:rFonts w:hint="default" w:ascii="Times New Roman" w:hAnsi="Times New Roman" w:eastAsia="黑体" w:cs="Times New Roman"/>
          <w:color w:val="auto"/>
          <w:sz w:val="32"/>
          <w:szCs w:val="32"/>
          <w:lang w:val="en-US" w:eastAsia="zh-CN"/>
        </w:rPr>
        <w:t>三、</w:t>
      </w:r>
      <w:r>
        <w:rPr>
          <w:rStyle w:val="18"/>
          <w:rFonts w:hint="default" w:ascii="Times New Roman" w:hAnsi="Times New Roman" w:eastAsia="黑体" w:cs="Times New Roman"/>
          <w:color w:val="auto"/>
          <w:kern w:val="2"/>
          <w:sz w:val="32"/>
          <w:szCs w:val="32"/>
          <w:lang w:val="en-US" w:eastAsia="zh-CN" w:bidi="ar-SA"/>
        </w:rPr>
        <w:t>尚未完全整改到位问题</w:t>
      </w:r>
      <w:r>
        <w:rPr>
          <w:rStyle w:val="18"/>
          <w:rFonts w:hint="default" w:ascii="Times New Roman" w:hAnsi="Times New Roman" w:eastAsia="黑体" w:cs="Times New Roman"/>
          <w:color w:val="auto"/>
          <w:kern w:val="2"/>
          <w:sz w:val="32"/>
          <w:szCs w:val="32"/>
          <w:lang w:eastAsia="zh-CN" w:bidi="ar-SA"/>
        </w:rPr>
        <w:t>的原因分析</w:t>
      </w:r>
    </w:p>
    <w:p w14:paraId="06E04303">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leftChars="0" w:right="0" w:rightChars="0" w:firstLine="640" w:firstLineChars="200"/>
        <w:textAlignment w:val="auto"/>
        <w:outlineLvl w:val="9"/>
        <w:rPr>
          <w:rStyle w:val="18"/>
          <w:rFonts w:hint="default" w:ascii="Times New Roman" w:hAnsi="Times New Roman" w:eastAsia="仿宋_GB2312" w:cs="Times New Roman"/>
          <w:color w:val="auto"/>
          <w:kern w:val="2"/>
          <w:sz w:val="32"/>
          <w:szCs w:val="32"/>
          <w:lang w:val="en-US" w:eastAsia="zh-CN" w:bidi="ar-SA"/>
        </w:rPr>
      </w:pPr>
      <w:r>
        <w:rPr>
          <w:rStyle w:val="18"/>
          <w:rFonts w:hint="default" w:ascii="Times New Roman" w:hAnsi="Times New Roman" w:eastAsia="仿宋_GB2312" w:cs="Times New Roman"/>
          <w:color w:val="auto"/>
          <w:kern w:val="2"/>
          <w:sz w:val="32"/>
          <w:szCs w:val="32"/>
          <w:lang w:val="en-US" w:eastAsia="zh-CN" w:bidi="ar-SA"/>
        </w:rPr>
        <w:t>从整改情况看，有些问题尚未整改</w:t>
      </w:r>
      <w:r>
        <w:rPr>
          <w:rStyle w:val="18"/>
          <w:rFonts w:hint="default" w:ascii="Times New Roman" w:hAnsi="Times New Roman" w:eastAsia="仿宋_GB2312" w:cs="Times New Roman"/>
          <w:color w:val="auto"/>
          <w:kern w:val="2"/>
          <w:sz w:val="32"/>
          <w:szCs w:val="32"/>
          <w:lang w:eastAsia="zh-CN" w:bidi="ar-SA"/>
        </w:rPr>
        <w:t>到位</w:t>
      </w:r>
      <w:r>
        <w:rPr>
          <w:rStyle w:val="18"/>
          <w:rFonts w:hint="eastAsia" w:ascii="Times New Roman" w:hAnsi="Times New Roman" w:eastAsia="仿宋_GB2312" w:cs="Times New Roman"/>
          <w:color w:val="auto"/>
          <w:kern w:val="2"/>
          <w:sz w:val="32"/>
          <w:szCs w:val="32"/>
          <w:lang w:val="en-US" w:eastAsia="zh-CN" w:bidi="ar-SA"/>
        </w:rPr>
        <w:t>，</w:t>
      </w:r>
      <w:r>
        <w:rPr>
          <w:rStyle w:val="18"/>
          <w:rFonts w:hint="default" w:ascii="Times New Roman" w:hAnsi="Times New Roman" w:eastAsia="仿宋_GB2312" w:cs="Times New Roman"/>
          <w:color w:val="auto"/>
          <w:kern w:val="2"/>
          <w:sz w:val="32"/>
          <w:szCs w:val="32"/>
          <w:lang w:eastAsia="zh-CN" w:bidi="ar-SA"/>
        </w:rPr>
        <w:t>分析原因有以下几个方面：</w:t>
      </w:r>
    </w:p>
    <w:p w14:paraId="4D362398">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仿宋_GB2312"/>
          <w:color w:val="auto"/>
          <w:kern w:val="2"/>
          <w:sz w:val="32"/>
          <w:szCs w:val="32"/>
          <w:lang w:eastAsia="zh-CN" w:bidi="ar-SA"/>
        </w:rPr>
      </w:pPr>
      <w:r>
        <w:rPr>
          <w:rFonts w:hint="default" w:ascii="Times New Roman" w:hAnsi="Times New Roman" w:eastAsia="楷体_GB2312" w:cs="Times New Roman"/>
          <w:b w:val="0"/>
          <w:bCs w:val="0"/>
          <w:color w:val="auto"/>
          <w:kern w:val="2"/>
          <w:sz w:val="32"/>
          <w:szCs w:val="32"/>
          <w:lang w:eastAsia="zh-CN" w:bidi="ar-SA"/>
        </w:rPr>
        <w:t>资金紧张影响整改完成。</w:t>
      </w:r>
      <w:r>
        <w:rPr>
          <w:rFonts w:hint="default" w:ascii="Times New Roman" w:hAnsi="Times New Roman" w:eastAsia="仿宋_GB2312" w:cs="仿宋_GB2312"/>
          <w:color w:val="auto"/>
          <w:kern w:val="2"/>
          <w:sz w:val="32"/>
          <w:szCs w:val="32"/>
          <w:lang w:eastAsia="zh-CN" w:bidi="ar-SA"/>
        </w:rPr>
        <w:t>如资金类问题，受经济环境影响，财政资金较为紧张，资金来源的不确定性影响了问题的整改进度。</w:t>
      </w:r>
    </w:p>
    <w:p w14:paraId="6EE1236F">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40" w:firstLineChars="200"/>
        <w:jc w:val="left"/>
        <w:textAlignment w:val="auto"/>
        <w:rPr>
          <w:rFonts w:hint="default" w:ascii="Times New Roman" w:hAnsi="Times New Roman" w:eastAsia="仿宋_GB2312" w:cs="仿宋_GB2312"/>
          <w:color w:val="auto"/>
          <w:kern w:val="2"/>
          <w:sz w:val="32"/>
          <w:szCs w:val="32"/>
          <w:lang w:eastAsia="zh-CN" w:bidi="ar-SA"/>
        </w:rPr>
      </w:pPr>
      <w:r>
        <w:rPr>
          <w:rFonts w:hint="default" w:ascii="Times New Roman" w:hAnsi="Times New Roman" w:eastAsia="楷体_GB2312" w:cs="Times New Roman"/>
          <w:b w:val="0"/>
          <w:bCs w:val="0"/>
          <w:color w:val="auto"/>
          <w:kern w:val="2"/>
          <w:sz w:val="32"/>
          <w:szCs w:val="32"/>
          <w:lang w:eastAsia="zh-CN" w:bidi="ar-SA"/>
        </w:rPr>
        <w:t>历史遗留问题短期内</w:t>
      </w:r>
      <w:r>
        <w:rPr>
          <w:rFonts w:hint="default" w:ascii="Times New Roman" w:hAnsi="Times New Roman" w:eastAsia="楷体_GB2312" w:cs="Times New Roman"/>
          <w:b w:val="0"/>
          <w:bCs w:val="0"/>
          <w:color w:val="auto"/>
          <w:kern w:val="2"/>
          <w:sz w:val="32"/>
          <w:szCs w:val="32"/>
          <w:lang w:val="en-US" w:eastAsia="zh-CN" w:bidi="ar-SA"/>
        </w:rPr>
        <w:t>整改</w:t>
      </w:r>
      <w:r>
        <w:rPr>
          <w:rFonts w:hint="default" w:ascii="Times New Roman" w:hAnsi="Times New Roman" w:eastAsia="楷体_GB2312" w:cs="Times New Roman"/>
          <w:b w:val="0"/>
          <w:bCs w:val="0"/>
          <w:color w:val="auto"/>
          <w:kern w:val="2"/>
          <w:sz w:val="32"/>
          <w:szCs w:val="32"/>
          <w:lang w:eastAsia="zh-CN" w:bidi="ar-SA"/>
        </w:rPr>
        <w:t>难度大。</w:t>
      </w:r>
      <w:r>
        <w:rPr>
          <w:rFonts w:hint="default" w:ascii="Times New Roman" w:hAnsi="Times New Roman" w:eastAsia="仿宋_GB2312" w:cs="Times New Roman"/>
          <w:color w:val="auto"/>
          <w:sz w:val="32"/>
          <w:szCs w:val="32"/>
          <w:highlight w:val="none"/>
          <w:lang w:eastAsia="zh-CN"/>
        </w:rPr>
        <w:t>如资产类问题，由于个别问题形成时间较久，</w:t>
      </w:r>
      <w:r>
        <w:rPr>
          <w:rFonts w:hint="eastAsia" w:ascii="Times New Roman" w:hAnsi="Times New Roman" w:eastAsia="仿宋_GB2312" w:cs="Times New Roman"/>
          <w:color w:val="auto"/>
          <w:sz w:val="32"/>
          <w:szCs w:val="32"/>
          <w:highlight w:val="none"/>
          <w:lang w:eastAsia="zh-CN"/>
        </w:rPr>
        <w:t>加之资产处置环节多、</w:t>
      </w:r>
      <w:r>
        <w:rPr>
          <w:rFonts w:hint="default" w:ascii="Times New Roman" w:hAnsi="Times New Roman" w:eastAsia="仿宋_GB2312" w:cs="Times New Roman"/>
          <w:color w:val="auto"/>
          <w:sz w:val="32"/>
          <w:szCs w:val="32"/>
          <w:highlight w:val="none"/>
          <w:lang w:eastAsia="zh-CN"/>
        </w:rPr>
        <w:t>需要履行必要的程序，</w:t>
      </w:r>
      <w:r>
        <w:rPr>
          <w:rFonts w:hint="default" w:ascii="Times New Roman" w:hAnsi="Times New Roman" w:eastAsia="仿宋_GB2312" w:cs="Times New Roman"/>
          <w:color w:val="auto"/>
          <w:sz w:val="32"/>
          <w:szCs w:val="32"/>
          <w:lang w:eastAsia="zh-CN"/>
        </w:rPr>
        <w:t>完成整改需要一定的时间</w:t>
      </w:r>
      <w:r>
        <w:rPr>
          <w:rFonts w:hint="default" w:ascii="Times New Roman" w:hAnsi="Times New Roman" w:eastAsia="仿宋_GB2312" w:cs="仿宋_GB2312"/>
          <w:color w:val="auto"/>
          <w:kern w:val="2"/>
          <w:sz w:val="32"/>
          <w:szCs w:val="32"/>
          <w:lang w:eastAsia="zh-CN" w:bidi="ar-SA"/>
        </w:rPr>
        <w:t>。</w:t>
      </w:r>
    </w:p>
    <w:p w14:paraId="66513AA1">
      <w:pPr>
        <w:pStyle w:val="2"/>
        <w:keepNext w:val="0"/>
        <w:keepLines w:val="0"/>
        <w:pageBreakBefore w:val="0"/>
        <w:widowControl w:val="0"/>
        <w:numPr>
          <w:ilvl w:val="0"/>
          <w:numId w:val="1"/>
        </w:numPr>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楷体_GB2312" w:cs="Times New Roman"/>
          <w:b w:val="0"/>
          <w:bCs w:val="0"/>
          <w:color w:val="auto"/>
          <w:kern w:val="2"/>
          <w:sz w:val="32"/>
          <w:szCs w:val="32"/>
          <w:lang w:eastAsia="zh-CN" w:bidi="ar-SA"/>
        </w:rPr>
      </w:pPr>
      <w:r>
        <w:rPr>
          <w:rFonts w:hint="default" w:ascii="Times New Roman" w:hAnsi="Times New Roman" w:eastAsia="楷体_GB2312" w:cs="Times New Roman"/>
          <w:b w:val="0"/>
          <w:bCs w:val="0"/>
          <w:color w:val="auto"/>
          <w:kern w:val="2"/>
          <w:sz w:val="32"/>
          <w:szCs w:val="32"/>
          <w:lang w:eastAsia="zh-CN" w:bidi="ar-SA"/>
        </w:rPr>
        <w:t>推动落实整改意识还有欠缺。</w:t>
      </w:r>
      <w:r>
        <w:rPr>
          <w:rStyle w:val="16"/>
          <w:rFonts w:hint="default" w:ascii="仿宋_GB2312" w:hAnsi="仿宋_GB2312" w:eastAsia="仿宋_GB2312" w:cs="仿宋_GB2312"/>
          <w:b w:val="0"/>
          <w:color w:val="auto"/>
          <w:sz w:val="32"/>
          <w:szCs w:val="32"/>
          <w:shd w:val="clear" w:color="auto" w:fill="FFFFFF"/>
          <w:lang w:eastAsia="zh-CN"/>
        </w:rPr>
        <w:t>个别</w:t>
      </w:r>
      <w:r>
        <w:rPr>
          <w:rStyle w:val="16"/>
          <w:rFonts w:hint="eastAsia" w:ascii="仿宋_GB2312" w:hAnsi="仿宋_GB2312" w:eastAsia="仿宋_GB2312" w:cs="仿宋_GB2312"/>
          <w:b w:val="0"/>
          <w:color w:val="auto"/>
          <w:sz w:val="32"/>
          <w:szCs w:val="32"/>
          <w:shd w:val="clear" w:color="auto" w:fill="FFFFFF"/>
          <w:lang w:eastAsia="zh-CN"/>
        </w:rPr>
        <w:t>单位对审计</w:t>
      </w:r>
      <w:r>
        <w:rPr>
          <w:rStyle w:val="18"/>
          <w:rFonts w:hint="eastAsia" w:ascii="仿宋_GB2312" w:hAnsi="仿宋_GB2312" w:eastAsia="仿宋_GB2312" w:cs="仿宋_GB2312"/>
          <w:color w:val="auto"/>
          <w:sz w:val="32"/>
          <w:szCs w:val="32"/>
        </w:rPr>
        <w:t>整改工作</w:t>
      </w:r>
      <w:r>
        <w:rPr>
          <w:rStyle w:val="18"/>
          <w:rFonts w:hint="eastAsia" w:ascii="仿宋_GB2312" w:hAnsi="仿宋_GB2312" w:eastAsia="仿宋_GB2312" w:cs="仿宋_GB2312"/>
          <w:color w:val="auto"/>
          <w:sz w:val="32"/>
          <w:szCs w:val="32"/>
          <w:lang w:eastAsia="zh-CN"/>
        </w:rPr>
        <w:t>重视程度不够</w:t>
      </w:r>
      <w:r>
        <w:rPr>
          <w:rStyle w:val="18"/>
          <w:rFonts w:hint="default" w:ascii="仿宋_GB2312" w:hAnsi="仿宋_GB2312" w:eastAsia="仿宋_GB2312" w:cs="仿宋_GB2312"/>
          <w:color w:val="auto"/>
          <w:sz w:val="32"/>
          <w:szCs w:val="32"/>
          <w:lang w:eastAsia="zh-CN"/>
        </w:rPr>
        <w:t>，整改责任压的不严不实，在推动解决整改堵点上用力不足。</w:t>
      </w:r>
    </w:p>
    <w:p w14:paraId="75600FC1">
      <w:pPr>
        <w:pStyle w:val="6"/>
        <w:keepNext w:val="0"/>
        <w:keepLines w:val="0"/>
        <w:pageBreakBefore w:val="0"/>
        <w:widowControl w:val="0"/>
        <w:tabs>
          <w:tab w:val="left" w:pos="7920"/>
        </w:tabs>
        <w:kinsoku/>
        <w:wordWrap/>
        <w:overflowPunct/>
        <w:topLinePunct w:val="0"/>
        <w:autoSpaceDE/>
        <w:autoSpaceDN/>
        <w:bidi w:val="0"/>
        <w:adjustRightInd/>
        <w:snapToGrid/>
        <w:ind w:left="0" w:leftChars="0" w:firstLine="640" w:firstLineChars="200"/>
        <w:jc w:val="both"/>
        <w:textAlignment w:val="auto"/>
        <w:outlineLvl w:val="9"/>
        <w:rPr>
          <w:rFonts w:hint="default" w:ascii="Times New Roman" w:hAnsi="Times New Roman" w:eastAsia="仿宋_GB2312" w:cs="Times New Roman"/>
          <w:color w:val="auto"/>
          <w:sz w:val="32"/>
          <w:szCs w:val="32"/>
          <w:lang w:eastAsia="zh-CN"/>
        </w:rPr>
      </w:pPr>
      <w:r>
        <w:rPr>
          <w:rStyle w:val="18"/>
          <w:rFonts w:hint="default" w:eastAsia="黑体" w:cs="Times New Roman"/>
          <w:color w:val="auto"/>
          <w:kern w:val="2"/>
          <w:sz w:val="32"/>
          <w:szCs w:val="32"/>
          <w:lang w:eastAsia="zh-CN" w:bidi="ar-SA"/>
        </w:rPr>
        <w:t>四</w:t>
      </w:r>
      <w:r>
        <w:rPr>
          <w:rStyle w:val="18"/>
          <w:rFonts w:hint="default" w:ascii="Times New Roman" w:hAnsi="Times New Roman" w:eastAsia="黑体" w:cs="Times New Roman"/>
          <w:color w:val="auto"/>
          <w:kern w:val="2"/>
          <w:sz w:val="32"/>
          <w:szCs w:val="32"/>
          <w:lang w:val="en-US" w:eastAsia="zh-CN" w:bidi="ar-SA"/>
        </w:rPr>
        <w:t>、</w:t>
      </w:r>
      <w:r>
        <w:rPr>
          <w:rFonts w:hint="eastAsia" w:ascii="黑体" w:hAnsi="黑体" w:eastAsia="黑体" w:cs="黑体"/>
          <w:color w:val="auto"/>
          <w:szCs w:val="32"/>
          <w:highlight w:val="none"/>
        </w:rPr>
        <w:t>进一步做好审计整改工作的建议</w:t>
      </w:r>
    </w:p>
    <w:p w14:paraId="6061D606">
      <w:pPr>
        <w:pStyle w:val="6"/>
        <w:keepNext w:val="0"/>
        <w:keepLines w:val="0"/>
        <w:pageBreakBefore w:val="0"/>
        <w:widowControl w:val="0"/>
        <w:tabs>
          <w:tab w:val="left" w:pos="7920"/>
        </w:tabs>
        <w:kinsoku/>
        <w:wordWrap/>
        <w:overflowPunct/>
        <w:topLinePunct w:val="0"/>
        <w:autoSpaceDE/>
        <w:autoSpaceDN/>
        <w:bidi w:val="0"/>
        <w:adjustRightInd/>
        <w:snapToGrid/>
        <w:spacing w:line="579" w:lineRule="exact"/>
        <w:ind w:left="0" w:leftChars="0" w:firstLine="640" w:firstLineChars="200"/>
        <w:jc w:val="both"/>
        <w:textAlignment w:val="auto"/>
        <w:outlineLvl w:val="9"/>
        <w:rPr>
          <w:rFonts w:hint="eastAsia" w:eastAsia="仿宋_GB2312"/>
          <w:color w:val="auto"/>
          <w:szCs w:val="32"/>
          <w:highlight w:val="none"/>
        </w:rPr>
      </w:pPr>
      <w:r>
        <w:rPr>
          <w:rStyle w:val="18"/>
          <w:rFonts w:hint="default" w:ascii="Times New Roman" w:hAnsi="Times New Roman" w:eastAsia="仿宋_GB2312" w:cs="Times New Roman"/>
          <w:color w:val="auto"/>
          <w:kern w:val="2"/>
          <w:sz w:val="32"/>
          <w:szCs w:val="32"/>
          <w:lang w:val="en-US" w:eastAsia="zh-CN" w:bidi="ar-SA"/>
        </w:rPr>
        <w:t>对以上</w:t>
      </w:r>
      <w:r>
        <w:rPr>
          <w:rStyle w:val="18"/>
          <w:rFonts w:hint="default" w:eastAsia="仿宋_GB2312" w:cs="Times New Roman"/>
          <w:color w:val="auto"/>
          <w:kern w:val="2"/>
          <w:sz w:val="32"/>
          <w:szCs w:val="32"/>
          <w:lang w:eastAsia="zh-CN" w:bidi="ar-SA"/>
        </w:rPr>
        <w:t>尚未完成整改</w:t>
      </w:r>
      <w:r>
        <w:rPr>
          <w:rStyle w:val="18"/>
          <w:rFonts w:hint="default" w:ascii="Times New Roman" w:hAnsi="Times New Roman" w:eastAsia="仿宋_GB2312" w:cs="Times New Roman"/>
          <w:color w:val="auto"/>
          <w:kern w:val="2"/>
          <w:sz w:val="32"/>
          <w:szCs w:val="32"/>
          <w:lang w:val="en-US" w:eastAsia="zh-CN" w:bidi="ar-SA"/>
        </w:rPr>
        <w:t>问题，</w:t>
      </w:r>
      <w:r>
        <w:rPr>
          <w:rFonts w:hint="default" w:eastAsia="仿宋_GB2312"/>
          <w:color w:val="auto"/>
          <w:szCs w:val="32"/>
          <w:highlight w:val="none"/>
        </w:rPr>
        <w:t>相</w:t>
      </w:r>
      <w:r>
        <w:rPr>
          <w:rFonts w:hint="eastAsia" w:eastAsia="仿宋_GB2312"/>
          <w:color w:val="auto"/>
          <w:szCs w:val="32"/>
          <w:highlight w:val="none"/>
        </w:rPr>
        <w:t>关部门单位要高度重视，以强烈的责任意识和担当精神推动审计整改，切实将整改成效转化为完善管理、促进高质量发展</w:t>
      </w:r>
      <w:r>
        <w:rPr>
          <w:rFonts w:hint="default" w:eastAsia="仿宋_GB2312"/>
          <w:color w:val="auto"/>
          <w:szCs w:val="32"/>
          <w:highlight w:val="none"/>
        </w:rPr>
        <w:t>的</w:t>
      </w:r>
      <w:r>
        <w:rPr>
          <w:rFonts w:hint="eastAsia" w:eastAsia="仿宋_GB2312"/>
          <w:color w:val="auto"/>
          <w:szCs w:val="32"/>
          <w:highlight w:val="none"/>
        </w:rPr>
        <w:t>成果。</w:t>
      </w:r>
    </w:p>
    <w:p w14:paraId="21894815">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rPr>
      </w:pPr>
      <w:r>
        <w:rPr>
          <w:rFonts w:hint="eastAsia" w:ascii="楷体_GB2312" w:hAnsi="楷体_GB2312" w:eastAsia="楷体_GB2312" w:cs="楷体_GB2312"/>
          <w:b w:val="0"/>
          <w:bCs w:val="0"/>
          <w:color w:val="auto"/>
          <w:sz w:val="32"/>
          <w:szCs w:val="32"/>
        </w:rPr>
        <w:t>（一）进一步提高</w:t>
      </w:r>
      <w:r>
        <w:rPr>
          <w:rFonts w:hint="default" w:ascii="楷体_GB2312" w:hAnsi="楷体_GB2312" w:eastAsia="楷体_GB2312" w:cs="楷体_GB2312"/>
          <w:b w:val="0"/>
          <w:bCs w:val="0"/>
          <w:color w:val="auto"/>
          <w:sz w:val="32"/>
          <w:szCs w:val="32"/>
        </w:rPr>
        <w:t>思想认识</w:t>
      </w:r>
      <w:r>
        <w:rPr>
          <w:rFonts w:hint="eastAsia" w:ascii="楷体_GB2312" w:hAnsi="楷体_GB2312" w:eastAsia="楷体_GB2312" w:cs="楷体_GB2312"/>
          <w:b w:val="0"/>
          <w:bCs w:val="0"/>
          <w:color w:val="auto"/>
          <w:sz w:val="32"/>
          <w:szCs w:val="32"/>
        </w:rPr>
        <w:t>。</w:t>
      </w:r>
      <w:r>
        <w:rPr>
          <w:rFonts w:hint="default" w:ascii="Times New Roman" w:hAnsi="Times New Roman" w:eastAsia="仿宋_GB2312" w:cs="Times New Roman"/>
          <w:b w:val="0"/>
          <w:bCs w:val="0"/>
          <w:color w:val="auto"/>
          <w:sz w:val="32"/>
          <w:szCs w:val="32"/>
        </w:rPr>
        <w:t>习近平总书记强调，审计整改要动真格；审计过后如果不进行审计整改，就会形成“破窗效应”和“稻草人效应”。相关整改</w:t>
      </w:r>
      <w:r>
        <w:rPr>
          <w:rFonts w:hint="eastAsia" w:ascii="Times New Roman" w:hAnsi="Times New Roman" w:eastAsia="仿宋_GB2312" w:cs="Times New Roman"/>
          <w:b w:val="0"/>
          <w:bCs w:val="0"/>
          <w:color w:val="auto"/>
          <w:sz w:val="32"/>
          <w:szCs w:val="32"/>
        </w:rPr>
        <w:t>部门还需</w:t>
      </w:r>
      <w:r>
        <w:rPr>
          <w:rFonts w:hint="default" w:ascii="Times New Roman" w:hAnsi="Times New Roman" w:eastAsia="仿宋_GB2312" w:cs="Times New Roman"/>
          <w:b w:val="0"/>
          <w:bCs w:val="0"/>
          <w:color w:val="auto"/>
          <w:sz w:val="32"/>
          <w:szCs w:val="32"/>
        </w:rPr>
        <w:t>不断增强政治意识、责任意识、大局意识，切实把思想和行动统一到任务落实上来，坚持高站位、高标准、高质量，确保整改的有效性。</w:t>
      </w:r>
    </w:p>
    <w:p w14:paraId="5B3E4D7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楷体_GB2312" w:cs="Times New Roman"/>
          <w:b w:val="0"/>
          <w:bCs w:val="0"/>
          <w:color w:val="auto"/>
          <w:sz w:val="32"/>
          <w:szCs w:val="32"/>
        </w:rPr>
        <w:t>（二）进一步打通整改瓶颈。</w:t>
      </w:r>
      <w:r>
        <w:rPr>
          <w:rFonts w:hint="default" w:ascii="Times New Roman" w:hAnsi="Times New Roman" w:eastAsia="仿宋_GB2312" w:cs="Times New Roman"/>
          <w:b w:val="0"/>
          <w:bCs w:val="0"/>
          <w:color w:val="auto"/>
          <w:sz w:val="32"/>
          <w:szCs w:val="32"/>
          <w:lang w:eastAsia="zh-CN"/>
        </w:rPr>
        <w:t>各整改责任单位要严格落实审计意见，不回避矛盾、不躲绕难点，</w:t>
      </w:r>
      <w:r>
        <w:rPr>
          <w:rFonts w:hint="eastAsia" w:ascii="Times New Roman" w:hAnsi="Times New Roman" w:eastAsia="仿宋_GB2312" w:cs="Times New Roman"/>
          <w:b w:val="0"/>
          <w:bCs w:val="0"/>
          <w:color w:val="auto"/>
          <w:sz w:val="32"/>
          <w:szCs w:val="32"/>
          <w:lang w:val="en-US" w:eastAsia="zh-CN"/>
        </w:rPr>
        <w:t>对未完成整改问题</w:t>
      </w:r>
      <w:r>
        <w:rPr>
          <w:rFonts w:hint="default" w:ascii="Times New Roman" w:hAnsi="Times New Roman" w:eastAsia="仿宋_GB2312" w:cs="Times New Roman"/>
          <w:b w:val="0"/>
          <w:bCs w:val="0"/>
          <w:color w:val="auto"/>
          <w:sz w:val="32"/>
          <w:szCs w:val="32"/>
          <w:lang w:val="en-US" w:eastAsia="zh-CN"/>
        </w:rPr>
        <w:t>要深入研究，</w:t>
      </w:r>
      <w:r>
        <w:rPr>
          <w:rFonts w:hint="eastAsia" w:ascii="Times New Roman" w:hAnsi="Times New Roman" w:eastAsia="仿宋_GB2312" w:cs="Times New Roman"/>
          <w:b w:val="0"/>
          <w:bCs w:val="0"/>
          <w:color w:val="auto"/>
          <w:sz w:val="32"/>
          <w:szCs w:val="32"/>
          <w:lang w:val="en-US" w:eastAsia="zh-CN"/>
        </w:rPr>
        <w:t>制定措施</w:t>
      </w:r>
      <w:r>
        <w:rPr>
          <w:rFonts w:hint="default" w:ascii="Times New Roman" w:hAnsi="Times New Roman" w:eastAsia="仿宋_GB2312" w:cs="Times New Roman"/>
          <w:b w:val="0"/>
          <w:bCs w:val="0"/>
          <w:color w:val="auto"/>
          <w:sz w:val="32"/>
          <w:szCs w:val="32"/>
          <w:lang w:eastAsia="zh-CN"/>
        </w:rPr>
        <w:t>，</w:t>
      </w:r>
      <w:r>
        <w:rPr>
          <w:rFonts w:hint="eastAsia" w:ascii="Times New Roman" w:hAnsi="Times New Roman" w:eastAsia="仿宋_GB2312" w:cs="Times New Roman"/>
          <w:b w:val="0"/>
          <w:bCs w:val="0"/>
          <w:color w:val="auto"/>
          <w:sz w:val="32"/>
          <w:szCs w:val="32"/>
          <w:lang w:eastAsia="zh-CN"/>
        </w:rPr>
        <w:t>加强与</w:t>
      </w:r>
      <w:r>
        <w:rPr>
          <w:rFonts w:hint="default" w:ascii="Times New Roman" w:hAnsi="Times New Roman" w:eastAsia="仿宋_GB2312" w:cs="Times New Roman"/>
          <w:b w:val="0"/>
          <w:bCs w:val="0"/>
          <w:color w:val="auto"/>
          <w:sz w:val="32"/>
          <w:szCs w:val="32"/>
          <w:lang w:eastAsia="zh-CN"/>
        </w:rPr>
        <w:t>相关主管部门的会商研判，在资金、政策等方面想办法</w:t>
      </w:r>
      <w:r>
        <w:rPr>
          <w:rFonts w:hint="eastAsia" w:ascii="Times New Roman" w:hAnsi="Times New Roman" w:eastAsia="仿宋_GB2312" w:cs="Times New Roman"/>
          <w:b w:val="0"/>
          <w:bCs w:val="0"/>
          <w:color w:val="auto"/>
          <w:sz w:val="32"/>
          <w:szCs w:val="32"/>
          <w:lang w:val="en-US" w:eastAsia="zh-CN"/>
        </w:rPr>
        <w:t>，</w:t>
      </w:r>
      <w:r>
        <w:rPr>
          <w:rFonts w:hint="default" w:ascii="Times New Roman" w:hAnsi="Times New Roman" w:eastAsia="仿宋_GB2312" w:cs="Times New Roman"/>
          <w:b w:val="0"/>
          <w:bCs w:val="0"/>
          <w:color w:val="auto"/>
          <w:sz w:val="32"/>
          <w:szCs w:val="32"/>
          <w:lang w:eastAsia="zh-CN"/>
        </w:rPr>
        <w:t>谋突破，打通资金保障、</w:t>
      </w:r>
      <w:r>
        <w:rPr>
          <w:rFonts w:hint="eastAsia" w:ascii="Times New Roman" w:hAnsi="Times New Roman" w:eastAsia="仿宋_GB2312" w:cs="Times New Roman"/>
          <w:b w:val="0"/>
          <w:bCs w:val="0"/>
          <w:color w:val="auto"/>
          <w:sz w:val="32"/>
          <w:szCs w:val="32"/>
          <w:lang w:val="en-US" w:eastAsia="zh-CN"/>
        </w:rPr>
        <w:t>政策规定、流程办理等</w:t>
      </w:r>
      <w:r>
        <w:rPr>
          <w:rFonts w:hint="eastAsia" w:ascii="Times New Roman" w:hAnsi="Times New Roman" w:eastAsia="仿宋_GB2312" w:cs="Times New Roman"/>
          <w:b w:val="0"/>
          <w:bCs w:val="0"/>
          <w:color w:val="auto"/>
          <w:sz w:val="32"/>
          <w:szCs w:val="32"/>
          <w:lang w:eastAsia="zh-CN"/>
        </w:rPr>
        <w:t>堵点、难点</w:t>
      </w:r>
      <w:r>
        <w:rPr>
          <w:rFonts w:hint="default" w:ascii="Times New Roman" w:hAnsi="Times New Roman" w:eastAsia="仿宋_GB2312" w:cs="Times New Roman"/>
          <w:b w:val="0"/>
          <w:bCs w:val="0"/>
          <w:color w:val="auto"/>
          <w:sz w:val="32"/>
          <w:szCs w:val="32"/>
          <w:lang w:eastAsia="zh-CN"/>
        </w:rPr>
        <w:t>问题</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eastAsia="zh-CN"/>
        </w:rPr>
        <w:t>确保整改见底到位</w:t>
      </w:r>
      <w:r>
        <w:rPr>
          <w:rFonts w:hint="default" w:ascii="Times New Roman" w:hAnsi="Times New Roman" w:eastAsia="仿宋_GB2312" w:cs="Times New Roman"/>
          <w:b w:val="0"/>
          <w:bCs w:val="0"/>
          <w:color w:val="auto"/>
          <w:sz w:val="32"/>
          <w:szCs w:val="32"/>
          <w:lang w:val="en-US" w:eastAsia="zh-CN"/>
        </w:rPr>
        <w:t>。</w:t>
      </w:r>
    </w:p>
    <w:p w14:paraId="7120FA80">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楷体_GB2312" w:cs="Times New Roman"/>
          <w:b w:val="0"/>
          <w:bCs w:val="0"/>
          <w:color w:val="auto"/>
          <w:sz w:val="32"/>
          <w:szCs w:val="32"/>
        </w:rPr>
        <w:t>（三）进一步强化协作配合。</w:t>
      </w:r>
      <w:r>
        <w:rPr>
          <w:rFonts w:hint="default" w:ascii="Times New Roman" w:hAnsi="Times New Roman" w:eastAsia="仿宋_GB2312" w:cs="Times New Roman"/>
          <w:b w:val="0"/>
          <w:bCs w:val="0"/>
          <w:color w:val="auto"/>
          <w:sz w:val="32"/>
          <w:szCs w:val="32"/>
          <w:lang w:val="en-US" w:eastAsia="zh-CN"/>
        </w:rPr>
        <w:t>深化审计监督与人大监督、纪检监察、巡视巡察、司法、财会</w:t>
      </w:r>
      <w:r>
        <w:rPr>
          <w:rFonts w:hint="default" w:ascii="Times New Roman" w:hAnsi="Times New Roman" w:eastAsia="仿宋_GB2312" w:cs="Times New Roman"/>
          <w:b w:val="0"/>
          <w:bCs w:val="0"/>
          <w:color w:val="auto"/>
          <w:sz w:val="32"/>
          <w:szCs w:val="32"/>
          <w:lang w:eastAsia="zh-CN"/>
        </w:rPr>
        <w:t>、统计、工会</w:t>
      </w:r>
      <w:r>
        <w:rPr>
          <w:rFonts w:hint="default" w:ascii="Times New Roman" w:hAnsi="Times New Roman" w:eastAsia="仿宋_GB2312" w:cs="Times New Roman"/>
          <w:b w:val="0"/>
          <w:bCs w:val="0"/>
          <w:color w:val="auto"/>
          <w:sz w:val="32"/>
          <w:szCs w:val="32"/>
          <w:lang w:val="en-US" w:eastAsia="zh-CN"/>
        </w:rPr>
        <w:t>等其他监督的贯通协作，畅通信息互通、工作协同、成果共享、结果运用等协作配合渠道，</w:t>
      </w:r>
      <w:r>
        <w:rPr>
          <w:rFonts w:hint="default" w:ascii="Times New Roman" w:hAnsi="Times New Roman" w:eastAsia="仿宋_GB2312" w:cs="Times New Roman"/>
          <w:b w:val="0"/>
          <w:bCs w:val="0"/>
          <w:color w:val="auto"/>
          <w:sz w:val="32"/>
          <w:szCs w:val="32"/>
          <w:lang w:eastAsia="zh-CN"/>
        </w:rPr>
        <w:t>不断提升审计整改监督合力</w:t>
      </w:r>
      <w:r>
        <w:rPr>
          <w:rFonts w:hint="eastAsia" w:ascii="Times New Roman" w:hAnsi="Times New Roman" w:eastAsia="仿宋_GB2312" w:cs="Times New Roman"/>
          <w:b w:val="0"/>
          <w:bCs w:val="0"/>
          <w:color w:val="auto"/>
          <w:sz w:val="32"/>
          <w:szCs w:val="32"/>
          <w:lang w:eastAsia="zh-CN"/>
        </w:rPr>
        <w:t>，共同推动</w:t>
      </w:r>
      <w:r>
        <w:rPr>
          <w:rFonts w:hint="default" w:ascii="Times New Roman" w:hAnsi="Times New Roman" w:eastAsia="仿宋_GB2312" w:cs="Times New Roman"/>
          <w:b w:val="0"/>
          <w:bCs w:val="0"/>
          <w:color w:val="auto"/>
          <w:sz w:val="32"/>
          <w:szCs w:val="32"/>
        </w:rPr>
        <w:t>各项整改工作落到实处。</w:t>
      </w:r>
    </w:p>
    <w:p w14:paraId="6966776E">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楷体_GB2312" w:cs="Times New Roman"/>
          <w:color w:val="auto"/>
          <w:sz w:val="32"/>
          <w:szCs w:val="32"/>
        </w:rPr>
        <w:t>（四）进一步</w:t>
      </w:r>
      <w:r>
        <w:rPr>
          <w:rFonts w:hint="default" w:ascii="Times New Roman" w:hAnsi="Times New Roman" w:eastAsia="楷体_GB2312" w:cs="Times New Roman"/>
          <w:color w:val="auto"/>
          <w:sz w:val="32"/>
          <w:szCs w:val="32"/>
          <w:lang w:eastAsia="zh-CN"/>
        </w:rPr>
        <w:t>巩固</w:t>
      </w:r>
      <w:r>
        <w:rPr>
          <w:rFonts w:hint="default" w:ascii="Times New Roman" w:hAnsi="Times New Roman" w:eastAsia="楷体_GB2312" w:cs="Times New Roman"/>
          <w:color w:val="auto"/>
          <w:sz w:val="32"/>
          <w:szCs w:val="32"/>
        </w:rPr>
        <w:t>整改成效。</w:t>
      </w:r>
      <w:r>
        <w:rPr>
          <w:rFonts w:hint="default" w:ascii="仿宋_GB2312" w:hAnsi="仿宋_GB2312" w:eastAsia="仿宋_GB2312" w:cs="仿宋_GB2312"/>
          <w:b w:val="0"/>
          <w:bCs w:val="0"/>
          <w:color w:val="auto"/>
          <w:sz w:val="32"/>
          <w:szCs w:val="32"/>
        </w:rPr>
        <w:t>审计机关</w:t>
      </w:r>
      <w:r>
        <w:rPr>
          <w:rFonts w:hint="default" w:ascii="Times New Roman" w:hAnsi="Times New Roman" w:eastAsia="仿宋_GB2312" w:cs="Times New Roman"/>
          <w:color w:val="auto"/>
          <w:sz w:val="32"/>
          <w:szCs w:val="32"/>
        </w:rPr>
        <w:t>坚持目标不变、力度不减，对已经完成的整改任务，</w:t>
      </w:r>
      <w:r>
        <w:rPr>
          <w:rFonts w:hint="eastAsia" w:ascii="仿宋_GB2312" w:hAnsi="仿宋_GB2312" w:eastAsia="仿宋_GB2312" w:cs="仿宋_GB2312"/>
          <w:b w:val="0"/>
          <w:bCs w:val="0"/>
          <w:color w:val="auto"/>
          <w:sz w:val="32"/>
          <w:szCs w:val="32"/>
        </w:rPr>
        <w:t>适时组织相关部门“回</w:t>
      </w:r>
      <w:r>
        <w:rPr>
          <w:rFonts w:hint="eastAsia" w:ascii="仿宋_GB2312" w:hAnsi="仿宋_GB2312" w:eastAsia="仿宋_GB2312" w:cs="仿宋_GB2312"/>
          <w:color w:val="auto"/>
          <w:sz w:val="32"/>
          <w:szCs w:val="32"/>
        </w:rPr>
        <w:t>头看”，巩固整改成果</w:t>
      </w:r>
      <w:r>
        <w:rPr>
          <w:rFonts w:hint="default"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对需要</w:t>
      </w:r>
      <w:r>
        <w:rPr>
          <w:rFonts w:hint="eastAsia" w:ascii="仿宋_GB2312" w:hAnsi="仿宋_GB2312" w:eastAsia="仿宋_GB2312" w:cs="仿宋_GB2312"/>
          <w:color w:val="auto"/>
          <w:sz w:val="32"/>
          <w:szCs w:val="32"/>
          <w:lang w:eastAsia="zh-CN"/>
        </w:rPr>
        <w:t>持</w:t>
      </w:r>
      <w:r>
        <w:rPr>
          <w:rFonts w:hint="eastAsia" w:ascii="仿宋_GB2312" w:hAnsi="仿宋_GB2312" w:eastAsia="仿宋_GB2312" w:cs="仿宋_GB2312"/>
          <w:color w:val="auto"/>
          <w:sz w:val="32"/>
          <w:szCs w:val="32"/>
        </w:rPr>
        <w:t>续整改的问题，紧盯不放，</w:t>
      </w:r>
      <w:r>
        <w:rPr>
          <w:rFonts w:hint="default" w:ascii="仿宋_GB2312" w:hAnsi="仿宋_GB2312" w:eastAsia="仿宋_GB2312" w:cs="仿宋_GB2312"/>
          <w:color w:val="auto"/>
          <w:sz w:val="32"/>
          <w:szCs w:val="32"/>
        </w:rPr>
        <w:t>狠抓落实</w:t>
      </w:r>
      <w:r>
        <w:rPr>
          <w:rFonts w:hint="default" w:ascii="Times New Roman" w:hAnsi="Times New Roman" w:eastAsia="仿宋_GB2312" w:cs="Times New Roman"/>
          <w:color w:val="auto"/>
          <w:sz w:val="32"/>
          <w:szCs w:val="32"/>
        </w:rPr>
        <w:t>。</w:t>
      </w:r>
      <w:r>
        <w:rPr>
          <w:rStyle w:val="18"/>
          <w:rFonts w:hint="default" w:ascii="Times New Roman" w:hAnsi="Times New Roman" w:eastAsia="仿宋_GB2312" w:cs="Times New Roman"/>
          <w:color w:val="auto"/>
          <w:kern w:val="2"/>
          <w:sz w:val="32"/>
          <w:szCs w:val="32"/>
          <w:lang w:eastAsia="zh-CN" w:bidi="ar-SA"/>
        </w:rPr>
        <w:t>健全</w:t>
      </w:r>
      <w:r>
        <w:rPr>
          <w:rStyle w:val="18"/>
          <w:rFonts w:hint="default" w:ascii="Times New Roman" w:hAnsi="Times New Roman" w:eastAsia="仿宋_GB2312" w:cs="Times New Roman"/>
          <w:color w:val="auto"/>
          <w:kern w:val="2"/>
          <w:sz w:val="32"/>
          <w:szCs w:val="32"/>
          <w:lang w:val="en-US" w:eastAsia="zh-CN" w:bidi="ar-SA"/>
        </w:rPr>
        <w:t>完善</w:t>
      </w:r>
      <w:r>
        <w:rPr>
          <w:rStyle w:val="18"/>
          <w:rFonts w:hint="eastAsia" w:ascii="Times New Roman" w:hAnsi="Times New Roman" w:eastAsia="仿宋_GB2312" w:cs="Times New Roman"/>
          <w:color w:val="auto"/>
          <w:kern w:val="2"/>
          <w:sz w:val="32"/>
          <w:szCs w:val="32"/>
          <w:lang w:val="en-US" w:eastAsia="zh-CN" w:bidi="ar-SA"/>
        </w:rPr>
        <w:t>审计整改</w:t>
      </w:r>
      <w:r>
        <w:rPr>
          <w:rStyle w:val="18"/>
          <w:rFonts w:hint="default" w:ascii="Times New Roman" w:hAnsi="Times New Roman" w:eastAsia="仿宋_GB2312" w:cs="Times New Roman"/>
          <w:color w:val="auto"/>
          <w:kern w:val="2"/>
          <w:sz w:val="32"/>
          <w:szCs w:val="32"/>
          <w:lang w:val="en-US" w:eastAsia="zh-CN" w:bidi="ar-SA"/>
        </w:rPr>
        <w:t>考核</w:t>
      </w:r>
      <w:r>
        <w:rPr>
          <w:rStyle w:val="18"/>
          <w:rFonts w:hint="default" w:ascii="Times New Roman" w:hAnsi="Times New Roman" w:eastAsia="仿宋_GB2312" w:cs="Times New Roman"/>
          <w:color w:val="auto"/>
          <w:kern w:val="2"/>
          <w:sz w:val="32"/>
          <w:szCs w:val="32"/>
          <w:lang w:eastAsia="zh-CN" w:bidi="ar-SA"/>
        </w:rPr>
        <w:t>机制</w:t>
      </w:r>
      <w:r>
        <w:rPr>
          <w:rStyle w:val="18"/>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color w:val="auto"/>
          <w:sz w:val="32"/>
          <w:szCs w:val="32"/>
          <w:lang w:eastAsia="zh-CN"/>
        </w:rPr>
        <w:t>强化对审计整改的考核检查</w:t>
      </w:r>
      <w:r>
        <w:rPr>
          <w:rFonts w:hint="eastAsia"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lang w:eastAsia="zh-CN"/>
        </w:rPr>
        <w:t>以整改的有效性不断深化审计整改“下半篇文章”</w:t>
      </w:r>
      <w:r>
        <w:rPr>
          <w:rFonts w:hint="default" w:ascii="Times New Roman" w:hAnsi="Times New Roman" w:eastAsia="仿宋_GB2312" w:cs="Times New Roman"/>
          <w:color w:val="auto"/>
          <w:sz w:val="32"/>
          <w:szCs w:val="32"/>
        </w:rPr>
        <w:t>。</w:t>
      </w:r>
    </w:p>
    <w:p w14:paraId="7CACFC35">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Style w:val="18"/>
          <w:rFonts w:hint="default" w:ascii="Times New Roman" w:hAnsi="Times New Roman" w:eastAsia="仿宋_GB2312" w:cs="Times New Roman"/>
          <w:color w:val="auto"/>
          <w:kern w:val="2"/>
          <w:sz w:val="32"/>
          <w:szCs w:val="32"/>
          <w:lang w:val="en-US" w:eastAsia="zh-CN" w:bidi="ar-SA"/>
        </w:rPr>
      </w:pPr>
    </w:p>
    <w:sectPr>
      <w:headerReference r:id="rId3" w:type="default"/>
      <w:footerReference r:id="rId4" w:type="default"/>
      <w:footerReference r:id="rId5" w:type="even"/>
      <w:pgSz w:w="11906" w:h="16838"/>
      <w:pgMar w:top="2041" w:right="1474" w:bottom="1701" w:left="1587" w:header="851" w:footer="1588" w:gutter="0"/>
      <w:pgNumType w:fmt="decimal"/>
      <w:cols w:space="720" w:num="1"/>
      <w:docGrid w:type="lines" w:linePitch="28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Microsoft YaHei UI">
    <w:altName w:val="宋体"/>
    <w:panose1 w:val="020B0503020204020204"/>
    <w:charset w:val="86"/>
    <w:family w:val="swiss"/>
    <w:pitch w:val="default"/>
    <w:sig w:usb0="00000000" w:usb1="00000000" w:usb2="00000016" w:usb3="00000000" w:csb0="0004001F" w:csb1="00000000"/>
  </w:font>
  <w:font w:name="Batang">
    <w:panose1 w:val="02030600000101010101"/>
    <w:charset w:val="81"/>
    <w:family w:val="auto"/>
    <w:pitch w:val="default"/>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49028">
    <w:pPr>
      <w:pStyle w:val="8"/>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755015" cy="2286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755015" cy="228600"/>
                      </a:xfrm>
                      <a:prstGeom prst="rect">
                        <a:avLst/>
                      </a:prstGeom>
                      <a:noFill/>
                      <a:ln>
                        <a:noFill/>
                      </a:ln>
                    </wps:spPr>
                    <wps:txbx>
                      <w:txbxContent>
                        <w:p w14:paraId="6A4BD30C">
                          <w:pPr>
                            <w:pStyle w:val="8"/>
                            <w:rPr>
                              <w:rFonts w:hint="default" w:ascii="Tahoma" w:hAnsi="Tahoma" w:eastAsia="Batang" w:cs="Tahoma"/>
                              <w:sz w:val="28"/>
                              <w:szCs w:val="28"/>
                              <w:lang w:eastAsia="zh-CN"/>
                            </w:rPr>
                          </w:pPr>
                          <w:r>
                            <w:rPr>
                              <w:rFonts w:hint="default" w:ascii="Tahoma" w:hAnsi="Tahoma" w:eastAsia="Batang" w:cs="Tahoma"/>
                              <w:sz w:val="28"/>
                              <w:szCs w:val="28"/>
                              <w:lang w:eastAsia="zh-CN"/>
                            </w:rPr>
                            <w:t>—</w:t>
                          </w:r>
                          <w:r>
                            <w:rPr>
                              <w:rFonts w:hint="default" w:ascii="Tahoma" w:hAnsi="Tahoma" w:eastAsia="Batang" w:cs="Tahoma"/>
                              <w:sz w:val="28"/>
                              <w:szCs w:val="28"/>
                              <w:lang w:val="en-US" w:eastAsia="zh-CN"/>
                            </w:rPr>
                            <w:t xml:space="preserve"> </w:t>
                          </w:r>
                          <w:r>
                            <w:rPr>
                              <w:rFonts w:hint="default" w:ascii="Tahoma" w:hAnsi="Tahoma" w:eastAsia="Batang" w:cs="Tahoma"/>
                              <w:sz w:val="28"/>
                              <w:szCs w:val="28"/>
                              <w:lang w:eastAsia="zh-CN"/>
                            </w:rPr>
                            <w:fldChar w:fldCharType="begin"/>
                          </w:r>
                          <w:r>
                            <w:rPr>
                              <w:rFonts w:hint="default" w:ascii="Tahoma" w:hAnsi="Tahoma" w:eastAsia="Batang" w:cs="Tahoma"/>
                              <w:sz w:val="28"/>
                              <w:szCs w:val="28"/>
                              <w:lang w:eastAsia="zh-CN"/>
                            </w:rPr>
                            <w:instrText xml:space="preserve"> PAGE  \* MERGEFORMAT </w:instrText>
                          </w:r>
                          <w:r>
                            <w:rPr>
                              <w:rFonts w:hint="default" w:ascii="Tahoma" w:hAnsi="Tahoma" w:eastAsia="Batang" w:cs="Tahoma"/>
                              <w:sz w:val="28"/>
                              <w:szCs w:val="28"/>
                              <w:lang w:eastAsia="zh-CN"/>
                            </w:rPr>
                            <w:fldChar w:fldCharType="separate"/>
                          </w:r>
                          <w:r>
                            <w:rPr>
                              <w:rFonts w:hint="default" w:ascii="Tahoma" w:hAnsi="Tahoma" w:eastAsia="Batang" w:cs="Tahoma"/>
                              <w:sz w:val="28"/>
                              <w:szCs w:val="28"/>
                              <w:lang w:eastAsia="zh-CN"/>
                            </w:rPr>
                            <w:t>1</w:t>
                          </w:r>
                          <w:r>
                            <w:rPr>
                              <w:rFonts w:hint="default" w:ascii="Tahoma" w:hAnsi="Tahoma" w:eastAsia="Batang" w:cs="Tahoma"/>
                              <w:sz w:val="28"/>
                              <w:szCs w:val="28"/>
                              <w:lang w:eastAsia="zh-CN"/>
                            </w:rPr>
                            <w:fldChar w:fldCharType="end"/>
                          </w:r>
                          <w:r>
                            <w:rPr>
                              <w:rFonts w:hint="default" w:ascii="Tahoma" w:hAnsi="Tahoma" w:eastAsia="Batang" w:cs="Tahoma"/>
                              <w:sz w:val="28"/>
                              <w:szCs w:val="28"/>
                              <w:lang w:val="en-US" w:eastAsia="zh-CN"/>
                            </w:rPr>
                            <w:t xml:space="preserve"> </w:t>
                          </w:r>
                          <w:r>
                            <w:rPr>
                              <w:rFonts w:hint="default" w:ascii="Tahoma" w:hAnsi="Tahoma" w:eastAsia="Batang" w:cs="Tahoma"/>
                              <w:sz w:val="28"/>
                              <w:szCs w:val="28"/>
                              <w:lang w:eastAsia="zh-CN"/>
                            </w:rPr>
                            <w:t>—</w:t>
                          </w:r>
                        </w:p>
                      </w:txbxContent>
                    </wps:txbx>
                    <wps:bodyPr wrap="square" lIns="0" tIns="0" rIns="0" bIns="0" upright="0">
                      <a:noAutofit/>
                    </wps:bodyPr>
                  </wps:wsp>
                </a:graphicData>
              </a:graphic>
            </wp:anchor>
          </w:drawing>
        </mc:Choice>
        <mc:Fallback>
          <w:pict>
            <v:shape id="_x0000_s1026" o:spid="_x0000_s1026" o:spt="202" type="#_x0000_t202" style="position:absolute;left:0pt;margin-top:0pt;height:18pt;width:59.45pt;mso-position-horizontal:outside;mso-position-horizontal-relative:margin;z-index:251659264;mso-width-relative:page;mso-height-relative:page;" filled="f" stroked="f" coordsize="21600,21600" o:gfxdata="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FOvta9QAAAAEAQAADwAAAAAAAAABACAAAAAiAAAAZHJz&#10;L2Rvd25yZXYueG1sUEsBAhQAFAAAAAgAh07iQJw8hEDPAQAAmQMAAA4AAAAAAAAAAQAgAAAAIwEA&#10;AGRycy9lMm9Eb2MueG1sUEsFBgAAAAAGAAYAWQEAAGQFAAAAAA==&#10;">
              <v:fill on="f" focussize="0,0"/>
              <v:stroke on="f"/>
              <v:imagedata o:title=""/>
              <o:lock v:ext="edit" aspectratio="f"/>
              <v:textbox inset="0mm,0mm,0mm,0mm">
                <w:txbxContent>
                  <w:p w14:paraId="6A4BD30C">
                    <w:pPr>
                      <w:pStyle w:val="8"/>
                      <w:rPr>
                        <w:rFonts w:hint="default" w:ascii="Tahoma" w:hAnsi="Tahoma" w:eastAsia="Batang" w:cs="Tahoma"/>
                        <w:sz w:val="28"/>
                        <w:szCs w:val="28"/>
                        <w:lang w:eastAsia="zh-CN"/>
                      </w:rPr>
                    </w:pPr>
                    <w:r>
                      <w:rPr>
                        <w:rFonts w:hint="default" w:ascii="Tahoma" w:hAnsi="Tahoma" w:eastAsia="Batang" w:cs="Tahoma"/>
                        <w:sz w:val="28"/>
                        <w:szCs w:val="28"/>
                        <w:lang w:eastAsia="zh-CN"/>
                      </w:rPr>
                      <w:t>—</w:t>
                    </w:r>
                    <w:r>
                      <w:rPr>
                        <w:rFonts w:hint="default" w:ascii="Tahoma" w:hAnsi="Tahoma" w:eastAsia="Batang" w:cs="Tahoma"/>
                        <w:sz w:val="28"/>
                        <w:szCs w:val="28"/>
                        <w:lang w:val="en-US" w:eastAsia="zh-CN"/>
                      </w:rPr>
                      <w:t xml:space="preserve"> </w:t>
                    </w:r>
                    <w:r>
                      <w:rPr>
                        <w:rFonts w:hint="default" w:ascii="Tahoma" w:hAnsi="Tahoma" w:eastAsia="Batang" w:cs="Tahoma"/>
                        <w:sz w:val="28"/>
                        <w:szCs w:val="28"/>
                        <w:lang w:eastAsia="zh-CN"/>
                      </w:rPr>
                      <w:fldChar w:fldCharType="begin"/>
                    </w:r>
                    <w:r>
                      <w:rPr>
                        <w:rFonts w:hint="default" w:ascii="Tahoma" w:hAnsi="Tahoma" w:eastAsia="Batang" w:cs="Tahoma"/>
                        <w:sz w:val="28"/>
                        <w:szCs w:val="28"/>
                        <w:lang w:eastAsia="zh-CN"/>
                      </w:rPr>
                      <w:instrText xml:space="preserve"> PAGE  \* MERGEFORMAT </w:instrText>
                    </w:r>
                    <w:r>
                      <w:rPr>
                        <w:rFonts w:hint="default" w:ascii="Tahoma" w:hAnsi="Tahoma" w:eastAsia="Batang" w:cs="Tahoma"/>
                        <w:sz w:val="28"/>
                        <w:szCs w:val="28"/>
                        <w:lang w:eastAsia="zh-CN"/>
                      </w:rPr>
                      <w:fldChar w:fldCharType="separate"/>
                    </w:r>
                    <w:r>
                      <w:rPr>
                        <w:rFonts w:hint="default" w:ascii="Tahoma" w:hAnsi="Tahoma" w:eastAsia="Batang" w:cs="Tahoma"/>
                        <w:sz w:val="28"/>
                        <w:szCs w:val="28"/>
                        <w:lang w:eastAsia="zh-CN"/>
                      </w:rPr>
                      <w:t>1</w:t>
                    </w:r>
                    <w:r>
                      <w:rPr>
                        <w:rFonts w:hint="default" w:ascii="Tahoma" w:hAnsi="Tahoma" w:eastAsia="Batang" w:cs="Tahoma"/>
                        <w:sz w:val="28"/>
                        <w:szCs w:val="28"/>
                        <w:lang w:eastAsia="zh-CN"/>
                      </w:rPr>
                      <w:fldChar w:fldCharType="end"/>
                    </w:r>
                    <w:r>
                      <w:rPr>
                        <w:rFonts w:hint="default" w:ascii="Tahoma" w:hAnsi="Tahoma" w:eastAsia="Batang" w:cs="Tahoma"/>
                        <w:sz w:val="28"/>
                        <w:szCs w:val="28"/>
                        <w:lang w:val="en-US" w:eastAsia="zh-CN"/>
                      </w:rPr>
                      <w:t xml:space="preserve"> </w:t>
                    </w:r>
                    <w:r>
                      <w:rPr>
                        <w:rFonts w:hint="default" w:ascii="Tahoma" w:hAnsi="Tahoma" w:eastAsia="Batang" w:cs="Tahom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94EA3">
    <w:pPr>
      <w:pStyle w:val="8"/>
      <w:framePr w:wrap="around" w:vAnchor="text" w:hAnchor="margin" w:xAlign="outside" w:y="1"/>
      <w:rPr>
        <w:rStyle w:val="17"/>
      </w:rPr>
    </w:pPr>
    <w:r>
      <w:fldChar w:fldCharType="begin"/>
    </w:r>
    <w:r>
      <w:rPr>
        <w:rStyle w:val="17"/>
      </w:rPr>
      <w:instrText xml:space="preserve">PAGE  </w:instrText>
    </w:r>
    <w:r>
      <w:fldChar w:fldCharType="end"/>
    </w:r>
  </w:p>
  <w:p w14:paraId="7569D757">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5103BE">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6D329D"/>
    <w:multiLevelType w:val="singleLevel"/>
    <w:tmpl w:val="BE6D329D"/>
    <w:lvl w:ilvl="0" w:tentative="0">
      <w:start w:val="1"/>
      <w:numFmt w:val="chineseCounting"/>
      <w:suff w:val="nothing"/>
      <w:lvlText w:val="（%1）"/>
      <w:lvlJc w:val="left"/>
      <w:rPr>
        <w:rFonts w:hint="eastAsia" w:ascii="楷体_GB2312" w:hAnsi="楷体_GB2312" w:eastAsia="楷体_GB2312" w:cs="楷体_GB231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kYzdjNDg1MDk2OTJkNDk0MTk0YTVhOWFmMWNhMTcifQ=="/>
  </w:docVars>
  <w:rsids>
    <w:rsidRoot w:val="755B3C2C"/>
    <w:rsid w:val="00527B99"/>
    <w:rsid w:val="016F1208"/>
    <w:rsid w:val="05152AC5"/>
    <w:rsid w:val="074F102F"/>
    <w:rsid w:val="0C5A575B"/>
    <w:rsid w:val="0DF7A954"/>
    <w:rsid w:val="0E544607"/>
    <w:rsid w:val="157C71E9"/>
    <w:rsid w:val="172D1B9F"/>
    <w:rsid w:val="17D004AA"/>
    <w:rsid w:val="1B440EA9"/>
    <w:rsid w:val="1DB799EA"/>
    <w:rsid w:val="1DFB6428"/>
    <w:rsid w:val="21C83B7A"/>
    <w:rsid w:val="278A71C2"/>
    <w:rsid w:val="28946DF3"/>
    <w:rsid w:val="2AFC4334"/>
    <w:rsid w:val="2D35D88C"/>
    <w:rsid w:val="2DA354EC"/>
    <w:rsid w:val="2F7B2D10"/>
    <w:rsid w:val="2F7FCAFC"/>
    <w:rsid w:val="321F5165"/>
    <w:rsid w:val="33602E2A"/>
    <w:rsid w:val="34FA826B"/>
    <w:rsid w:val="3569021F"/>
    <w:rsid w:val="36FE5912"/>
    <w:rsid w:val="377B8479"/>
    <w:rsid w:val="37B96143"/>
    <w:rsid w:val="3C3409CA"/>
    <w:rsid w:val="3C52353B"/>
    <w:rsid w:val="3DF93A40"/>
    <w:rsid w:val="3EFF1116"/>
    <w:rsid w:val="3F06588A"/>
    <w:rsid w:val="3F6D7448"/>
    <w:rsid w:val="3F6FBE2F"/>
    <w:rsid w:val="3F7524B6"/>
    <w:rsid w:val="3FFFBF64"/>
    <w:rsid w:val="40BF3346"/>
    <w:rsid w:val="43B24A71"/>
    <w:rsid w:val="456245D2"/>
    <w:rsid w:val="462978D9"/>
    <w:rsid w:val="46C8626F"/>
    <w:rsid w:val="47696F4C"/>
    <w:rsid w:val="499D3A76"/>
    <w:rsid w:val="4A464AE8"/>
    <w:rsid w:val="4EFDAB5C"/>
    <w:rsid w:val="4EFE5A95"/>
    <w:rsid w:val="4F2E4B0D"/>
    <w:rsid w:val="4F906B3E"/>
    <w:rsid w:val="4FFD2EF3"/>
    <w:rsid w:val="4FFEBEEF"/>
    <w:rsid w:val="52EF72F2"/>
    <w:rsid w:val="53FF2DA4"/>
    <w:rsid w:val="55800231"/>
    <w:rsid w:val="56792E4D"/>
    <w:rsid w:val="573B6A75"/>
    <w:rsid w:val="57E71034"/>
    <w:rsid w:val="58DBD75F"/>
    <w:rsid w:val="592F7A5F"/>
    <w:rsid w:val="5B16304E"/>
    <w:rsid w:val="5BCF5CC2"/>
    <w:rsid w:val="5BFF8F47"/>
    <w:rsid w:val="5D35A01B"/>
    <w:rsid w:val="5E812B76"/>
    <w:rsid w:val="5EB6AD61"/>
    <w:rsid w:val="5F53235B"/>
    <w:rsid w:val="5F7672FB"/>
    <w:rsid w:val="5FAF442C"/>
    <w:rsid w:val="61377E25"/>
    <w:rsid w:val="62E006CC"/>
    <w:rsid w:val="653A3B4F"/>
    <w:rsid w:val="66619E02"/>
    <w:rsid w:val="674F26C5"/>
    <w:rsid w:val="6A2B1ED2"/>
    <w:rsid w:val="6B8768BD"/>
    <w:rsid w:val="6D4D238C"/>
    <w:rsid w:val="6D65469E"/>
    <w:rsid w:val="6E5B0C7B"/>
    <w:rsid w:val="6E980514"/>
    <w:rsid w:val="73426D24"/>
    <w:rsid w:val="73E1B6DD"/>
    <w:rsid w:val="755B3C2C"/>
    <w:rsid w:val="76764C13"/>
    <w:rsid w:val="77B3A6CD"/>
    <w:rsid w:val="77CFF69E"/>
    <w:rsid w:val="77ECCD46"/>
    <w:rsid w:val="789A4D7C"/>
    <w:rsid w:val="79EFB789"/>
    <w:rsid w:val="7B7BBC96"/>
    <w:rsid w:val="7BDE08F8"/>
    <w:rsid w:val="7BF55F43"/>
    <w:rsid w:val="7BFF80DD"/>
    <w:rsid w:val="7BFFC0E7"/>
    <w:rsid w:val="7C6E5A00"/>
    <w:rsid w:val="7CE5850A"/>
    <w:rsid w:val="7CFD8128"/>
    <w:rsid w:val="7D0CEC17"/>
    <w:rsid w:val="7D376459"/>
    <w:rsid w:val="7D59AD37"/>
    <w:rsid w:val="7DAE9099"/>
    <w:rsid w:val="7DDC32DC"/>
    <w:rsid w:val="7DF54330"/>
    <w:rsid w:val="7E77F027"/>
    <w:rsid w:val="7E9BD66D"/>
    <w:rsid w:val="7EBF3DF7"/>
    <w:rsid w:val="7EFA006F"/>
    <w:rsid w:val="7F2619A9"/>
    <w:rsid w:val="7F4545E6"/>
    <w:rsid w:val="7F7EB9FB"/>
    <w:rsid w:val="7FBE96FD"/>
    <w:rsid w:val="7FD5D863"/>
    <w:rsid w:val="7FF5D31B"/>
    <w:rsid w:val="7FFEA624"/>
    <w:rsid w:val="7FFEE326"/>
    <w:rsid w:val="7FFF483D"/>
    <w:rsid w:val="8BF321B0"/>
    <w:rsid w:val="8BF731D1"/>
    <w:rsid w:val="9F7B3DE3"/>
    <w:rsid w:val="A7F4A65F"/>
    <w:rsid w:val="AF9CB6BB"/>
    <w:rsid w:val="B2FD975D"/>
    <w:rsid w:val="B7CF7AC5"/>
    <w:rsid w:val="BFBB5BB2"/>
    <w:rsid w:val="BFC55E1F"/>
    <w:rsid w:val="BFF9BF34"/>
    <w:rsid w:val="C2E353DA"/>
    <w:rsid w:val="C6FEAE06"/>
    <w:rsid w:val="D17AB58E"/>
    <w:rsid w:val="D7ECAC4F"/>
    <w:rsid w:val="D7FE0CF0"/>
    <w:rsid w:val="D7FF3B06"/>
    <w:rsid w:val="DA95872D"/>
    <w:rsid w:val="DBFB6533"/>
    <w:rsid w:val="DBFD6616"/>
    <w:rsid w:val="DCDE0475"/>
    <w:rsid w:val="DF7511FA"/>
    <w:rsid w:val="DFEF2D35"/>
    <w:rsid w:val="E39D18D7"/>
    <w:rsid w:val="E7531B8F"/>
    <w:rsid w:val="ECFF146E"/>
    <w:rsid w:val="EDE66F57"/>
    <w:rsid w:val="EDFD0092"/>
    <w:rsid w:val="EE2B4D13"/>
    <w:rsid w:val="EED69DDA"/>
    <w:rsid w:val="EEEBA788"/>
    <w:rsid w:val="EFEF8044"/>
    <w:rsid w:val="EFF9C3F6"/>
    <w:rsid w:val="F5F73865"/>
    <w:rsid w:val="F74D7825"/>
    <w:rsid w:val="F76FCD30"/>
    <w:rsid w:val="F7BB899F"/>
    <w:rsid w:val="F7BF01FE"/>
    <w:rsid w:val="F7EF64F2"/>
    <w:rsid w:val="F9FE4E6B"/>
    <w:rsid w:val="FBBA1CDF"/>
    <w:rsid w:val="FBEDF8CE"/>
    <w:rsid w:val="FBFDE46F"/>
    <w:rsid w:val="FC93D546"/>
    <w:rsid w:val="FD55ADEE"/>
    <w:rsid w:val="FDA45F01"/>
    <w:rsid w:val="FDBB3395"/>
    <w:rsid w:val="FE7C586D"/>
    <w:rsid w:val="FE88FBF1"/>
    <w:rsid w:val="FE9D224D"/>
    <w:rsid w:val="FEDE77AE"/>
    <w:rsid w:val="FEDF4819"/>
    <w:rsid w:val="FEE9AD40"/>
    <w:rsid w:val="FEF35155"/>
    <w:rsid w:val="FEFDBC7C"/>
    <w:rsid w:val="FEFF9EFB"/>
    <w:rsid w:val="FF3FEC3F"/>
    <w:rsid w:val="FF77FDEE"/>
    <w:rsid w:val="FF79955B"/>
    <w:rsid w:val="FFBE2638"/>
    <w:rsid w:val="FFDA114C"/>
    <w:rsid w:val="FFE8494A"/>
    <w:rsid w:val="FFEF02A0"/>
    <w:rsid w:val="FFF76045"/>
    <w:rsid w:val="FFFD3979"/>
    <w:rsid w:val="FFFE393C"/>
    <w:rsid w:val="FFFF0B0E"/>
    <w:rsid w:val="FFFF6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spacing w:line="600" w:lineRule="exact"/>
      <w:outlineLvl w:val="0"/>
    </w:pPr>
    <w:rPr>
      <w:sz w:val="32"/>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 w:type="paragraph" w:styleId="4">
    <w:name w:val="Normal Indent"/>
    <w:basedOn w:val="1"/>
    <w:unhideWhenUsed/>
    <w:qFormat/>
    <w:uiPriority w:val="99"/>
    <w:pPr>
      <w:ind w:firstLine="420" w:firstLineChars="200"/>
    </w:pPr>
  </w:style>
  <w:style w:type="paragraph" w:styleId="5">
    <w:name w:val="Document Map"/>
    <w:basedOn w:val="1"/>
    <w:semiHidden/>
    <w:qFormat/>
    <w:uiPriority w:val="0"/>
    <w:pPr>
      <w:shd w:val="clear" w:color="auto" w:fill="000080"/>
    </w:pPr>
  </w:style>
  <w:style w:type="paragraph" w:styleId="6">
    <w:name w:val="Body Text Indent"/>
    <w:basedOn w:val="1"/>
    <w:next w:val="7"/>
    <w:qFormat/>
    <w:uiPriority w:val="0"/>
    <w:pPr>
      <w:ind w:firstLine="720" w:firstLineChars="225"/>
    </w:pPr>
    <w:rPr>
      <w:rFonts w:ascii="Times New Roman" w:hAnsi="Times New Roman"/>
      <w:sz w:val="32"/>
    </w:rPr>
  </w:style>
  <w:style w:type="paragraph" w:styleId="7">
    <w:name w:val="Body Text First Indent 2"/>
    <w:basedOn w:val="6"/>
    <w:next w:val="1"/>
    <w:qFormat/>
    <w:uiPriority w:val="0"/>
    <w:pPr>
      <w:ind w:firstLine="420" w:firstLineChars="200"/>
    </w:p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7"/>
    <w:qFormat/>
    <w:uiPriority w:val="0"/>
    <w:pPr>
      <w:snapToGrid w:val="0"/>
      <w:jc w:val="left"/>
    </w:pPr>
    <w:rPr>
      <w:sz w:val="18"/>
      <w:szCs w:val="18"/>
    </w:rPr>
  </w:style>
  <w:style w:type="paragraph" w:styleId="11">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2">
    <w:name w:val="Normal (Web)"/>
    <w:basedOn w:val="1"/>
    <w:qFormat/>
    <w:uiPriority w:val="99"/>
    <w:pPr>
      <w:widowControl/>
      <w:jc w:val="left"/>
    </w:pPr>
    <w:rPr>
      <w:rFonts w:ascii="宋体" w:hAnsi="宋体" w:cs="宋体"/>
      <w:color w:val="000000"/>
      <w:kern w:val="0"/>
      <w:sz w:val="24"/>
      <w:szCs w:val="24"/>
    </w:rPr>
  </w:style>
  <w:style w:type="paragraph" w:styleId="13">
    <w:name w:val="Title"/>
    <w:basedOn w:val="1"/>
    <w:next w:val="3"/>
    <w:qFormat/>
    <w:uiPriority w:val="0"/>
    <w:pPr>
      <w:spacing w:before="240" w:after="60"/>
      <w:jc w:val="center"/>
      <w:outlineLvl w:val="0"/>
    </w:pPr>
    <w:rPr>
      <w:rFonts w:ascii="Cambria" w:hAnsi="Cambria" w:cs="Times New Roman"/>
      <w:b/>
      <w:bCs/>
      <w:sz w:val="32"/>
      <w:szCs w:val="32"/>
    </w:rPr>
  </w:style>
  <w:style w:type="character" w:styleId="16">
    <w:name w:val="Strong"/>
    <w:basedOn w:val="15"/>
    <w:qFormat/>
    <w:uiPriority w:val="0"/>
    <w:rPr>
      <w:rFonts w:ascii="Tahoma" w:hAnsi="Tahoma" w:cs="Tahoma"/>
      <w:b/>
      <w:bCs/>
      <w:sz w:val="24"/>
      <w:szCs w:val="24"/>
    </w:rPr>
  </w:style>
  <w:style w:type="character" w:styleId="17">
    <w:name w:val="page number"/>
    <w:basedOn w:val="15"/>
    <w:qFormat/>
    <w:uiPriority w:val="0"/>
  </w:style>
  <w:style w:type="character" w:customStyle="1" w:styleId="18">
    <w:name w:val="NormalCharacter"/>
    <w:qFormat/>
    <w:uiPriority w:val="0"/>
  </w:style>
  <w:style w:type="paragraph" w:customStyle="1" w:styleId="19">
    <w:name w:val="p0"/>
    <w:basedOn w:val="1"/>
    <w:qFormat/>
    <w:uiPriority w:val="0"/>
    <w:pPr>
      <w:widowControl/>
    </w:pPr>
    <w:rPr>
      <w:kern w:val="0"/>
      <w:szCs w:val="21"/>
    </w:rPr>
  </w:style>
  <w:style w:type="paragraph" w:customStyle="1" w:styleId="20">
    <w:name w:val="Char Char"/>
    <w:basedOn w:val="5"/>
    <w:semiHidden/>
    <w:qFormat/>
    <w:uiPriority w:val="99"/>
    <w:rPr>
      <w:rFonts w:ascii="Tahoma" w:hAnsi="Tahoma" w:cs="Tahoma"/>
      <w:sz w:val="24"/>
      <w:szCs w:val="24"/>
    </w:rPr>
  </w:style>
  <w:style w:type="paragraph" w:customStyle="1" w:styleId="21">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2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2122</Words>
  <Characters>2185</Characters>
  <Lines>0</Lines>
  <Paragraphs>0</Paragraphs>
  <TotalTime>21</TotalTime>
  <ScaleCrop>false</ScaleCrop>
  <LinksUpToDate>false</LinksUpToDate>
  <CharactersWithSpaces>2187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2021-07-11T11:08:00Z</dcterms:created>
  <dc:creator>王凯</dc:creator>
  <cp:lastModifiedBy>WPS_633981539</cp:lastModifiedBy>
  <cp:lastPrinted>2024-12-19T18:05:00Z</cp:lastPrinted>
  <dcterms:modified xsi:type="dcterms:W3CDTF">2026-01-21T08:59:33Z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A5F1C78991EF442E88DCE6AA754349FD_13</vt:lpwstr>
  </property>
  <property fmtid="{D5CDD505-2E9C-101B-9397-08002B2CF9AE}" pid="4" name="KSOTemplateDocerSaveRecord">
    <vt:lpwstr>eyJoZGlkIjoiNzVkYzdjNDg1MDk2OTJkNDk0MTk0YTVhOWFmMWNhMTciLCJ1c2VySWQiOiI2MzM5ODE1MzkifQ==</vt:lpwstr>
  </property>
</Properties>
</file>