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A2" w:rsidRPr="006267B9" w:rsidRDefault="002C64A2" w:rsidP="002C64A2">
      <w:pPr>
        <w:jc w:val="center"/>
        <w:rPr>
          <w:rFonts w:ascii="仿宋_GB2312" w:eastAsia="仿宋_GB2312"/>
          <w:color w:val="000000" w:themeColor="text1"/>
          <w:sz w:val="28"/>
        </w:rPr>
      </w:pPr>
      <w:bookmarkStart w:id="0" w:name="_GoBack"/>
      <w:bookmarkStart w:id="1" w:name="_Toc364332996"/>
      <w:bookmarkStart w:id="2" w:name="_Toc363634013"/>
      <w:bookmarkEnd w:id="0"/>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jc w:val="center"/>
        <w:rPr>
          <w:rFonts w:ascii="仿宋_GB2312" w:eastAsia="仿宋_GB2312"/>
          <w:color w:val="000000" w:themeColor="text1"/>
          <w:sz w:val="28"/>
        </w:rPr>
      </w:pPr>
    </w:p>
    <w:p w:rsidR="002C64A2" w:rsidRPr="006267B9" w:rsidRDefault="002C64A2" w:rsidP="00B55DC7">
      <w:pPr>
        <w:jc w:val="center"/>
        <w:rPr>
          <w:rFonts w:eastAsia="华文新魏"/>
          <w:b/>
          <w:color w:val="000000" w:themeColor="text1"/>
          <w:sz w:val="48"/>
          <w:szCs w:val="48"/>
        </w:rPr>
      </w:pPr>
      <w:r w:rsidRPr="006267B9">
        <w:rPr>
          <w:rFonts w:eastAsia="华文新魏"/>
          <w:b/>
          <w:color w:val="000000" w:themeColor="text1"/>
          <w:sz w:val="48"/>
          <w:szCs w:val="48"/>
        </w:rPr>
        <w:t>李明庄</w:t>
      </w:r>
      <w:r w:rsidRPr="006267B9">
        <w:rPr>
          <w:rFonts w:eastAsia="华文新魏"/>
          <w:b/>
          <w:color w:val="000000" w:themeColor="text1"/>
          <w:sz w:val="48"/>
          <w:szCs w:val="48"/>
        </w:rPr>
        <w:t>C</w:t>
      </w:r>
      <w:r w:rsidRPr="006267B9">
        <w:rPr>
          <w:rFonts w:eastAsia="华文新魏"/>
          <w:b/>
          <w:color w:val="000000" w:themeColor="text1"/>
          <w:sz w:val="48"/>
          <w:szCs w:val="48"/>
        </w:rPr>
        <w:t>地块学校项目</w:t>
      </w:r>
      <w:r w:rsidR="00B55DC7" w:rsidRPr="006267B9">
        <w:rPr>
          <w:rFonts w:eastAsia="华文新魏"/>
          <w:b/>
          <w:color w:val="000000" w:themeColor="text1"/>
          <w:sz w:val="48"/>
          <w:szCs w:val="48"/>
        </w:rPr>
        <w:t>固体废物污染防治设施</w:t>
      </w:r>
      <w:r w:rsidRPr="006267B9">
        <w:rPr>
          <w:rFonts w:eastAsia="华文新魏"/>
          <w:b/>
          <w:color w:val="000000" w:themeColor="text1"/>
          <w:sz w:val="48"/>
          <w:szCs w:val="48"/>
        </w:rPr>
        <w:t>竣工环境保护验收监测报告</w:t>
      </w:r>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jc w:val="center"/>
        <w:rPr>
          <w:rFonts w:ascii="仿宋_GB2312" w:eastAsia="仿宋_GB2312"/>
          <w:color w:val="000000" w:themeColor="text1"/>
          <w:sz w:val="28"/>
        </w:rPr>
      </w:pPr>
    </w:p>
    <w:p w:rsidR="002C64A2" w:rsidRPr="006267B9" w:rsidRDefault="002C64A2" w:rsidP="002C64A2">
      <w:pPr>
        <w:rPr>
          <w:rFonts w:ascii="仿宋_GB2312" w:eastAsia="仿宋_GB2312"/>
          <w:color w:val="000000" w:themeColor="text1"/>
          <w:sz w:val="28"/>
        </w:rPr>
      </w:pPr>
    </w:p>
    <w:p w:rsidR="002C64A2" w:rsidRPr="006267B9" w:rsidRDefault="002C64A2" w:rsidP="002C64A2">
      <w:pPr>
        <w:rPr>
          <w:rFonts w:ascii="华文新魏" w:eastAsia="华文新魏"/>
          <w:color w:val="000000" w:themeColor="text1"/>
          <w:sz w:val="28"/>
          <w:szCs w:val="28"/>
        </w:rPr>
      </w:pPr>
      <w:r w:rsidRPr="006267B9">
        <w:rPr>
          <w:rFonts w:ascii="仿宋_GB2312" w:eastAsia="仿宋_GB2312"/>
          <w:color w:val="000000" w:themeColor="text1"/>
          <w:sz w:val="28"/>
        </w:rPr>
        <w:tab/>
      </w:r>
    </w:p>
    <w:p w:rsidR="002C64A2" w:rsidRPr="006267B9" w:rsidRDefault="002C64A2" w:rsidP="002C64A2">
      <w:pPr>
        <w:rPr>
          <w:rFonts w:ascii="华文新魏" w:eastAsia="华文新魏"/>
          <w:color w:val="000000" w:themeColor="text1"/>
          <w:sz w:val="30"/>
          <w:szCs w:val="30"/>
        </w:rPr>
      </w:pPr>
      <w:r w:rsidRPr="006267B9">
        <w:rPr>
          <w:rFonts w:ascii="华文新魏" w:eastAsia="华文新魏" w:hint="eastAsia"/>
          <w:color w:val="000000" w:themeColor="text1"/>
          <w:sz w:val="28"/>
          <w:szCs w:val="28"/>
        </w:rPr>
        <w:tab/>
        <w:t xml:space="preserve">   </w:t>
      </w:r>
      <w:r w:rsidRPr="006267B9">
        <w:rPr>
          <w:rFonts w:ascii="华文新魏" w:eastAsia="华文新魏" w:hint="eastAsia"/>
          <w:color w:val="000000" w:themeColor="text1"/>
          <w:sz w:val="30"/>
          <w:szCs w:val="30"/>
        </w:rPr>
        <w:t>建设单位:</w:t>
      </w:r>
      <w:r w:rsidRPr="006267B9">
        <w:rPr>
          <w:rFonts w:ascii="华文新魏" w:eastAsia="华文新魏" w:hint="eastAsia"/>
          <w:color w:val="000000" w:themeColor="text1"/>
          <w:sz w:val="30"/>
          <w:szCs w:val="30"/>
        </w:rPr>
        <w:tab/>
        <w:t>天津华兴置业发展有限公司</w:t>
      </w:r>
    </w:p>
    <w:p w:rsidR="002C64A2" w:rsidRPr="006267B9" w:rsidRDefault="002C64A2" w:rsidP="002C64A2">
      <w:pPr>
        <w:ind w:firstLineChars="300" w:firstLine="900"/>
        <w:rPr>
          <w:rFonts w:ascii="华文新魏" w:eastAsia="华文新魏"/>
          <w:color w:val="000000" w:themeColor="text1"/>
          <w:sz w:val="30"/>
          <w:szCs w:val="30"/>
        </w:rPr>
      </w:pPr>
      <w:r w:rsidRPr="006267B9">
        <w:rPr>
          <w:rFonts w:ascii="华文新魏" w:eastAsia="华文新魏" w:hint="eastAsia"/>
          <w:color w:val="000000" w:themeColor="text1"/>
          <w:sz w:val="30"/>
          <w:szCs w:val="30"/>
        </w:rPr>
        <w:t>编制单位：天津环科源环保科技有限公司</w:t>
      </w:r>
    </w:p>
    <w:p w:rsidR="002C64A2" w:rsidRPr="006267B9" w:rsidRDefault="002C64A2" w:rsidP="002C64A2">
      <w:pPr>
        <w:rPr>
          <w:rFonts w:ascii="仿宋_GB2312" w:eastAsia="仿宋_GB2312"/>
          <w:color w:val="000000" w:themeColor="text1"/>
          <w:sz w:val="28"/>
        </w:rPr>
      </w:pPr>
    </w:p>
    <w:p w:rsidR="002C64A2" w:rsidRPr="006267B9" w:rsidRDefault="002C64A2" w:rsidP="002C64A2">
      <w:pPr>
        <w:rPr>
          <w:rFonts w:ascii="仿宋_GB2312" w:eastAsia="仿宋_GB2312"/>
          <w:color w:val="000000" w:themeColor="text1"/>
          <w:sz w:val="28"/>
        </w:rPr>
      </w:pPr>
    </w:p>
    <w:p w:rsidR="002C64A2" w:rsidRPr="006267B9" w:rsidRDefault="002C64A2" w:rsidP="002C64A2">
      <w:pPr>
        <w:rPr>
          <w:rFonts w:ascii="华文新魏" w:eastAsia="华文新魏"/>
          <w:color w:val="000000" w:themeColor="text1"/>
          <w:sz w:val="28"/>
          <w:szCs w:val="28"/>
        </w:rPr>
      </w:pPr>
    </w:p>
    <w:p w:rsidR="002C64A2" w:rsidRPr="006267B9" w:rsidRDefault="002C64A2" w:rsidP="002C64A2">
      <w:pPr>
        <w:jc w:val="center"/>
        <w:rPr>
          <w:rFonts w:eastAsia="华文新魏"/>
          <w:color w:val="000000" w:themeColor="text1"/>
          <w:sz w:val="28"/>
          <w:szCs w:val="28"/>
        </w:rPr>
      </w:pPr>
      <w:r w:rsidRPr="006267B9">
        <w:rPr>
          <w:rFonts w:eastAsia="华文新魏" w:hint="eastAsia"/>
          <w:b/>
          <w:color w:val="000000" w:themeColor="text1"/>
          <w:sz w:val="28"/>
          <w:szCs w:val="28"/>
        </w:rPr>
        <w:t>二〇一八</w:t>
      </w:r>
      <w:r w:rsidRPr="006267B9">
        <w:rPr>
          <w:rFonts w:eastAsia="华文新魏"/>
          <w:color w:val="000000" w:themeColor="text1"/>
          <w:sz w:val="28"/>
          <w:szCs w:val="28"/>
        </w:rPr>
        <w:t>年</w:t>
      </w:r>
      <w:r w:rsidRPr="006267B9">
        <w:rPr>
          <w:rFonts w:eastAsia="华文新魏" w:hint="eastAsia"/>
          <w:b/>
          <w:color w:val="000000" w:themeColor="text1"/>
          <w:sz w:val="28"/>
          <w:szCs w:val="28"/>
        </w:rPr>
        <w:t>七</w:t>
      </w:r>
      <w:r w:rsidRPr="006267B9">
        <w:rPr>
          <w:rFonts w:eastAsia="华文新魏"/>
          <w:color w:val="000000" w:themeColor="text1"/>
          <w:sz w:val="28"/>
          <w:szCs w:val="28"/>
        </w:rPr>
        <w:t>月</w:t>
      </w:r>
    </w:p>
    <w:p w:rsidR="002C64A2" w:rsidRPr="006267B9" w:rsidRDefault="002C64A2" w:rsidP="002C64A2">
      <w:pPr>
        <w:rPr>
          <w:rFonts w:ascii="华文新魏" w:eastAsia="华文新魏"/>
          <w:color w:val="000000" w:themeColor="text1"/>
          <w:sz w:val="28"/>
          <w:szCs w:val="28"/>
        </w:rPr>
      </w:pPr>
    </w:p>
    <w:p w:rsidR="002C64A2" w:rsidRPr="006267B9" w:rsidRDefault="002C64A2" w:rsidP="002C64A2">
      <w:pPr>
        <w:rPr>
          <w:rFonts w:ascii="仿宋_GB2312" w:eastAsia="仿宋_GB2312"/>
          <w:color w:val="000000" w:themeColor="text1"/>
          <w:sz w:val="28"/>
        </w:rPr>
      </w:pPr>
      <w:r w:rsidRPr="006267B9">
        <w:rPr>
          <w:rFonts w:ascii="仿宋_GB2312" w:eastAsia="仿宋_GB2312"/>
          <w:color w:val="000000" w:themeColor="text1"/>
          <w:sz w:val="32"/>
        </w:rPr>
        <w:br w:type="page"/>
      </w:r>
      <w:r w:rsidRPr="006267B9">
        <w:rPr>
          <w:rFonts w:ascii="仿宋_GB2312" w:eastAsia="仿宋_GB2312" w:hint="eastAsia"/>
          <w:b/>
          <w:color w:val="000000" w:themeColor="text1"/>
          <w:sz w:val="28"/>
        </w:rPr>
        <w:lastRenderedPageBreak/>
        <w:t>建设单位法人代表</w:t>
      </w:r>
      <w:r w:rsidRPr="006267B9">
        <w:rPr>
          <w:rFonts w:ascii="仿宋_GB2312" w:eastAsia="仿宋_GB2312"/>
          <w:b/>
          <w:color w:val="000000" w:themeColor="text1"/>
          <w:sz w:val="28"/>
        </w:rPr>
        <w:t>:</w:t>
      </w:r>
      <w:r w:rsidRPr="006267B9">
        <w:rPr>
          <w:rFonts w:ascii="仿宋_GB2312" w:eastAsia="仿宋_GB2312"/>
          <w:color w:val="000000" w:themeColor="text1"/>
          <w:sz w:val="28"/>
        </w:rPr>
        <w:tab/>
      </w:r>
      <w:r w:rsidRPr="006267B9">
        <w:rPr>
          <w:rFonts w:ascii="仿宋_GB2312" w:eastAsia="仿宋_GB2312" w:hint="eastAsia"/>
          <w:color w:val="000000" w:themeColor="text1"/>
          <w:sz w:val="28"/>
        </w:rPr>
        <w:t xml:space="preserve">          （签字）</w:t>
      </w:r>
    </w:p>
    <w:p w:rsidR="002C64A2" w:rsidRPr="006267B9" w:rsidRDefault="002C64A2" w:rsidP="002C64A2">
      <w:pPr>
        <w:rPr>
          <w:rFonts w:ascii="仿宋_GB2312" w:eastAsia="仿宋_GB2312"/>
          <w:color w:val="000000" w:themeColor="text1"/>
          <w:sz w:val="28"/>
        </w:rPr>
      </w:pPr>
      <w:r w:rsidRPr="006267B9">
        <w:rPr>
          <w:rFonts w:ascii="仿宋_GB2312" w:eastAsia="仿宋_GB2312" w:hint="eastAsia"/>
          <w:b/>
          <w:color w:val="000000" w:themeColor="text1"/>
          <w:sz w:val="28"/>
        </w:rPr>
        <w:t>编制单位法人代表</w:t>
      </w:r>
      <w:r w:rsidRPr="006267B9">
        <w:rPr>
          <w:rFonts w:ascii="仿宋_GB2312" w:eastAsia="仿宋_GB2312"/>
          <w:b/>
          <w:color w:val="000000" w:themeColor="text1"/>
          <w:sz w:val="28"/>
        </w:rPr>
        <w:t>:</w:t>
      </w:r>
      <w:r w:rsidRPr="006267B9">
        <w:rPr>
          <w:rFonts w:ascii="仿宋_GB2312" w:eastAsia="仿宋_GB2312"/>
          <w:color w:val="000000" w:themeColor="text1"/>
          <w:sz w:val="28"/>
        </w:rPr>
        <w:tab/>
      </w:r>
      <w:r w:rsidRPr="006267B9">
        <w:rPr>
          <w:rFonts w:ascii="仿宋_GB2312" w:eastAsia="仿宋_GB2312" w:hint="eastAsia"/>
          <w:color w:val="000000" w:themeColor="text1"/>
          <w:sz w:val="28"/>
        </w:rPr>
        <w:t xml:space="preserve">          （签字）</w:t>
      </w:r>
    </w:p>
    <w:p w:rsidR="002C64A2" w:rsidRPr="006267B9" w:rsidRDefault="002C64A2" w:rsidP="002C64A2">
      <w:pPr>
        <w:rPr>
          <w:rFonts w:ascii="仿宋_GB2312" w:eastAsia="仿宋_GB2312"/>
          <w:b/>
          <w:color w:val="000000" w:themeColor="text1"/>
          <w:sz w:val="28"/>
        </w:rPr>
      </w:pPr>
      <w:r w:rsidRPr="006267B9">
        <w:rPr>
          <w:rFonts w:ascii="仿宋_GB2312" w:eastAsia="仿宋_GB2312" w:hint="eastAsia"/>
          <w:b/>
          <w:color w:val="000000" w:themeColor="text1"/>
          <w:sz w:val="28"/>
        </w:rPr>
        <w:t>项目负责人</w:t>
      </w:r>
      <w:r w:rsidRPr="006267B9">
        <w:rPr>
          <w:rFonts w:ascii="仿宋_GB2312" w:eastAsia="仿宋_GB2312"/>
          <w:b/>
          <w:color w:val="000000" w:themeColor="text1"/>
          <w:sz w:val="28"/>
        </w:rPr>
        <w:t>:</w:t>
      </w:r>
    </w:p>
    <w:p w:rsidR="00A1617E" w:rsidRPr="006267B9" w:rsidRDefault="002C64A2" w:rsidP="002C64A2">
      <w:pPr>
        <w:rPr>
          <w:rFonts w:ascii="仿宋_GB2312" w:eastAsia="仿宋_GB2312"/>
          <w:b/>
          <w:color w:val="000000" w:themeColor="text1"/>
          <w:sz w:val="28"/>
        </w:rPr>
      </w:pPr>
      <w:r w:rsidRPr="006267B9">
        <w:rPr>
          <w:rFonts w:ascii="仿宋_GB2312" w:eastAsia="仿宋_GB2312" w:hint="eastAsia"/>
          <w:b/>
          <w:color w:val="000000" w:themeColor="text1"/>
          <w:sz w:val="28"/>
        </w:rPr>
        <w:t>报告编写人</w:t>
      </w:r>
      <w:r w:rsidR="00E87012" w:rsidRPr="006267B9">
        <w:rPr>
          <w:rFonts w:ascii="仿宋_GB2312" w:eastAsia="仿宋_GB2312" w:hint="eastAsia"/>
          <w:b/>
          <w:color w:val="000000" w:themeColor="text1"/>
          <w:sz w:val="28"/>
        </w:rPr>
        <w:t>：</w:t>
      </w:r>
    </w:p>
    <w:p w:rsidR="002C64A2" w:rsidRPr="006267B9" w:rsidRDefault="002C64A2" w:rsidP="002C64A2">
      <w:pPr>
        <w:rPr>
          <w:rFonts w:ascii="仿宋_GB2312" w:eastAsia="仿宋_GB2312"/>
          <w:b/>
          <w:color w:val="000000" w:themeColor="text1"/>
          <w:sz w:val="28"/>
        </w:rPr>
      </w:pPr>
    </w:p>
    <w:p w:rsidR="002C64A2" w:rsidRPr="006267B9" w:rsidRDefault="002C64A2" w:rsidP="002C64A2">
      <w:pPr>
        <w:rPr>
          <w:rFonts w:ascii="仿宋_GB2312" w:eastAsia="仿宋_GB2312"/>
          <w:color w:val="000000" w:themeColor="text1"/>
          <w:sz w:val="28"/>
        </w:rPr>
      </w:pPr>
      <w:r w:rsidRPr="006267B9">
        <w:rPr>
          <w:rFonts w:ascii="仿宋_GB2312" w:eastAsia="仿宋_GB2312"/>
          <w:color w:val="000000" w:themeColor="text1"/>
          <w:sz w:val="28"/>
        </w:rPr>
        <w:tab/>
      </w:r>
    </w:p>
    <w:p w:rsidR="002C64A2" w:rsidRPr="006267B9" w:rsidRDefault="002C64A2" w:rsidP="002C64A2">
      <w:pPr>
        <w:tabs>
          <w:tab w:val="left" w:pos="984"/>
        </w:tabs>
        <w:rPr>
          <w:rFonts w:ascii="仿宋_GB2312" w:eastAsia="仿宋_GB2312"/>
          <w:color w:val="000000" w:themeColor="text1"/>
          <w:sz w:val="28"/>
        </w:rPr>
      </w:pPr>
      <w:r w:rsidRPr="006267B9">
        <w:rPr>
          <w:rFonts w:ascii="仿宋_GB2312" w:eastAsia="仿宋_GB2312"/>
          <w:color w:val="000000" w:themeColor="text1"/>
          <w:sz w:val="28"/>
        </w:rPr>
        <w:tab/>
      </w:r>
    </w:p>
    <w:p w:rsidR="002C64A2" w:rsidRPr="006267B9" w:rsidRDefault="002C64A2" w:rsidP="002C64A2">
      <w:pPr>
        <w:tabs>
          <w:tab w:val="left" w:pos="984"/>
        </w:tabs>
        <w:rPr>
          <w:rFonts w:ascii="仿宋_GB2312" w:eastAsia="仿宋_GB2312"/>
          <w:color w:val="000000" w:themeColor="text1"/>
          <w:sz w:val="28"/>
        </w:rPr>
      </w:pPr>
    </w:p>
    <w:p w:rsidR="002C64A2" w:rsidRPr="006267B9" w:rsidRDefault="002C64A2" w:rsidP="002C64A2">
      <w:pPr>
        <w:rPr>
          <w:rFonts w:ascii="仿宋_GB2312" w:eastAsia="仿宋_GB2312"/>
          <w:color w:val="000000" w:themeColor="text1"/>
          <w:sz w:val="28"/>
        </w:rPr>
      </w:pPr>
    </w:p>
    <w:p w:rsidR="002C64A2" w:rsidRPr="006267B9" w:rsidRDefault="002C64A2" w:rsidP="002C64A2">
      <w:pPr>
        <w:rPr>
          <w:rFonts w:ascii="仿宋_GB2312" w:eastAsia="仿宋_GB2312"/>
          <w:color w:val="000000" w:themeColor="text1"/>
          <w:sz w:val="28"/>
        </w:rPr>
      </w:pPr>
    </w:p>
    <w:p w:rsidR="002C64A2" w:rsidRPr="006267B9" w:rsidRDefault="002C64A2" w:rsidP="002C64A2">
      <w:pPr>
        <w:rPr>
          <w:rFonts w:ascii="仿宋_GB2312" w:eastAsia="仿宋_GB2312"/>
          <w:color w:val="000000" w:themeColor="text1"/>
          <w:sz w:val="28"/>
        </w:rPr>
      </w:pPr>
    </w:p>
    <w:tbl>
      <w:tblPr>
        <w:tblW w:w="5000" w:type="pct"/>
        <w:tblLook w:val="04A0"/>
      </w:tblPr>
      <w:tblGrid>
        <w:gridCol w:w="1662"/>
        <w:gridCol w:w="2981"/>
        <w:gridCol w:w="1653"/>
        <w:gridCol w:w="2990"/>
      </w:tblGrid>
      <w:tr w:rsidR="0026487E" w:rsidRPr="006267B9" w:rsidTr="00AE6DC4">
        <w:trPr>
          <w:trHeight w:val="425"/>
        </w:trPr>
        <w:tc>
          <w:tcPr>
            <w:tcW w:w="895"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建设单位：</w:t>
            </w:r>
          </w:p>
        </w:tc>
        <w:tc>
          <w:tcPr>
            <w:tcW w:w="1605"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天津华兴置业发展有限公司</w:t>
            </w:r>
          </w:p>
        </w:tc>
        <w:tc>
          <w:tcPr>
            <w:tcW w:w="890"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编制单位：</w:t>
            </w:r>
          </w:p>
        </w:tc>
        <w:tc>
          <w:tcPr>
            <w:tcW w:w="1610"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天津环科源环保科技有限公司</w:t>
            </w:r>
          </w:p>
        </w:tc>
      </w:tr>
      <w:tr w:rsidR="0026487E" w:rsidRPr="006267B9" w:rsidTr="00AE6DC4">
        <w:trPr>
          <w:trHeight w:val="425"/>
        </w:trPr>
        <w:tc>
          <w:tcPr>
            <w:tcW w:w="895"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电话：</w:t>
            </w:r>
          </w:p>
        </w:tc>
        <w:tc>
          <w:tcPr>
            <w:tcW w:w="1605"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022-84585011</w:t>
            </w:r>
          </w:p>
        </w:tc>
        <w:tc>
          <w:tcPr>
            <w:tcW w:w="890"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电话：</w:t>
            </w:r>
          </w:p>
        </w:tc>
        <w:tc>
          <w:tcPr>
            <w:tcW w:w="1610"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022-87671640</w:t>
            </w:r>
          </w:p>
        </w:tc>
      </w:tr>
      <w:tr w:rsidR="0026487E" w:rsidRPr="006267B9" w:rsidTr="00AE6DC4">
        <w:trPr>
          <w:trHeight w:val="425"/>
        </w:trPr>
        <w:tc>
          <w:tcPr>
            <w:tcW w:w="895"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传真：</w:t>
            </w:r>
          </w:p>
        </w:tc>
        <w:tc>
          <w:tcPr>
            <w:tcW w:w="1605"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w:t>
            </w:r>
          </w:p>
        </w:tc>
        <w:tc>
          <w:tcPr>
            <w:tcW w:w="890"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传真：</w:t>
            </w:r>
          </w:p>
        </w:tc>
        <w:tc>
          <w:tcPr>
            <w:tcW w:w="1610"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w:t>
            </w:r>
          </w:p>
        </w:tc>
      </w:tr>
      <w:tr w:rsidR="0026487E" w:rsidRPr="006267B9" w:rsidTr="00AE6DC4">
        <w:trPr>
          <w:trHeight w:val="425"/>
        </w:trPr>
        <w:tc>
          <w:tcPr>
            <w:tcW w:w="895"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邮编：</w:t>
            </w:r>
          </w:p>
        </w:tc>
        <w:tc>
          <w:tcPr>
            <w:tcW w:w="1605"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300300</w:t>
            </w:r>
          </w:p>
        </w:tc>
        <w:tc>
          <w:tcPr>
            <w:tcW w:w="890"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邮编：</w:t>
            </w:r>
          </w:p>
        </w:tc>
        <w:tc>
          <w:tcPr>
            <w:tcW w:w="1610"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300191</w:t>
            </w:r>
          </w:p>
        </w:tc>
      </w:tr>
      <w:tr w:rsidR="0026487E" w:rsidRPr="006267B9" w:rsidTr="00AE6DC4">
        <w:trPr>
          <w:trHeight w:val="425"/>
        </w:trPr>
        <w:tc>
          <w:tcPr>
            <w:tcW w:w="895"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地址：</w:t>
            </w:r>
          </w:p>
        </w:tc>
        <w:tc>
          <w:tcPr>
            <w:tcW w:w="1605"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天津市东丽区开发区二经路增</w:t>
            </w:r>
            <w:r w:rsidRPr="006267B9">
              <w:rPr>
                <w:rFonts w:eastAsia="仿宋"/>
                <w:color w:val="000000" w:themeColor="text1"/>
                <w:sz w:val="28"/>
              </w:rPr>
              <w:t>2</w:t>
            </w:r>
            <w:r w:rsidRPr="006267B9">
              <w:rPr>
                <w:rFonts w:eastAsia="仿宋"/>
                <w:color w:val="000000" w:themeColor="text1"/>
                <w:sz w:val="28"/>
              </w:rPr>
              <w:t>路华嘉白丽大厦</w:t>
            </w:r>
            <w:r w:rsidRPr="006267B9">
              <w:rPr>
                <w:rFonts w:eastAsia="仿宋"/>
                <w:color w:val="000000" w:themeColor="text1"/>
                <w:sz w:val="28"/>
              </w:rPr>
              <w:t>4</w:t>
            </w:r>
            <w:r w:rsidRPr="006267B9">
              <w:rPr>
                <w:rFonts w:eastAsia="仿宋"/>
                <w:color w:val="000000" w:themeColor="text1"/>
                <w:sz w:val="28"/>
              </w:rPr>
              <w:t>楼</w:t>
            </w:r>
          </w:p>
        </w:tc>
        <w:tc>
          <w:tcPr>
            <w:tcW w:w="890" w:type="pct"/>
            <w:shd w:val="clear" w:color="auto" w:fill="auto"/>
            <w:vAlign w:val="center"/>
          </w:tcPr>
          <w:p w:rsidR="002C64A2" w:rsidRPr="006267B9" w:rsidRDefault="002C64A2" w:rsidP="0021620E">
            <w:pPr>
              <w:spacing w:beforeLines="50" w:afterLines="50"/>
              <w:jc w:val="center"/>
              <w:rPr>
                <w:rFonts w:eastAsia="仿宋"/>
                <w:b/>
                <w:color w:val="000000" w:themeColor="text1"/>
                <w:sz w:val="28"/>
              </w:rPr>
            </w:pPr>
            <w:r w:rsidRPr="006267B9">
              <w:rPr>
                <w:rFonts w:eastAsia="仿宋"/>
                <w:b/>
                <w:color w:val="000000" w:themeColor="text1"/>
                <w:sz w:val="28"/>
              </w:rPr>
              <w:t>地址：</w:t>
            </w:r>
          </w:p>
        </w:tc>
        <w:tc>
          <w:tcPr>
            <w:tcW w:w="1610" w:type="pct"/>
            <w:shd w:val="clear" w:color="auto" w:fill="auto"/>
            <w:vAlign w:val="center"/>
          </w:tcPr>
          <w:p w:rsidR="002C64A2" w:rsidRPr="006267B9" w:rsidRDefault="002C64A2" w:rsidP="0021620E">
            <w:pPr>
              <w:spacing w:beforeLines="50" w:afterLines="50"/>
              <w:jc w:val="center"/>
              <w:rPr>
                <w:rFonts w:eastAsia="仿宋"/>
                <w:color w:val="000000" w:themeColor="text1"/>
                <w:sz w:val="28"/>
              </w:rPr>
            </w:pPr>
            <w:r w:rsidRPr="006267B9">
              <w:rPr>
                <w:rFonts w:eastAsia="仿宋"/>
                <w:color w:val="000000" w:themeColor="text1"/>
                <w:sz w:val="28"/>
              </w:rPr>
              <w:t>天津市南开区复康路</w:t>
            </w:r>
            <w:r w:rsidRPr="006267B9">
              <w:rPr>
                <w:rFonts w:eastAsia="仿宋"/>
                <w:color w:val="000000" w:themeColor="text1"/>
                <w:sz w:val="28"/>
              </w:rPr>
              <w:t>17</w:t>
            </w:r>
            <w:r w:rsidRPr="006267B9">
              <w:rPr>
                <w:rFonts w:eastAsia="仿宋"/>
                <w:color w:val="000000" w:themeColor="text1"/>
                <w:sz w:val="28"/>
              </w:rPr>
              <w:t>号</w:t>
            </w:r>
          </w:p>
        </w:tc>
      </w:tr>
    </w:tbl>
    <w:p w:rsidR="009F227E" w:rsidRPr="006267B9" w:rsidRDefault="009F227E" w:rsidP="00F54375">
      <w:pPr>
        <w:jc w:val="center"/>
        <w:rPr>
          <w:rFonts w:ascii="楷体_GB2312" w:eastAsia="楷体_GB2312"/>
          <w:b/>
          <w:color w:val="000000" w:themeColor="text1"/>
          <w:sz w:val="28"/>
          <w:szCs w:val="28"/>
        </w:rPr>
        <w:sectPr w:rsidR="009F227E" w:rsidRPr="006267B9" w:rsidSect="00B903B3">
          <w:headerReference w:type="even" r:id="rId8"/>
          <w:headerReference w:type="default" r:id="rId9"/>
          <w:pgSz w:w="11906" w:h="16838" w:code="9"/>
          <w:pgMar w:top="1418" w:right="1418" w:bottom="1418" w:left="1418" w:header="851" w:footer="992" w:gutter="0"/>
          <w:pgNumType w:fmt="upperRoman"/>
          <w:cols w:space="425"/>
          <w:docGrid w:type="lines" w:linePitch="312"/>
        </w:sectPr>
      </w:pPr>
    </w:p>
    <w:p w:rsidR="00F54375" w:rsidRPr="006267B9" w:rsidRDefault="00F54375" w:rsidP="00F54375">
      <w:pPr>
        <w:jc w:val="center"/>
        <w:rPr>
          <w:rFonts w:ascii="楷体_GB2312" w:eastAsia="楷体_GB2312"/>
          <w:b/>
          <w:color w:val="000000" w:themeColor="text1"/>
          <w:sz w:val="28"/>
          <w:szCs w:val="28"/>
        </w:rPr>
      </w:pPr>
      <w:r w:rsidRPr="006267B9">
        <w:rPr>
          <w:rFonts w:ascii="楷体_GB2312" w:eastAsia="楷体_GB2312" w:hint="eastAsia"/>
          <w:b/>
          <w:color w:val="000000" w:themeColor="text1"/>
          <w:sz w:val="28"/>
          <w:szCs w:val="28"/>
        </w:rPr>
        <w:lastRenderedPageBreak/>
        <w:t xml:space="preserve">目 </w:t>
      </w:r>
      <w:r w:rsidR="003E3689" w:rsidRPr="006267B9">
        <w:rPr>
          <w:rFonts w:ascii="楷体_GB2312" w:eastAsia="楷体_GB2312" w:hint="eastAsia"/>
          <w:b/>
          <w:color w:val="000000" w:themeColor="text1"/>
          <w:sz w:val="28"/>
          <w:szCs w:val="28"/>
        </w:rPr>
        <w:t xml:space="preserve"> </w:t>
      </w:r>
      <w:r w:rsidRPr="006267B9">
        <w:rPr>
          <w:rFonts w:ascii="楷体_GB2312" w:eastAsia="楷体_GB2312" w:hint="eastAsia"/>
          <w:b/>
          <w:color w:val="000000" w:themeColor="text1"/>
          <w:sz w:val="28"/>
          <w:szCs w:val="28"/>
        </w:rPr>
        <w:t>录</w:t>
      </w:r>
      <w:bookmarkEnd w:id="1"/>
    </w:p>
    <w:p w:rsidR="00D921DB" w:rsidRPr="006267B9" w:rsidRDefault="00D921DB" w:rsidP="00F54375">
      <w:pPr>
        <w:jc w:val="center"/>
        <w:rPr>
          <w:rFonts w:ascii="楷体_GB2312" w:eastAsia="楷体_GB2312"/>
          <w:b/>
          <w:color w:val="000000" w:themeColor="text1"/>
          <w:sz w:val="28"/>
          <w:szCs w:val="28"/>
        </w:rPr>
      </w:pPr>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r w:rsidRPr="006267B9">
        <w:rPr>
          <w:color w:val="000000" w:themeColor="text1"/>
        </w:rPr>
        <w:fldChar w:fldCharType="begin"/>
      </w:r>
      <w:r w:rsidR="00F54375" w:rsidRPr="006267B9">
        <w:rPr>
          <w:color w:val="000000" w:themeColor="text1"/>
        </w:rPr>
        <w:instrText xml:space="preserve"> </w:instrText>
      </w:r>
      <w:r w:rsidR="00F54375" w:rsidRPr="006267B9">
        <w:rPr>
          <w:rFonts w:hint="eastAsia"/>
          <w:color w:val="000000" w:themeColor="text1"/>
        </w:rPr>
        <w:instrText>TOC \o "1-2" \h \z \u</w:instrText>
      </w:r>
      <w:r w:rsidR="00F54375" w:rsidRPr="006267B9">
        <w:rPr>
          <w:color w:val="000000" w:themeColor="text1"/>
        </w:rPr>
        <w:instrText xml:space="preserve"> </w:instrText>
      </w:r>
      <w:r w:rsidRPr="006267B9">
        <w:rPr>
          <w:color w:val="000000" w:themeColor="text1"/>
        </w:rPr>
        <w:fldChar w:fldCharType="separate"/>
      </w:r>
      <w:hyperlink w:anchor="_Toc518984618" w:history="1">
        <w:r w:rsidR="0091061D" w:rsidRPr="006267B9">
          <w:rPr>
            <w:rStyle w:val="ad"/>
            <w:noProof/>
            <w:color w:val="000000" w:themeColor="text1"/>
          </w:rPr>
          <w:t>1</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项目概况</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_Toc518984618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w:t>
        </w:r>
        <w:r w:rsidRPr="006267B9">
          <w:rPr>
            <w:noProof/>
            <w:webHidden/>
            <w:color w:val="000000" w:themeColor="text1"/>
          </w:rPr>
          <w:fldChar w:fldCharType="end"/>
        </w:r>
      </w:hyperlink>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hyperlink w:anchor="_Toc518984619" w:history="1">
        <w:r w:rsidR="0091061D" w:rsidRPr="006267B9">
          <w:rPr>
            <w:rStyle w:val="ad"/>
            <w:noProof/>
            <w:color w:val="000000" w:themeColor="text1"/>
          </w:rPr>
          <w:t>2</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验收依据</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_Toc518984619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2</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0" w:history="1">
        <w:r w:rsidR="0091061D" w:rsidRPr="006267B9">
          <w:rPr>
            <w:rStyle w:val="ad"/>
            <w:noProof/>
            <w:color w:val="000000" w:themeColor="text1"/>
          </w:rPr>
          <w:t>2.1</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国家法律法规</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_Toc518984620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2</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1" w:history="1">
        <w:r w:rsidR="0091061D" w:rsidRPr="006267B9">
          <w:rPr>
            <w:rStyle w:val="ad"/>
            <w:noProof/>
            <w:color w:val="000000" w:themeColor="text1"/>
          </w:rPr>
          <w:t>2.2</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国家规章及规范性文件</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_Toc518984621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2</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2" w:history="1">
        <w:r w:rsidR="0091061D" w:rsidRPr="006267B9">
          <w:rPr>
            <w:rStyle w:val="ad"/>
            <w:noProof/>
            <w:color w:val="000000" w:themeColor="text1"/>
          </w:rPr>
          <w:t>2.3</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地方相关规定</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_Toc518984622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2</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3" w:history="1">
        <w:r w:rsidR="0091061D" w:rsidRPr="006267B9">
          <w:rPr>
            <w:rStyle w:val="ad"/>
            <w:noProof/>
            <w:color w:val="000000" w:themeColor="text1"/>
          </w:rPr>
          <w:t>2.4</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项目资料及审批文件</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_Toc518984623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2</w:t>
        </w:r>
        <w:r w:rsidRPr="006267B9">
          <w:rPr>
            <w:noProof/>
            <w:webHidden/>
            <w:color w:val="000000" w:themeColor="text1"/>
          </w:rPr>
          <w:fldChar w:fldCharType="end"/>
        </w:r>
      </w:hyperlink>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hyperlink w:anchor="_Toc518984624" w:history="1">
        <w:r w:rsidR="0091061D" w:rsidRPr="006267B9">
          <w:rPr>
            <w:rStyle w:val="ad"/>
            <w:noProof/>
            <w:color w:val="000000" w:themeColor="text1"/>
          </w:rPr>
          <w:t>3</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工程建设概况</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_Toc518984624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3</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5" w:history="1">
        <w:r w:rsidR="0091061D" w:rsidRPr="006267B9">
          <w:rPr>
            <w:rStyle w:val="ad"/>
            <w:noProof/>
            <w:color w:val="000000" w:themeColor="text1"/>
          </w:rPr>
          <w:t>3.1</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地理位置及平面布置</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_Toc518984625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3</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6" w:history="1">
        <w:r w:rsidR="0091061D" w:rsidRPr="006267B9">
          <w:rPr>
            <w:rStyle w:val="ad"/>
            <w:noProof/>
            <w:color w:val="000000" w:themeColor="text1"/>
          </w:rPr>
          <w:t>3.2</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建设内容</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_Toc518984626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4</w:t>
        </w:r>
        <w:r w:rsidRPr="006267B9">
          <w:rPr>
            <w:noProof/>
            <w:webHidden/>
            <w:color w:val="000000" w:themeColor="text1"/>
          </w:rPr>
          <w:fldChar w:fldCharType="end"/>
        </w:r>
      </w:hyperlink>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hyperlink w:anchor="_Toc518984627" w:history="1">
        <w:r w:rsidR="0091061D" w:rsidRPr="006267B9">
          <w:rPr>
            <w:rStyle w:val="ad"/>
            <w:noProof/>
            <w:color w:val="000000" w:themeColor="text1"/>
          </w:rPr>
          <w:t>4</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环境保护设施</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_Toc518984627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8</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8" w:history="1">
        <w:r w:rsidR="0091061D" w:rsidRPr="006267B9">
          <w:rPr>
            <w:rStyle w:val="ad"/>
            <w:noProof/>
            <w:color w:val="000000" w:themeColor="text1"/>
          </w:rPr>
          <w:t>4.1</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污染物治理</w:t>
        </w:r>
        <w:r w:rsidR="0091061D" w:rsidRPr="006267B9">
          <w:rPr>
            <w:rStyle w:val="ad"/>
            <w:noProof/>
            <w:color w:val="000000" w:themeColor="text1"/>
          </w:rPr>
          <w:t>/</w:t>
        </w:r>
        <w:r w:rsidR="0091061D" w:rsidRPr="006267B9">
          <w:rPr>
            <w:rStyle w:val="ad"/>
            <w:rFonts w:hint="eastAsia"/>
            <w:noProof/>
            <w:color w:val="000000" w:themeColor="text1"/>
          </w:rPr>
          <w:t>处置设施</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_Toc518984628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8</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29" w:history="1">
        <w:r w:rsidR="0091061D" w:rsidRPr="006267B9">
          <w:rPr>
            <w:rStyle w:val="ad"/>
            <w:noProof/>
            <w:color w:val="000000" w:themeColor="text1"/>
          </w:rPr>
          <w:t>4.2</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环保设施投资及“三同时”落实情况</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_Toc518984629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9</w:t>
        </w:r>
        <w:r w:rsidRPr="006267B9">
          <w:rPr>
            <w:noProof/>
            <w:webHidden/>
            <w:color w:val="000000" w:themeColor="text1"/>
          </w:rPr>
          <w:fldChar w:fldCharType="end"/>
        </w:r>
      </w:hyperlink>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hyperlink w:anchor="_Toc518984630" w:history="1">
        <w:r w:rsidR="0091061D" w:rsidRPr="006267B9">
          <w:rPr>
            <w:rStyle w:val="ad"/>
            <w:noProof/>
            <w:color w:val="000000" w:themeColor="text1"/>
          </w:rPr>
          <w:t>5</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建设项目环境影响报告表主要结论及审批部门审批决定</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_Toc518984630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11</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1" w:history="1">
        <w:r w:rsidR="0091061D" w:rsidRPr="006267B9">
          <w:rPr>
            <w:rStyle w:val="ad"/>
            <w:noProof/>
            <w:color w:val="000000" w:themeColor="text1"/>
          </w:rPr>
          <w:t>5.1</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建设项目环评文件的主要结论与建议</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_Toc518984631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11</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2" w:history="1">
        <w:r w:rsidR="0091061D" w:rsidRPr="006267B9">
          <w:rPr>
            <w:rStyle w:val="ad"/>
            <w:noProof/>
            <w:color w:val="000000" w:themeColor="text1"/>
          </w:rPr>
          <w:t>5.2</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环境影响报告批复要求</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_Toc518984632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11</w:t>
        </w:r>
        <w:r w:rsidRPr="006267B9">
          <w:rPr>
            <w:noProof/>
            <w:webHidden/>
            <w:color w:val="000000" w:themeColor="text1"/>
          </w:rPr>
          <w:fldChar w:fldCharType="end"/>
        </w:r>
      </w:hyperlink>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hyperlink w:anchor="_Toc518984633" w:history="1">
        <w:r w:rsidR="0091061D" w:rsidRPr="006267B9">
          <w:rPr>
            <w:rStyle w:val="ad"/>
            <w:noProof/>
            <w:color w:val="000000" w:themeColor="text1"/>
          </w:rPr>
          <w:t>6</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环境管理</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_Toc518984633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14</w:t>
        </w:r>
        <w:r w:rsidRPr="006267B9">
          <w:rPr>
            <w:noProof/>
            <w:webHidden/>
            <w:color w:val="000000" w:themeColor="text1"/>
          </w:rPr>
          <w:fldChar w:fldCharType="end"/>
        </w:r>
      </w:hyperlink>
    </w:p>
    <w:p w:rsidR="0091061D" w:rsidRPr="006267B9" w:rsidRDefault="00FC5BB1" w:rsidP="0091061D">
      <w:pPr>
        <w:pStyle w:val="1b"/>
        <w:tabs>
          <w:tab w:val="left" w:pos="840"/>
          <w:tab w:val="right" w:leader="dot" w:pos="9060"/>
        </w:tabs>
        <w:spacing w:line="360" w:lineRule="auto"/>
        <w:ind w:left="240"/>
        <w:rPr>
          <w:rFonts w:ascii="Calibri" w:eastAsia="宋体" w:hAnsi="Calibri"/>
          <w:b w:val="0"/>
          <w:noProof/>
          <w:color w:val="000000" w:themeColor="text1"/>
          <w:sz w:val="21"/>
          <w:szCs w:val="22"/>
        </w:rPr>
      </w:pPr>
      <w:hyperlink w:anchor="_Toc518984634" w:history="1">
        <w:r w:rsidR="0091061D" w:rsidRPr="006267B9">
          <w:rPr>
            <w:rStyle w:val="ad"/>
            <w:noProof/>
            <w:color w:val="000000" w:themeColor="text1"/>
          </w:rPr>
          <w:t>7</w:t>
        </w:r>
        <w:r w:rsidR="0091061D" w:rsidRPr="006267B9">
          <w:rPr>
            <w:rFonts w:ascii="Calibri" w:eastAsia="宋体" w:hAnsi="Calibri"/>
            <w:b w:val="0"/>
            <w:noProof/>
            <w:color w:val="000000" w:themeColor="text1"/>
            <w:sz w:val="21"/>
            <w:szCs w:val="22"/>
          </w:rPr>
          <w:tab/>
        </w:r>
        <w:r w:rsidR="0091061D" w:rsidRPr="006267B9">
          <w:rPr>
            <w:rStyle w:val="ad"/>
            <w:rFonts w:hint="eastAsia"/>
            <w:noProof/>
            <w:color w:val="000000" w:themeColor="text1"/>
          </w:rPr>
          <w:t>验收监测结论</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_Toc518984634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15</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5" w:history="1">
        <w:r w:rsidR="0091061D" w:rsidRPr="006267B9">
          <w:rPr>
            <w:rStyle w:val="ad"/>
            <w:noProof/>
            <w:color w:val="000000" w:themeColor="text1"/>
          </w:rPr>
          <w:t>7.1</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工程概况</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_Toc518984635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15</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6" w:history="1">
        <w:r w:rsidR="0091061D" w:rsidRPr="006267B9">
          <w:rPr>
            <w:rStyle w:val="ad"/>
            <w:noProof/>
            <w:color w:val="000000" w:themeColor="text1"/>
          </w:rPr>
          <w:t>7.2</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工程变更情况</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_Toc518984636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15</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7" w:history="1">
        <w:r w:rsidR="0091061D" w:rsidRPr="006267B9">
          <w:rPr>
            <w:rStyle w:val="ad"/>
            <w:noProof/>
            <w:color w:val="000000" w:themeColor="text1"/>
          </w:rPr>
          <w:t>7.3</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环保措施落实情况</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_Toc518984637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15</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8" w:history="1">
        <w:r w:rsidR="0091061D" w:rsidRPr="006267B9">
          <w:rPr>
            <w:rStyle w:val="ad"/>
            <w:noProof/>
            <w:color w:val="000000" w:themeColor="text1"/>
          </w:rPr>
          <w:t>7.4</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结论</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_Toc518984638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16</w:t>
        </w:r>
        <w:r w:rsidRPr="006267B9">
          <w:rPr>
            <w:noProof/>
            <w:webHidden/>
            <w:color w:val="000000" w:themeColor="text1"/>
          </w:rPr>
          <w:fldChar w:fldCharType="end"/>
        </w:r>
      </w:hyperlink>
    </w:p>
    <w:p w:rsidR="0091061D" w:rsidRPr="006267B9" w:rsidRDefault="00FC5BB1" w:rsidP="0091061D">
      <w:pPr>
        <w:pStyle w:val="2f0"/>
        <w:tabs>
          <w:tab w:val="left" w:pos="1050"/>
          <w:tab w:val="right" w:leader="dot" w:pos="9060"/>
        </w:tabs>
        <w:spacing w:line="360" w:lineRule="auto"/>
        <w:ind w:left="480"/>
        <w:rPr>
          <w:rFonts w:ascii="Calibri" w:eastAsia="宋体" w:hAnsi="Calibri"/>
          <w:noProof/>
          <w:color w:val="000000" w:themeColor="text1"/>
          <w:sz w:val="21"/>
          <w:szCs w:val="22"/>
        </w:rPr>
      </w:pPr>
      <w:hyperlink w:anchor="_Toc518984639" w:history="1">
        <w:r w:rsidR="0091061D" w:rsidRPr="006267B9">
          <w:rPr>
            <w:rStyle w:val="ad"/>
            <w:noProof/>
            <w:color w:val="000000" w:themeColor="text1"/>
          </w:rPr>
          <w:t>7.5</w:t>
        </w:r>
        <w:r w:rsidR="0091061D" w:rsidRPr="006267B9">
          <w:rPr>
            <w:rFonts w:ascii="Calibri" w:eastAsia="宋体" w:hAnsi="Calibri"/>
            <w:noProof/>
            <w:color w:val="000000" w:themeColor="text1"/>
            <w:sz w:val="21"/>
            <w:szCs w:val="22"/>
          </w:rPr>
          <w:tab/>
        </w:r>
        <w:r w:rsidR="0091061D" w:rsidRPr="006267B9">
          <w:rPr>
            <w:rStyle w:val="ad"/>
            <w:rFonts w:hint="eastAsia"/>
            <w:noProof/>
            <w:color w:val="000000" w:themeColor="text1"/>
          </w:rPr>
          <w:t>建议</w:t>
        </w:r>
        <w:r w:rsidR="0091061D" w:rsidRPr="006267B9">
          <w:rPr>
            <w:noProof/>
            <w:webHidden/>
            <w:color w:val="000000" w:themeColor="text1"/>
          </w:rPr>
          <w:tab/>
        </w:r>
        <w:r w:rsidRPr="006267B9">
          <w:rPr>
            <w:noProof/>
            <w:webHidden/>
            <w:color w:val="000000" w:themeColor="text1"/>
          </w:rPr>
          <w:fldChar w:fldCharType="begin"/>
        </w:r>
        <w:r w:rsidR="0091061D" w:rsidRPr="006267B9">
          <w:rPr>
            <w:noProof/>
            <w:webHidden/>
            <w:color w:val="000000" w:themeColor="text1"/>
          </w:rPr>
          <w:instrText xml:space="preserve"> PAGEREF _Toc518984639 \h </w:instrText>
        </w:r>
        <w:r w:rsidRPr="006267B9">
          <w:rPr>
            <w:noProof/>
            <w:webHidden/>
            <w:color w:val="000000" w:themeColor="text1"/>
          </w:rPr>
        </w:r>
        <w:r w:rsidRPr="006267B9">
          <w:rPr>
            <w:noProof/>
            <w:webHidden/>
            <w:color w:val="000000" w:themeColor="text1"/>
          </w:rPr>
          <w:fldChar w:fldCharType="separate"/>
        </w:r>
        <w:r w:rsidR="00D26B99">
          <w:rPr>
            <w:noProof/>
            <w:webHidden/>
            <w:color w:val="000000" w:themeColor="text1"/>
          </w:rPr>
          <w:t>16</w:t>
        </w:r>
        <w:r w:rsidRPr="006267B9">
          <w:rPr>
            <w:noProof/>
            <w:webHidden/>
            <w:color w:val="000000" w:themeColor="text1"/>
          </w:rPr>
          <w:fldChar w:fldCharType="end"/>
        </w:r>
      </w:hyperlink>
    </w:p>
    <w:p w:rsidR="007C2BC9" w:rsidRPr="006267B9" w:rsidRDefault="00FC5BB1" w:rsidP="00D921DB">
      <w:pPr>
        <w:pStyle w:val="1b"/>
        <w:spacing w:line="360" w:lineRule="auto"/>
        <w:ind w:left="240"/>
        <w:rPr>
          <w:color w:val="000000" w:themeColor="text1"/>
        </w:rPr>
      </w:pPr>
      <w:r w:rsidRPr="006267B9">
        <w:rPr>
          <w:color w:val="000000" w:themeColor="text1"/>
        </w:rPr>
        <w:fldChar w:fldCharType="end"/>
      </w:r>
    </w:p>
    <w:p w:rsidR="007C2BC9" w:rsidRPr="006267B9" w:rsidRDefault="007C2BC9" w:rsidP="007C2BC9">
      <w:pPr>
        <w:pStyle w:val="1b"/>
        <w:ind w:left="240"/>
        <w:rPr>
          <w:color w:val="000000" w:themeColor="text1"/>
        </w:rPr>
      </w:pPr>
    </w:p>
    <w:p w:rsidR="007C2BC9" w:rsidRPr="006267B9" w:rsidRDefault="007C2BC9" w:rsidP="00BD1D9A">
      <w:pPr>
        <w:pStyle w:val="1b"/>
        <w:spacing w:line="360" w:lineRule="auto"/>
        <w:ind w:leftChars="0" w:left="0" w:firstLineChars="200" w:firstLine="482"/>
        <w:rPr>
          <w:rFonts w:eastAsia="楷体"/>
          <w:color w:val="000000" w:themeColor="text1"/>
        </w:rPr>
      </w:pPr>
      <w:r w:rsidRPr="006267B9">
        <w:rPr>
          <w:rFonts w:eastAsia="楷体"/>
          <w:color w:val="000000" w:themeColor="text1"/>
        </w:rPr>
        <w:t>附图：</w:t>
      </w:r>
    </w:p>
    <w:p w:rsidR="007C2BC9" w:rsidRPr="006267B9" w:rsidRDefault="007C2BC9" w:rsidP="00BD1D9A">
      <w:pPr>
        <w:pStyle w:val="2f0"/>
        <w:spacing w:line="360" w:lineRule="auto"/>
        <w:ind w:leftChars="0" w:left="0" w:firstLineChars="200" w:firstLine="480"/>
        <w:rPr>
          <w:rFonts w:eastAsia="楷体"/>
          <w:color w:val="000000" w:themeColor="text1"/>
        </w:rPr>
      </w:pPr>
      <w:r w:rsidRPr="006267B9">
        <w:rPr>
          <w:rFonts w:eastAsia="楷体"/>
          <w:color w:val="000000" w:themeColor="text1"/>
        </w:rPr>
        <w:t>附图</w:t>
      </w:r>
      <w:r w:rsidRPr="006267B9">
        <w:rPr>
          <w:rFonts w:eastAsia="楷体"/>
          <w:color w:val="000000" w:themeColor="text1"/>
        </w:rPr>
        <w:t xml:space="preserve">1 </w:t>
      </w:r>
      <w:r w:rsidRPr="006267B9">
        <w:rPr>
          <w:rFonts w:eastAsia="楷体"/>
          <w:color w:val="000000" w:themeColor="text1"/>
        </w:rPr>
        <w:t>项目地理位置图</w:t>
      </w:r>
    </w:p>
    <w:p w:rsidR="007C2BC9" w:rsidRPr="006267B9" w:rsidRDefault="007C2BC9" w:rsidP="00BD1D9A">
      <w:pPr>
        <w:pStyle w:val="2f0"/>
        <w:spacing w:line="360" w:lineRule="auto"/>
        <w:ind w:leftChars="0" w:left="0" w:firstLineChars="200" w:firstLine="480"/>
        <w:rPr>
          <w:rFonts w:eastAsia="楷体"/>
          <w:color w:val="000000" w:themeColor="text1"/>
        </w:rPr>
      </w:pPr>
      <w:r w:rsidRPr="006267B9">
        <w:rPr>
          <w:rFonts w:eastAsia="楷体"/>
          <w:color w:val="000000" w:themeColor="text1"/>
        </w:rPr>
        <w:t>附图</w:t>
      </w:r>
      <w:r w:rsidRPr="006267B9">
        <w:rPr>
          <w:rFonts w:eastAsia="楷体"/>
          <w:color w:val="000000" w:themeColor="text1"/>
        </w:rPr>
        <w:t xml:space="preserve">2 </w:t>
      </w:r>
      <w:r w:rsidRPr="006267B9">
        <w:rPr>
          <w:rFonts w:eastAsia="楷体" w:hint="eastAsia"/>
          <w:color w:val="000000" w:themeColor="text1"/>
        </w:rPr>
        <w:t>项目</w:t>
      </w:r>
      <w:r w:rsidR="007E4AB7" w:rsidRPr="006267B9">
        <w:rPr>
          <w:rFonts w:eastAsia="楷体" w:hint="eastAsia"/>
          <w:color w:val="000000" w:themeColor="text1"/>
        </w:rPr>
        <w:t>周边环境示意图</w:t>
      </w:r>
      <w:r w:rsidR="00D921DB" w:rsidRPr="006267B9">
        <w:rPr>
          <w:rFonts w:eastAsia="楷体" w:hint="eastAsia"/>
          <w:color w:val="000000" w:themeColor="text1"/>
        </w:rPr>
        <w:t>及监测点位图</w:t>
      </w:r>
    </w:p>
    <w:p w:rsidR="00BE2372" w:rsidRPr="006267B9" w:rsidRDefault="007C2BC9" w:rsidP="00BD1D9A">
      <w:pPr>
        <w:pStyle w:val="2f0"/>
        <w:spacing w:line="360" w:lineRule="auto"/>
        <w:ind w:leftChars="0" w:left="0" w:firstLineChars="200" w:firstLine="480"/>
        <w:rPr>
          <w:rFonts w:eastAsia="楷体"/>
          <w:color w:val="000000" w:themeColor="text1"/>
        </w:rPr>
      </w:pPr>
      <w:r w:rsidRPr="006267B9">
        <w:rPr>
          <w:rFonts w:eastAsia="楷体"/>
          <w:color w:val="000000" w:themeColor="text1"/>
        </w:rPr>
        <w:lastRenderedPageBreak/>
        <w:t>附图</w:t>
      </w:r>
      <w:r w:rsidR="009A46F1" w:rsidRPr="006267B9">
        <w:rPr>
          <w:rFonts w:eastAsia="楷体" w:hint="eastAsia"/>
          <w:color w:val="000000" w:themeColor="text1"/>
        </w:rPr>
        <w:t>3</w:t>
      </w:r>
      <w:r w:rsidRPr="006267B9">
        <w:rPr>
          <w:rFonts w:eastAsia="楷体"/>
          <w:color w:val="000000" w:themeColor="text1"/>
        </w:rPr>
        <w:t xml:space="preserve"> </w:t>
      </w:r>
      <w:r w:rsidR="00BE2372" w:rsidRPr="006267B9">
        <w:rPr>
          <w:rFonts w:eastAsia="楷体"/>
          <w:color w:val="000000" w:themeColor="text1"/>
        </w:rPr>
        <w:t>项目规划图</w:t>
      </w:r>
    </w:p>
    <w:p w:rsidR="007C2BC9" w:rsidRPr="006267B9" w:rsidRDefault="00BE2372" w:rsidP="00BD1D9A">
      <w:pPr>
        <w:pStyle w:val="2f0"/>
        <w:spacing w:line="360" w:lineRule="auto"/>
        <w:ind w:leftChars="0" w:left="0" w:firstLineChars="200" w:firstLine="480"/>
        <w:rPr>
          <w:rFonts w:eastAsia="楷体"/>
          <w:color w:val="000000" w:themeColor="text1"/>
        </w:rPr>
      </w:pPr>
      <w:r w:rsidRPr="006267B9">
        <w:rPr>
          <w:rFonts w:eastAsia="楷体" w:hint="eastAsia"/>
          <w:color w:val="000000" w:themeColor="text1"/>
        </w:rPr>
        <w:t>附图</w:t>
      </w:r>
      <w:r w:rsidRPr="006267B9">
        <w:rPr>
          <w:rFonts w:eastAsia="楷体" w:hint="eastAsia"/>
          <w:color w:val="000000" w:themeColor="text1"/>
        </w:rPr>
        <w:t xml:space="preserve">4 </w:t>
      </w:r>
      <w:r w:rsidR="007C2BC9" w:rsidRPr="006267B9">
        <w:rPr>
          <w:rFonts w:eastAsia="楷体"/>
          <w:color w:val="000000" w:themeColor="text1"/>
        </w:rPr>
        <w:t>项目</w:t>
      </w:r>
      <w:r w:rsidR="00D921DB" w:rsidRPr="006267B9">
        <w:rPr>
          <w:rFonts w:eastAsia="楷体" w:hint="eastAsia"/>
          <w:color w:val="000000" w:themeColor="text1"/>
        </w:rPr>
        <w:t>总平面布置图</w:t>
      </w:r>
    </w:p>
    <w:p w:rsidR="007C2BC9" w:rsidRPr="006267B9" w:rsidRDefault="007C2BC9" w:rsidP="00BD1D9A">
      <w:pPr>
        <w:pStyle w:val="1b"/>
        <w:spacing w:line="360" w:lineRule="auto"/>
        <w:ind w:leftChars="0" w:left="0" w:firstLineChars="200" w:firstLine="482"/>
        <w:rPr>
          <w:rFonts w:eastAsia="楷体"/>
          <w:color w:val="000000" w:themeColor="text1"/>
        </w:rPr>
      </w:pPr>
      <w:r w:rsidRPr="006267B9">
        <w:rPr>
          <w:rFonts w:eastAsia="楷体"/>
          <w:color w:val="000000" w:themeColor="text1"/>
        </w:rPr>
        <w:t>附件：</w:t>
      </w:r>
    </w:p>
    <w:p w:rsidR="007C2BC9" w:rsidRPr="006267B9" w:rsidRDefault="007C2BC9" w:rsidP="00BD1D9A">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Pr="006267B9">
        <w:rPr>
          <w:rFonts w:eastAsia="楷体"/>
          <w:color w:val="000000" w:themeColor="text1"/>
        </w:rPr>
        <w:t>1</w:t>
      </w:r>
      <w:r w:rsidRPr="006267B9">
        <w:rPr>
          <w:rFonts w:eastAsia="楷体" w:hint="eastAsia"/>
          <w:color w:val="000000" w:themeColor="text1"/>
        </w:rPr>
        <w:t xml:space="preserve"> </w:t>
      </w:r>
      <w:r w:rsidR="00D921DB" w:rsidRPr="006267B9">
        <w:rPr>
          <w:rFonts w:eastAsia="楷体" w:hint="eastAsia"/>
          <w:color w:val="000000" w:themeColor="text1"/>
        </w:rPr>
        <w:t>环评批复</w:t>
      </w:r>
    </w:p>
    <w:p w:rsidR="00D921DB" w:rsidRPr="006267B9" w:rsidRDefault="00D921DB" w:rsidP="00D921DB">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00B62AF1">
        <w:rPr>
          <w:rFonts w:eastAsia="楷体" w:hint="eastAsia"/>
          <w:color w:val="000000" w:themeColor="text1"/>
        </w:rPr>
        <w:t>2</w:t>
      </w:r>
      <w:r w:rsidRPr="006267B9">
        <w:rPr>
          <w:rFonts w:eastAsia="楷体" w:hint="eastAsia"/>
          <w:color w:val="000000" w:themeColor="text1"/>
        </w:rPr>
        <w:t xml:space="preserve"> </w:t>
      </w:r>
      <w:r w:rsidRPr="006267B9">
        <w:rPr>
          <w:rFonts w:eastAsia="楷体" w:hint="eastAsia"/>
          <w:color w:val="000000" w:themeColor="text1"/>
        </w:rPr>
        <w:t>项目管理部环境管理机构和职责图</w:t>
      </w:r>
    </w:p>
    <w:p w:rsidR="00D921DB" w:rsidRPr="006267B9" w:rsidRDefault="00D921DB" w:rsidP="00D921DB">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00B62AF1">
        <w:rPr>
          <w:rFonts w:eastAsia="楷体" w:hint="eastAsia"/>
          <w:color w:val="000000" w:themeColor="text1"/>
        </w:rPr>
        <w:t>3</w:t>
      </w:r>
      <w:r w:rsidRPr="006267B9">
        <w:rPr>
          <w:rFonts w:eastAsia="楷体" w:hint="eastAsia"/>
          <w:color w:val="000000" w:themeColor="text1"/>
        </w:rPr>
        <w:t xml:space="preserve"> </w:t>
      </w:r>
      <w:r w:rsidRPr="006267B9">
        <w:rPr>
          <w:rFonts w:eastAsia="楷体" w:hint="eastAsia"/>
          <w:color w:val="000000" w:themeColor="text1"/>
        </w:rPr>
        <w:t>建筑垃圾清运协议</w:t>
      </w:r>
    </w:p>
    <w:p w:rsidR="00D921DB" w:rsidRPr="006267B9" w:rsidRDefault="00D921DB" w:rsidP="00D921DB">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00B62AF1">
        <w:rPr>
          <w:rFonts w:eastAsia="楷体" w:hint="eastAsia"/>
          <w:color w:val="000000" w:themeColor="text1"/>
        </w:rPr>
        <w:t>4</w:t>
      </w:r>
      <w:r w:rsidR="00AE4097" w:rsidRPr="006267B9">
        <w:rPr>
          <w:rFonts w:eastAsia="楷体" w:hint="eastAsia"/>
          <w:color w:val="000000" w:themeColor="text1"/>
        </w:rPr>
        <w:t xml:space="preserve"> </w:t>
      </w:r>
      <w:r w:rsidR="00A60537" w:rsidRPr="006267B9">
        <w:rPr>
          <w:rFonts w:eastAsia="楷体" w:hint="eastAsia"/>
          <w:color w:val="000000" w:themeColor="text1"/>
        </w:rPr>
        <w:t>危废协议签订承诺</w:t>
      </w:r>
    </w:p>
    <w:p w:rsidR="005B1F7F" w:rsidRPr="006267B9" w:rsidRDefault="005B1F7F" w:rsidP="00D921DB">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00B62AF1">
        <w:rPr>
          <w:rFonts w:eastAsia="楷体" w:hint="eastAsia"/>
          <w:color w:val="000000" w:themeColor="text1"/>
        </w:rPr>
        <w:t>5</w:t>
      </w:r>
      <w:r w:rsidRPr="006267B9">
        <w:rPr>
          <w:rFonts w:eastAsia="楷体" w:hint="eastAsia"/>
          <w:color w:val="000000" w:themeColor="text1"/>
        </w:rPr>
        <w:t xml:space="preserve"> </w:t>
      </w:r>
      <w:r w:rsidR="00CB61AA" w:rsidRPr="006267B9">
        <w:rPr>
          <w:rFonts w:eastAsia="楷体" w:hint="eastAsia"/>
          <w:color w:val="000000" w:themeColor="text1"/>
        </w:rPr>
        <w:t>固体废物暂存设施建设承诺</w:t>
      </w:r>
    </w:p>
    <w:p w:rsidR="005B1F7F" w:rsidRPr="006267B9" w:rsidRDefault="005B1F7F" w:rsidP="00D921DB">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00B62AF1">
        <w:rPr>
          <w:rFonts w:eastAsia="楷体" w:hint="eastAsia"/>
          <w:color w:val="000000" w:themeColor="text1"/>
        </w:rPr>
        <w:t>6</w:t>
      </w:r>
      <w:r w:rsidR="009D0BAF" w:rsidRPr="006267B9">
        <w:rPr>
          <w:rFonts w:eastAsia="楷体" w:hint="eastAsia"/>
          <w:color w:val="000000" w:themeColor="text1"/>
        </w:rPr>
        <w:t xml:space="preserve"> </w:t>
      </w:r>
      <w:r w:rsidR="00CB61AA" w:rsidRPr="006267B9">
        <w:rPr>
          <w:rFonts w:eastAsia="楷体" w:hint="eastAsia"/>
          <w:color w:val="000000" w:themeColor="text1"/>
        </w:rPr>
        <w:t>排污口规范化建设承诺</w:t>
      </w:r>
    </w:p>
    <w:p w:rsidR="00D921DB" w:rsidRPr="006267B9" w:rsidRDefault="005B1F7F" w:rsidP="00D921DB">
      <w:pPr>
        <w:pStyle w:val="2f0"/>
        <w:spacing w:line="360" w:lineRule="auto"/>
        <w:ind w:leftChars="0" w:left="0" w:firstLineChars="200" w:firstLine="480"/>
        <w:rPr>
          <w:rFonts w:eastAsia="楷体"/>
          <w:color w:val="000000" w:themeColor="text1"/>
        </w:rPr>
      </w:pPr>
      <w:r w:rsidRPr="006267B9">
        <w:rPr>
          <w:rFonts w:eastAsia="楷体" w:hint="eastAsia"/>
          <w:color w:val="000000" w:themeColor="text1"/>
        </w:rPr>
        <w:t>附件</w:t>
      </w:r>
      <w:r w:rsidR="00B62AF1">
        <w:rPr>
          <w:rFonts w:eastAsia="楷体" w:hint="eastAsia"/>
          <w:color w:val="000000" w:themeColor="text1"/>
        </w:rPr>
        <w:t>7</w:t>
      </w:r>
      <w:r w:rsidRPr="006267B9">
        <w:rPr>
          <w:rFonts w:eastAsia="楷体" w:hint="eastAsia"/>
          <w:color w:val="000000" w:themeColor="text1"/>
        </w:rPr>
        <w:t xml:space="preserve"> </w:t>
      </w:r>
      <w:r w:rsidR="00D921DB" w:rsidRPr="006267B9">
        <w:rPr>
          <w:rFonts w:eastAsia="楷体" w:hint="eastAsia"/>
          <w:color w:val="000000" w:themeColor="text1"/>
        </w:rPr>
        <w:t>营运期垃圾清运签订协议</w:t>
      </w:r>
    </w:p>
    <w:p w:rsidR="00D921DB" w:rsidRDefault="00D921DB" w:rsidP="00D921DB">
      <w:pPr>
        <w:pStyle w:val="2f0"/>
        <w:spacing w:line="360" w:lineRule="auto"/>
        <w:ind w:leftChars="0" w:left="0" w:firstLineChars="200" w:firstLine="480"/>
        <w:rPr>
          <w:rFonts w:eastAsia="楷体"/>
          <w:color w:val="000000" w:themeColor="text1"/>
        </w:rPr>
      </w:pPr>
      <w:r w:rsidRPr="006267B9">
        <w:rPr>
          <w:rFonts w:eastAsia="楷体"/>
          <w:color w:val="000000" w:themeColor="text1"/>
        </w:rPr>
        <w:t>附件</w:t>
      </w:r>
      <w:r w:rsidR="00B62AF1">
        <w:rPr>
          <w:rFonts w:eastAsia="楷体" w:hint="eastAsia"/>
          <w:color w:val="000000" w:themeColor="text1"/>
        </w:rPr>
        <w:t>8</w:t>
      </w:r>
      <w:r w:rsidRPr="006267B9">
        <w:rPr>
          <w:rFonts w:eastAsia="楷体" w:hint="eastAsia"/>
          <w:color w:val="000000" w:themeColor="text1"/>
        </w:rPr>
        <w:t xml:space="preserve"> </w:t>
      </w:r>
      <w:r w:rsidR="001F4287" w:rsidRPr="006267B9">
        <w:rPr>
          <w:rFonts w:eastAsia="楷体" w:hint="eastAsia"/>
          <w:color w:val="000000" w:themeColor="text1"/>
        </w:rPr>
        <w:t>验收登记表</w:t>
      </w:r>
    </w:p>
    <w:p w:rsidR="003B1B94" w:rsidRPr="003B1B94" w:rsidRDefault="003B1B94" w:rsidP="003B1B94"/>
    <w:p w:rsidR="00D921DB" w:rsidRPr="006267B9" w:rsidRDefault="00D921DB" w:rsidP="00D921DB">
      <w:pPr>
        <w:rPr>
          <w:color w:val="000000" w:themeColor="text1"/>
        </w:rPr>
      </w:pPr>
    </w:p>
    <w:p w:rsidR="00D921DB" w:rsidRPr="006267B9" w:rsidRDefault="00D921DB" w:rsidP="00D921DB">
      <w:pPr>
        <w:rPr>
          <w:color w:val="000000" w:themeColor="text1"/>
        </w:rPr>
      </w:pPr>
    </w:p>
    <w:p w:rsidR="00D921DB" w:rsidRPr="006267B9" w:rsidRDefault="00D921DB" w:rsidP="00D921DB">
      <w:pPr>
        <w:rPr>
          <w:color w:val="000000" w:themeColor="text1"/>
        </w:rPr>
      </w:pPr>
    </w:p>
    <w:p w:rsidR="00D921DB" w:rsidRPr="006267B9" w:rsidRDefault="00D921DB" w:rsidP="00D921DB">
      <w:pPr>
        <w:rPr>
          <w:color w:val="000000" w:themeColor="text1"/>
        </w:rPr>
      </w:pPr>
    </w:p>
    <w:p w:rsidR="00D921DB" w:rsidRPr="006267B9" w:rsidRDefault="00D921DB" w:rsidP="00D921DB">
      <w:pPr>
        <w:rPr>
          <w:color w:val="000000" w:themeColor="text1"/>
        </w:rPr>
        <w:sectPr w:rsidR="00D921DB" w:rsidRPr="006267B9" w:rsidSect="000245AC">
          <w:headerReference w:type="default" r:id="rId10"/>
          <w:footerReference w:type="default" r:id="rId11"/>
          <w:pgSz w:w="11906" w:h="16838" w:code="9"/>
          <w:pgMar w:top="1418" w:right="1418" w:bottom="1418" w:left="1418" w:header="851" w:footer="992" w:gutter="0"/>
          <w:pgNumType w:fmt="upperRoman" w:start="1"/>
          <w:cols w:space="425"/>
          <w:docGrid w:type="lines" w:linePitch="312"/>
        </w:sectPr>
      </w:pPr>
    </w:p>
    <w:p w:rsidR="001F6289" w:rsidRPr="006267B9" w:rsidRDefault="004E5D64" w:rsidP="00D921DB">
      <w:pPr>
        <w:pStyle w:val="1"/>
        <w:numPr>
          <w:ilvl w:val="0"/>
          <w:numId w:val="18"/>
        </w:numPr>
        <w:spacing w:line="348" w:lineRule="auto"/>
        <w:ind w:left="0" w:firstLine="0"/>
        <w:rPr>
          <w:color w:val="000000" w:themeColor="text1"/>
        </w:rPr>
      </w:pPr>
      <w:bookmarkStart w:id="3" w:name="_Toc518984618"/>
      <w:bookmarkEnd w:id="2"/>
      <w:r w:rsidRPr="006267B9">
        <w:rPr>
          <w:rFonts w:hint="eastAsia"/>
          <w:color w:val="000000" w:themeColor="text1"/>
        </w:rPr>
        <w:lastRenderedPageBreak/>
        <w:t>项目概况</w:t>
      </w:r>
      <w:bookmarkEnd w:id="3"/>
    </w:p>
    <w:p w:rsidR="004E5D64" w:rsidRPr="006267B9" w:rsidRDefault="004E5D64" w:rsidP="00802CCB">
      <w:pPr>
        <w:ind w:firstLineChars="200" w:firstLine="480"/>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地块学校项目位于天津市东丽区满江东道以北、登州路以西，该地块东至李明庄</w:t>
      </w:r>
      <w:r w:rsidRPr="006267B9">
        <w:rPr>
          <w:rFonts w:hint="eastAsia"/>
          <w:color w:val="000000" w:themeColor="text1"/>
        </w:rPr>
        <w:t>C</w:t>
      </w:r>
      <w:r w:rsidRPr="006267B9">
        <w:rPr>
          <w:rFonts w:hint="eastAsia"/>
          <w:color w:val="000000" w:themeColor="text1"/>
        </w:rPr>
        <w:t>地块住宅项目（已建成）、南至李明庄</w:t>
      </w:r>
      <w:r w:rsidRPr="006267B9">
        <w:rPr>
          <w:rFonts w:hint="eastAsia"/>
          <w:color w:val="000000" w:themeColor="text1"/>
        </w:rPr>
        <w:t>C</w:t>
      </w:r>
      <w:r w:rsidRPr="006267B9">
        <w:rPr>
          <w:rFonts w:hint="eastAsia"/>
          <w:color w:val="000000" w:themeColor="text1"/>
        </w:rPr>
        <w:t>地块住宅项目（已建成）、西至海渺路、北至海欣路，地块中心坐标：东经</w:t>
      </w:r>
      <w:r w:rsidRPr="006267B9">
        <w:rPr>
          <w:rFonts w:hint="eastAsia"/>
          <w:color w:val="000000" w:themeColor="text1"/>
        </w:rPr>
        <w:t>117.291761</w:t>
      </w:r>
      <w:r w:rsidRPr="006267B9">
        <w:rPr>
          <w:rFonts w:hint="eastAsia"/>
          <w:color w:val="000000" w:themeColor="text1"/>
        </w:rPr>
        <w:t>°、北纬</w:t>
      </w:r>
      <w:r w:rsidRPr="006267B9">
        <w:rPr>
          <w:rFonts w:hint="eastAsia"/>
          <w:color w:val="000000" w:themeColor="text1"/>
        </w:rPr>
        <w:t>39.165210</w:t>
      </w:r>
      <w:r w:rsidRPr="006267B9">
        <w:rPr>
          <w:rFonts w:hint="eastAsia"/>
          <w:color w:val="000000" w:themeColor="text1"/>
        </w:rPr>
        <w:t>°。</w:t>
      </w:r>
      <w:r w:rsidR="007F2F81" w:rsidRPr="006267B9">
        <w:rPr>
          <w:rFonts w:hint="eastAsia"/>
          <w:color w:val="000000" w:themeColor="text1"/>
        </w:rPr>
        <w:t>验收项目</w:t>
      </w:r>
      <w:r w:rsidRPr="006267B9">
        <w:rPr>
          <w:rFonts w:hint="eastAsia"/>
          <w:color w:val="000000" w:themeColor="text1"/>
        </w:rPr>
        <w:t>占地面积为</w:t>
      </w:r>
      <w:r w:rsidRPr="006267B9">
        <w:rPr>
          <w:rFonts w:hint="eastAsia"/>
          <w:color w:val="000000" w:themeColor="text1"/>
        </w:rPr>
        <w:t>36100 m</w:t>
      </w:r>
      <w:r w:rsidRPr="006267B9">
        <w:rPr>
          <w:color w:val="000000" w:themeColor="text1"/>
          <w:vertAlign w:val="superscript"/>
        </w:rPr>
        <w:t>2</w:t>
      </w:r>
      <w:r w:rsidRPr="006267B9">
        <w:rPr>
          <w:rFonts w:hint="eastAsia"/>
          <w:color w:val="000000" w:themeColor="text1"/>
        </w:rPr>
        <w:t>，总建筑面积</w:t>
      </w:r>
      <w:r w:rsidRPr="006267B9">
        <w:rPr>
          <w:rFonts w:hint="eastAsia"/>
          <w:color w:val="000000" w:themeColor="text1"/>
        </w:rPr>
        <w:t>23</w:t>
      </w:r>
      <w:r w:rsidR="001706D5" w:rsidRPr="006267B9">
        <w:rPr>
          <w:rFonts w:hint="eastAsia"/>
          <w:color w:val="000000" w:themeColor="text1"/>
        </w:rPr>
        <w:t>500</w:t>
      </w:r>
      <w:r w:rsidRPr="006267B9">
        <w:rPr>
          <w:rFonts w:hint="eastAsia"/>
          <w:color w:val="000000" w:themeColor="text1"/>
        </w:rPr>
        <w:t>m</w:t>
      </w:r>
      <w:r w:rsidRPr="006267B9">
        <w:rPr>
          <w:color w:val="000000" w:themeColor="text1"/>
          <w:vertAlign w:val="superscript"/>
        </w:rPr>
        <w:t>2</w:t>
      </w:r>
      <w:r w:rsidRPr="006267B9">
        <w:rPr>
          <w:rFonts w:hint="eastAsia"/>
          <w:color w:val="000000" w:themeColor="text1"/>
        </w:rPr>
        <w:t>，均位于地上，无地下工程。主要建设</w:t>
      </w:r>
      <w:r w:rsidRPr="006267B9">
        <w:rPr>
          <w:rFonts w:hint="eastAsia"/>
          <w:color w:val="000000" w:themeColor="text1"/>
        </w:rPr>
        <w:t>6</w:t>
      </w:r>
      <w:r w:rsidRPr="006267B9">
        <w:rPr>
          <w:rFonts w:hint="eastAsia"/>
          <w:color w:val="000000" w:themeColor="text1"/>
        </w:rPr>
        <w:t>栋建筑楼、</w:t>
      </w:r>
      <w:r w:rsidRPr="006267B9">
        <w:rPr>
          <w:rFonts w:hint="eastAsia"/>
          <w:color w:val="000000" w:themeColor="text1"/>
        </w:rPr>
        <w:t>2</w:t>
      </w:r>
      <w:r w:rsidRPr="006267B9">
        <w:rPr>
          <w:rFonts w:hint="eastAsia"/>
          <w:color w:val="000000" w:themeColor="text1"/>
        </w:rPr>
        <w:t>处给水泵房、</w:t>
      </w:r>
      <w:r w:rsidRPr="006267B9">
        <w:rPr>
          <w:rFonts w:hint="eastAsia"/>
          <w:color w:val="000000" w:themeColor="text1"/>
        </w:rPr>
        <w:t>2</w:t>
      </w:r>
      <w:r w:rsidRPr="006267B9">
        <w:rPr>
          <w:rFonts w:hint="eastAsia"/>
          <w:color w:val="000000" w:themeColor="text1"/>
        </w:rPr>
        <w:t>处中水泵房、</w:t>
      </w:r>
      <w:r w:rsidRPr="006267B9">
        <w:rPr>
          <w:rFonts w:hint="eastAsia"/>
          <w:color w:val="000000" w:themeColor="text1"/>
        </w:rPr>
        <w:t>1</w:t>
      </w:r>
      <w:r w:rsidRPr="006267B9">
        <w:rPr>
          <w:rFonts w:hint="eastAsia"/>
          <w:color w:val="000000" w:themeColor="text1"/>
        </w:rPr>
        <w:t>处消防泵房、</w:t>
      </w:r>
      <w:r w:rsidRPr="006267B9">
        <w:rPr>
          <w:rFonts w:hint="eastAsia"/>
          <w:color w:val="000000" w:themeColor="text1"/>
        </w:rPr>
        <w:t>1</w:t>
      </w:r>
      <w:r w:rsidRPr="006267B9">
        <w:rPr>
          <w:rFonts w:hint="eastAsia"/>
          <w:color w:val="000000" w:themeColor="text1"/>
        </w:rPr>
        <w:t>处换热站及</w:t>
      </w:r>
      <w:r w:rsidRPr="006267B9">
        <w:rPr>
          <w:rFonts w:hint="eastAsia"/>
          <w:color w:val="000000" w:themeColor="text1"/>
        </w:rPr>
        <w:t>1</w:t>
      </w:r>
      <w:r w:rsidRPr="006267B9">
        <w:rPr>
          <w:rFonts w:hint="eastAsia"/>
          <w:color w:val="000000" w:themeColor="text1"/>
        </w:rPr>
        <w:t>处</w:t>
      </w:r>
      <w:r w:rsidRPr="006267B9">
        <w:rPr>
          <w:rFonts w:hint="eastAsia"/>
          <w:color w:val="000000" w:themeColor="text1"/>
        </w:rPr>
        <w:t>10kV</w:t>
      </w:r>
      <w:r w:rsidRPr="006267B9">
        <w:rPr>
          <w:rFonts w:hint="eastAsia"/>
          <w:color w:val="000000" w:themeColor="text1"/>
        </w:rPr>
        <w:t>变电站，其中中学涵盖</w:t>
      </w:r>
      <w:r w:rsidRPr="006267B9">
        <w:rPr>
          <w:rFonts w:hint="eastAsia"/>
          <w:color w:val="000000" w:themeColor="text1"/>
        </w:rPr>
        <w:t>1</w:t>
      </w:r>
      <w:r w:rsidRPr="006267B9">
        <w:rPr>
          <w:rFonts w:hint="eastAsia"/>
          <w:color w:val="000000" w:themeColor="text1"/>
        </w:rPr>
        <w:t>栋教学楼（主体</w:t>
      </w:r>
      <w:r w:rsidRPr="006267B9">
        <w:rPr>
          <w:rFonts w:hint="eastAsia"/>
          <w:color w:val="000000" w:themeColor="text1"/>
        </w:rPr>
        <w:t>4</w:t>
      </w:r>
      <w:r w:rsidRPr="006267B9">
        <w:rPr>
          <w:rFonts w:hint="eastAsia"/>
          <w:color w:val="000000" w:themeColor="text1"/>
        </w:rPr>
        <w:t>层、局部</w:t>
      </w:r>
      <w:r w:rsidRPr="006267B9">
        <w:rPr>
          <w:rFonts w:hint="eastAsia"/>
          <w:color w:val="000000" w:themeColor="text1"/>
        </w:rPr>
        <w:t>1</w:t>
      </w:r>
      <w:r w:rsidRPr="006267B9">
        <w:rPr>
          <w:rFonts w:hint="eastAsia"/>
          <w:color w:val="000000" w:themeColor="text1"/>
        </w:rPr>
        <w:t>层）、</w:t>
      </w:r>
      <w:r w:rsidRPr="006267B9">
        <w:rPr>
          <w:rFonts w:hint="eastAsia"/>
          <w:color w:val="000000" w:themeColor="text1"/>
        </w:rPr>
        <w:t>1</w:t>
      </w:r>
      <w:r w:rsidRPr="006267B9">
        <w:rPr>
          <w:rFonts w:hint="eastAsia"/>
          <w:color w:val="000000" w:themeColor="text1"/>
        </w:rPr>
        <w:t>栋办公楼（</w:t>
      </w:r>
      <w:r w:rsidRPr="006267B9">
        <w:rPr>
          <w:rFonts w:hint="eastAsia"/>
          <w:color w:val="000000" w:themeColor="text1"/>
        </w:rPr>
        <w:t>3F</w:t>
      </w:r>
      <w:r w:rsidRPr="006267B9">
        <w:rPr>
          <w:rFonts w:hint="eastAsia"/>
          <w:color w:val="000000" w:themeColor="text1"/>
        </w:rPr>
        <w:t>）及</w:t>
      </w:r>
      <w:r w:rsidRPr="006267B9">
        <w:rPr>
          <w:rFonts w:hint="eastAsia"/>
          <w:color w:val="000000" w:themeColor="text1"/>
        </w:rPr>
        <w:t>1</w:t>
      </w:r>
      <w:r w:rsidRPr="006267B9">
        <w:rPr>
          <w:rFonts w:hint="eastAsia"/>
          <w:color w:val="000000" w:themeColor="text1"/>
        </w:rPr>
        <w:t>栋</w:t>
      </w:r>
      <w:r w:rsidR="0004191E" w:rsidRPr="006267B9">
        <w:rPr>
          <w:rFonts w:hint="eastAsia"/>
          <w:color w:val="000000" w:themeColor="text1"/>
        </w:rPr>
        <w:t>风雨</w:t>
      </w:r>
      <w:r w:rsidRPr="006267B9">
        <w:rPr>
          <w:rFonts w:hint="eastAsia"/>
          <w:color w:val="000000" w:themeColor="text1"/>
        </w:rPr>
        <w:t>操场楼（</w:t>
      </w:r>
      <w:r w:rsidRPr="006267B9">
        <w:rPr>
          <w:rFonts w:hint="eastAsia"/>
          <w:color w:val="000000" w:themeColor="text1"/>
        </w:rPr>
        <w:t>2F</w:t>
      </w:r>
      <w:r w:rsidRPr="006267B9">
        <w:rPr>
          <w:rFonts w:hint="eastAsia"/>
          <w:color w:val="000000" w:themeColor="text1"/>
        </w:rPr>
        <w:t>），小学涵盖</w:t>
      </w:r>
      <w:r w:rsidRPr="006267B9">
        <w:rPr>
          <w:rFonts w:hint="eastAsia"/>
          <w:color w:val="000000" w:themeColor="text1"/>
        </w:rPr>
        <w:t>1</w:t>
      </w:r>
      <w:r w:rsidRPr="006267B9">
        <w:rPr>
          <w:rFonts w:hint="eastAsia"/>
          <w:color w:val="000000" w:themeColor="text1"/>
        </w:rPr>
        <w:t>栋</w:t>
      </w:r>
      <w:r w:rsidR="00CC36AA" w:rsidRPr="006267B9">
        <w:rPr>
          <w:rFonts w:hint="eastAsia"/>
          <w:color w:val="000000" w:themeColor="text1"/>
        </w:rPr>
        <w:t>教学楼</w:t>
      </w:r>
      <w:r w:rsidRPr="006267B9">
        <w:rPr>
          <w:rFonts w:hint="eastAsia"/>
          <w:color w:val="000000" w:themeColor="text1"/>
        </w:rPr>
        <w:t>（主体</w:t>
      </w:r>
      <w:r w:rsidRPr="006267B9">
        <w:rPr>
          <w:rFonts w:hint="eastAsia"/>
          <w:color w:val="000000" w:themeColor="text1"/>
        </w:rPr>
        <w:t>4</w:t>
      </w:r>
      <w:r w:rsidRPr="006267B9">
        <w:rPr>
          <w:rFonts w:hint="eastAsia"/>
          <w:color w:val="000000" w:themeColor="text1"/>
        </w:rPr>
        <w:t>层、局部</w:t>
      </w:r>
      <w:r w:rsidRPr="006267B9">
        <w:rPr>
          <w:rFonts w:hint="eastAsia"/>
          <w:color w:val="000000" w:themeColor="text1"/>
        </w:rPr>
        <w:t>3</w:t>
      </w:r>
      <w:r w:rsidRPr="006267B9">
        <w:rPr>
          <w:rFonts w:hint="eastAsia"/>
          <w:color w:val="000000" w:themeColor="text1"/>
        </w:rPr>
        <w:t>层）及</w:t>
      </w:r>
      <w:r w:rsidRPr="006267B9">
        <w:rPr>
          <w:rFonts w:hint="eastAsia"/>
          <w:color w:val="000000" w:themeColor="text1"/>
        </w:rPr>
        <w:t>1</w:t>
      </w:r>
      <w:r w:rsidRPr="006267B9">
        <w:rPr>
          <w:rFonts w:hint="eastAsia"/>
          <w:color w:val="000000" w:themeColor="text1"/>
        </w:rPr>
        <w:t>栋</w:t>
      </w:r>
      <w:r w:rsidR="0004191E" w:rsidRPr="006267B9">
        <w:rPr>
          <w:rFonts w:hint="eastAsia"/>
          <w:color w:val="000000" w:themeColor="text1"/>
        </w:rPr>
        <w:t>风雨</w:t>
      </w:r>
      <w:r w:rsidRPr="006267B9">
        <w:rPr>
          <w:rFonts w:hint="eastAsia"/>
          <w:color w:val="000000" w:themeColor="text1"/>
        </w:rPr>
        <w:t>操场楼（</w:t>
      </w:r>
      <w:r w:rsidRPr="006267B9">
        <w:rPr>
          <w:rFonts w:hint="eastAsia"/>
          <w:color w:val="000000" w:themeColor="text1"/>
        </w:rPr>
        <w:t>2F</w:t>
      </w:r>
      <w:r w:rsidRPr="006267B9">
        <w:rPr>
          <w:rFonts w:hint="eastAsia"/>
          <w:color w:val="000000" w:themeColor="text1"/>
        </w:rPr>
        <w:t>），幼儿园涵盖</w:t>
      </w:r>
      <w:r w:rsidRPr="006267B9">
        <w:rPr>
          <w:rFonts w:hint="eastAsia"/>
          <w:color w:val="000000" w:themeColor="text1"/>
        </w:rPr>
        <w:t>1</w:t>
      </w:r>
      <w:r w:rsidRPr="006267B9">
        <w:rPr>
          <w:rFonts w:hint="eastAsia"/>
          <w:color w:val="000000" w:themeColor="text1"/>
        </w:rPr>
        <w:t>栋</w:t>
      </w:r>
      <w:r w:rsidR="00CC36AA" w:rsidRPr="006267B9">
        <w:rPr>
          <w:rFonts w:hint="eastAsia"/>
          <w:color w:val="000000" w:themeColor="text1"/>
        </w:rPr>
        <w:t>教学楼</w:t>
      </w:r>
      <w:r w:rsidRPr="006267B9">
        <w:rPr>
          <w:rFonts w:hint="eastAsia"/>
          <w:color w:val="000000" w:themeColor="text1"/>
        </w:rPr>
        <w:t>（</w:t>
      </w:r>
      <w:r w:rsidRPr="006267B9">
        <w:rPr>
          <w:rFonts w:hint="eastAsia"/>
          <w:color w:val="000000" w:themeColor="text1"/>
        </w:rPr>
        <w:t>3F</w:t>
      </w:r>
      <w:r w:rsidRPr="006267B9">
        <w:rPr>
          <w:rFonts w:hint="eastAsia"/>
          <w:color w:val="000000" w:themeColor="text1"/>
        </w:rPr>
        <w:t>）。</w:t>
      </w:r>
      <w:r w:rsidR="00A65918" w:rsidRPr="006267B9">
        <w:rPr>
          <w:rFonts w:hint="eastAsia"/>
          <w:color w:val="000000" w:themeColor="text1"/>
        </w:rPr>
        <w:t>验收项目</w:t>
      </w:r>
      <w:r w:rsidRPr="006267B9">
        <w:rPr>
          <w:rFonts w:hint="eastAsia"/>
          <w:color w:val="000000" w:themeColor="text1"/>
        </w:rPr>
        <w:t>实际总投资</w:t>
      </w:r>
      <w:r w:rsidRPr="006267B9">
        <w:rPr>
          <w:rFonts w:hint="eastAsia"/>
          <w:color w:val="000000" w:themeColor="text1"/>
        </w:rPr>
        <w:t>9800</w:t>
      </w:r>
      <w:r w:rsidRPr="006267B9">
        <w:rPr>
          <w:rFonts w:hint="eastAsia"/>
          <w:color w:val="000000" w:themeColor="text1"/>
        </w:rPr>
        <w:t>万元。</w:t>
      </w:r>
    </w:p>
    <w:p w:rsidR="009838B7" w:rsidRPr="006267B9" w:rsidRDefault="001B65CA" w:rsidP="001B65CA">
      <w:pPr>
        <w:ind w:firstLine="480"/>
        <w:rPr>
          <w:color w:val="000000" w:themeColor="text1"/>
        </w:rPr>
      </w:pPr>
      <w:r w:rsidRPr="006267B9">
        <w:rPr>
          <w:rFonts w:hint="eastAsia"/>
          <w:color w:val="000000" w:themeColor="text1"/>
        </w:rPr>
        <w:t>受天津华兴置业发展有限公司委托，</w:t>
      </w:r>
      <w:r w:rsidR="007E4AB7" w:rsidRPr="006267B9">
        <w:rPr>
          <w:rFonts w:hint="eastAsia"/>
          <w:color w:val="000000" w:themeColor="text1"/>
        </w:rPr>
        <w:t>天津市气象科学研究所</w:t>
      </w:r>
      <w:r w:rsidRPr="006267B9">
        <w:rPr>
          <w:color w:val="000000" w:themeColor="text1"/>
        </w:rPr>
        <w:t>承担</w:t>
      </w: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地块学校项目环境影响报告表》编制工作。</w:t>
      </w:r>
      <w:r w:rsidR="00976864" w:rsidRPr="006267B9">
        <w:rPr>
          <w:rFonts w:hint="eastAsia"/>
          <w:color w:val="000000" w:themeColor="text1"/>
        </w:rPr>
        <w:t>于</w:t>
      </w:r>
      <w:r w:rsidR="00802CCB" w:rsidRPr="006267B9">
        <w:rPr>
          <w:rFonts w:hint="eastAsia"/>
          <w:color w:val="000000" w:themeColor="text1"/>
        </w:rPr>
        <w:t>2</w:t>
      </w:r>
      <w:r w:rsidR="00802CCB" w:rsidRPr="006267B9">
        <w:rPr>
          <w:color w:val="000000" w:themeColor="text1"/>
        </w:rPr>
        <w:t>01</w:t>
      </w:r>
      <w:r w:rsidR="009838B7" w:rsidRPr="006267B9">
        <w:rPr>
          <w:rFonts w:hint="eastAsia"/>
          <w:color w:val="000000" w:themeColor="text1"/>
        </w:rPr>
        <w:t>4</w:t>
      </w:r>
      <w:r w:rsidR="00802CCB" w:rsidRPr="006267B9">
        <w:rPr>
          <w:rFonts w:hint="eastAsia"/>
          <w:color w:val="000000" w:themeColor="text1"/>
        </w:rPr>
        <w:t>年</w:t>
      </w:r>
      <w:r w:rsidR="009838B7" w:rsidRPr="006267B9">
        <w:rPr>
          <w:rFonts w:hint="eastAsia"/>
          <w:color w:val="000000" w:themeColor="text1"/>
        </w:rPr>
        <w:t>9</w:t>
      </w:r>
      <w:r w:rsidR="00802CCB" w:rsidRPr="006267B9">
        <w:rPr>
          <w:rFonts w:hint="eastAsia"/>
          <w:color w:val="000000" w:themeColor="text1"/>
        </w:rPr>
        <w:t>月</w:t>
      </w:r>
      <w:r w:rsidR="009838B7" w:rsidRPr="006267B9">
        <w:rPr>
          <w:rFonts w:hint="eastAsia"/>
          <w:color w:val="000000" w:themeColor="text1"/>
        </w:rPr>
        <w:t>18</w:t>
      </w:r>
      <w:r w:rsidR="00802CCB" w:rsidRPr="006267B9">
        <w:rPr>
          <w:rFonts w:hint="eastAsia"/>
          <w:color w:val="000000" w:themeColor="text1"/>
        </w:rPr>
        <w:t>日，</w:t>
      </w:r>
      <w:r w:rsidRPr="006267B9">
        <w:rPr>
          <w:rFonts w:hint="eastAsia"/>
          <w:color w:val="000000" w:themeColor="text1"/>
        </w:rPr>
        <w:t>天津华兴置业发展有限公司</w:t>
      </w:r>
      <w:r w:rsidR="009838B7" w:rsidRPr="006267B9">
        <w:rPr>
          <w:rFonts w:hint="eastAsia"/>
          <w:color w:val="000000" w:themeColor="text1"/>
        </w:rPr>
        <w:t>取得了《关于对天津华兴置业发展有限公司</w:t>
      </w:r>
      <w:r w:rsidR="00976864" w:rsidRPr="006267B9">
        <w:rPr>
          <w:rFonts w:hint="eastAsia"/>
          <w:color w:val="000000" w:themeColor="text1"/>
        </w:rPr>
        <w:t>李明庄</w:t>
      </w:r>
      <w:r w:rsidR="00976864" w:rsidRPr="006267B9">
        <w:rPr>
          <w:rFonts w:hint="eastAsia"/>
          <w:color w:val="000000" w:themeColor="text1"/>
        </w:rPr>
        <w:t>C</w:t>
      </w:r>
      <w:r w:rsidR="00976864" w:rsidRPr="006267B9">
        <w:rPr>
          <w:rFonts w:hint="eastAsia"/>
          <w:color w:val="000000" w:themeColor="text1"/>
        </w:rPr>
        <w:t>地块学校项目环境影响报告表的批复</w:t>
      </w:r>
      <w:r w:rsidR="009838B7" w:rsidRPr="006267B9">
        <w:rPr>
          <w:rFonts w:hint="eastAsia"/>
          <w:color w:val="000000" w:themeColor="text1"/>
        </w:rPr>
        <w:t>》</w:t>
      </w:r>
      <w:r w:rsidR="00976864" w:rsidRPr="006267B9">
        <w:rPr>
          <w:rFonts w:hint="eastAsia"/>
          <w:color w:val="000000" w:themeColor="text1"/>
        </w:rPr>
        <w:t>（津丽环许可审</w:t>
      </w:r>
      <w:r w:rsidR="00976864" w:rsidRPr="006267B9">
        <w:rPr>
          <w:rFonts w:hint="eastAsia"/>
          <w:color w:val="000000" w:themeColor="text1"/>
        </w:rPr>
        <w:t>[2014]68</w:t>
      </w:r>
      <w:r w:rsidR="00976864" w:rsidRPr="006267B9">
        <w:rPr>
          <w:rFonts w:hint="eastAsia"/>
          <w:color w:val="000000" w:themeColor="text1"/>
        </w:rPr>
        <w:t>号）</w:t>
      </w:r>
      <w:r w:rsidRPr="006267B9">
        <w:rPr>
          <w:rFonts w:hint="eastAsia"/>
          <w:color w:val="000000" w:themeColor="text1"/>
        </w:rPr>
        <w:t>。于</w:t>
      </w:r>
      <w:r w:rsidR="00976864" w:rsidRPr="006267B9">
        <w:rPr>
          <w:rFonts w:hint="eastAsia"/>
          <w:color w:val="000000" w:themeColor="text1"/>
        </w:rPr>
        <w:t>2016</w:t>
      </w:r>
      <w:r w:rsidR="00976864" w:rsidRPr="006267B9">
        <w:rPr>
          <w:rFonts w:hint="eastAsia"/>
          <w:color w:val="000000" w:themeColor="text1"/>
        </w:rPr>
        <w:t>年</w:t>
      </w:r>
      <w:r w:rsidR="00976864" w:rsidRPr="006267B9">
        <w:rPr>
          <w:rFonts w:hint="eastAsia"/>
          <w:color w:val="000000" w:themeColor="text1"/>
        </w:rPr>
        <w:t>8</w:t>
      </w:r>
      <w:r w:rsidR="00976864" w:rsidRPr="006267B9">
        <w:rPr>
          <w:rFonts w:hint="eastAsia"/>
          <w:color w:val="000000" w:themeColor="text1"/>
        </w:rPr>
        <w:t>月</w:t>
      </w: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w:t>
      </w:r>
      <w:r w:rsidR="00976864" w:rsidRPr="006267B9">
        <w:rPr>
          <w:rFonts w:hint="eastAsia"/>
          <w:color w:val="000000" w:themeColor="text1"/>
        </w:rPr>
        <w:t>正式开工建设，并于</w:t>
      </w:r>
      <w:r w:rsidR="00976864" w:rsidRPr="006267B9">
        <w:rPr>
          <w:rFonts w:hint="eastAsia"/>
          <w:color w:val="000000" w:themeColor="text1"/>
        </w:rPr>
        <w:t>2018</w:t>
      </w:r>
      <w:r w:rsidR="00976864" w:rsidRPr="006267B9">
        <w:rPr>
          <w:rFonts w:hint="eastAsia"/>
          <w:color w:val="000000" w:themeColor="text1"/>
        </w:rPr>
        <w:t>年</w:t>
      </w:r>
      <w:r w:rsidR="00976864" w:rsidRPr="006267B9">
        <w:rPr>
          <w:rFonts w:hint="eastAsia"/>
          <w:color w:val="000000" w:themeColor="text1"/>
        </w:rPr>
        <w:t>6</w:t>
      </w:r>
      <w:r w:rsidR="00976864" w:rsidRPr="006267B9">
        <w:rPr>
          <w:rFonts w:hint="eastAsia"/>
          <w:color w:val="000000" w:themeColor="text1"/>
        </w:rPr>
        <w:t>月完成主体工程建设。</w:t>
      </w:r>
      <w:r w:rsidR="002337BC" w:rsidRPr="006267B9">
        <w:rPr>
          <w:color w:val="000000" w:themeColor="text1"/>
        </w:rPr>
        <w:t>验收项目实际总投资为</w:t>
      </w:r>
      <w:r w:rsidR="002337BC" w:rsidRPr="006267B9">
        <w:rPr>
          <w:color w:val="000000" w:themeColor="text1"/>
        </w:rPr>
        <w:t>9800</w:t>
      </w:r>
      <w:r w:rsidR="002337BC" w:rsidRPr="006267B9">
        <w:rPr>
          <w:color w:val="000000" w:themeColor="text1"/>
        </w:rPr>
        <w:t>万元</w:t>
      </w:r>
      <w:r w:rsidR="002337BC" w:rsidRPr="006267B9">
        <w:rPr>
          <w:rFonts w:hint="eastAsia"/>
          <w:color w:val="000000" w:themeColor="text1"/>
        </w:rPr>
        <w:t>，</w:t>
      </w:r>
      <w:r w:rsidR="002337BC" w:rsidRPr="006267B9">
        <w:rPr>
          <w:color w:val="000000" w:themeColor="text1"/>
        </w:rPr>
        <w:t>环保投资为</w:t>
      </w:r>
      <w:r w:rsidR="002337BC" w:rsidRPr="006267B9">
        <w:rPr>
          <w:rFonts w:hint="eastAsia"/>
          <w:color w:val="000000" w:themeColor="text1"/>
        </w:rPr>
        <w:t>802.5</w:t>
      </w:r>
      <w:r w:rsidR="002337BC" w:rsidRPr="006267B9">
        <w:rPr>
          <w:rFonts w:hint="eastAsia"/>
          <w:color w:val="000000" w:themeColor="text1"/>
        </w:rPr>
        <w:t>万元，其中用于固体废物污染防治的环保投资约为</w:t>
      </w:r>
      <w:r w:rsidR="002337BC" w:rsidRPr="006267B9">
        <w:rPr>
          <w:color w:val="000000" w:themeColor="text1"/>
        </w:rPr>
        <w:t>10</w:t>
      </w:r>
      <w:r w:rsidR="002337BC" w:rsidRPr="006267B9">
        <w:rPr>
          <w:rFonts w:hint="eastAsia"/>
          <w:color w:val="000000" w:themeColor="text1"/>
        </w:rPr>
        <w:t>万元，约占实际工程总投资的</w:t>
      </w:r>
      <w:r w:rsidR="002337BC" w:rsidRPr="006267B9">
        <w:rPr>
          <w:rFonts w:hint="eastAsia"/>
          <w:color w:val="000000" w:themeColor="text1"/>
        </w:rPr>
        <w:t>0.1%</w:t>
      </w:r>
      <w:r w:rsidR="002337BC" w:rsidRPr="006267B9">
        <w:rPr>
          <w:rFonts w:hint="eastAsia"/>
          <w:color w:val="000000" w:themeColor="text1"/>
        </w:rPr>
        <w:t>。</w:t>
      </w:r>
      <w:r w:rsidR="004440E0" w:rsidRPr="006267B9">
        <w:rPr>
          <w:rFonts w:hint="eastAsia"/>
          <w:color w:val="000000" w:themeColor="text1"/>
        </w:rPr>
        <w:t>固体废物污染防治的环保投资</w:t>
      </w:r>
      <w:r w:rsidR="00A80607" w:rsidRPr="006267B9">
        <w:rPr>
          <w:rFonts w:hint="eastAsia"/>
          <w:color w:val="000000" w:themeColor="text1"/>
        </w:rPr>
        <w:t>主要为</w:t>
      </w:r>
      <w:r w:rsidR="006B12A4" w:rsidRPr="006267B9">
        <w:rPr>
          <w:rFonts w:hint="eastAsia"/>
          <w:color w:val="000000" w:themeColor="text1"/>
        </w:rPr>
        <w:t>施工期废建筑材料（挖方产生的工程弃土）</w:t>
      </w:r>
      <w:r w:rsidR="009370E9" w:rsidRPr="006267B9">
        <w:rPr>
          <w:rFonts w:hint="eastAsia"/>
          <w:color w:val="000000" w:themeColor="text1"/>
        </w:rPr>
        <w:t>与</w:t>
      </w:r>
      <w:r w:rsidR="006B12A4" w:rsidRPr="006267B9">
        <w:rPr>
          <w:rFonts w:hint="eastAsia"/>
          <w:color w:val="000000" w:themeColor="text1"/>
        </w:rPr>
        <w:t>生活垃圾的暂存</w:t>
      </w:r>
      <w:r w:rsidR="009370E9" w:rsidRPr="006267B9">
        <w:rPr>
          <w:rFonts w:hint="eastAsia"/>
          <w:color w:val="000000" w:themeColor="text1"/>
        </w:rPr>
        <w:t>场</w:t>
      </w:r>
      <w:r w:rsidR="006B12A4" w:rsidRPr="006267B9">
        <w:rPr>
          <w:rFonts w:hint="eastAsia"/>
          <w:color w:val="000000" w:themeColor="text1"/>
        </w:rPr>
        <w:t>所设置、日常管理及清运所需</w:t>
      </w:r>
      <w:r w:rsidR="0034336D" w:rsidRPr="006267B9">
        <w:rPr>
          <w:rFonts w:hint="eastAsia"/>
          <w:color w:val="000000" w:themeColor="text1"/>
        </w:rPr>
        <w:t>的</w:t>
      </w:r>
      <w:r w:rsidR="006B12A4" w:rsidRPr="006267B9">
        <w:rPr>
          <w:rFonts w:hint="eastAsia"/>
          <w:color w:val="000000" w:themeColor="text1"/>
        </w:rPr>
        <w:t>费用。</w:t>
      </w:r>
    </w:p>
    <w:p w:rsidR="00802CCB" w:rsidRPr="006267B9" w:rsidRDefault="00802CCB" w:rsidP="006B20F2">
      <w:pPr>
        <w:ind w:firstLineChars="200" w:firstLine="480"/>
        <w:rPr>
          <w:color w:val="000000" w:themeColor="text1"/>
        </w:rPr>
      </w:pPr>
      <w:r w:rsidRPr="006267B9">
        <w:rPr>
          <w:rFonts w:hint="eastAsia"/>
          <w:color w:val="000000" w:themeColor="text1"/>
        </w:rPr>
        <w:t>根据《中华人民共和国环境保护法》、《建设项目环境保护管理条例</w:t>
      </w:r>
      <w:r w:rsidRPr="006267B9">
        <w:rPr>
          <w:color w:val="000000" w:themeColor="text1"/>
        </w:rPr>
        <w:t>》</w:t>
      </w:r>
      <w:r w:rsidRPr="006267B9">
        <w:rPr>
          <w:rFonts w:hint="eastAsia"/>
          <w:color w:val="000000" w:themeColor="text1"/>
        </w:rPr>
        <w:t>和《建设项目竣工环境保护验收暂行办法》等有关规定，</w:t>
      </w:r>
      <w:r w:rsidR="00034EC3" w:rsidRPr="006267B9">
        <w:rPr>
          <w:rFonts w:hint="eastAsia"/>
          <w:color w:val="000000" w:themeColor="text1"/>
        </w:rPr>
        <w:t>天津华兴置业发展有限公司</w:t>
      </w:r>
      <w:r w:rsidRPr="006267B9">
        <w:rPr>
          <w:rFonts w:hint="eastAsia"/>
          <w:color w:val="000000" w:themeColor="text1"/>
        </w:rPr>
        <w:t>委托天津环科源环保科技有限公司协助进行“</w:t>
      </w:r>
      <w:r w:rsidR="00034EC3" w:rsidRPr="006267B9">
        <w:rPr>
          <w:rFonts w:hint="eastAsia"/>
          <w:color w:val="000000" w:themeColor="text1"/>
        </w:rPr>
        <w:t>李明庄</w:t>
      </w:r>
      <w:r w:rsidR="00034EC3" w:rsidRPr="006267B9">
        <w:rPr>
          <w:rFonts w:hint="eastAsia"/>
          <w:color w:val="000000" w:themeColor="text1"/>
        </w:rPr>
        <w:t>C</w:t>
      </w:r>
      <w:r w:rsidR="00034EC3" w:rsidRPr="006267B9">
        <w:rPr>
          <w:rFonts w:hint="eastAsia"/>
          <w:color w:val="000000" w:themeColor="text1"/>
        </w:rPr>
        <w:t>地块学校项目</w:t>
      </w:r>
      <w:r w:rsidRPr="006267B9">
        <w:rPr>
          <w:rFonts w:hint="eastAsia"/>
          <w:color w:val="000000" w:themeColor="text1"/>
        </w:rPr>
        <w:t>”竣工环境保护验收工作。接受委托后，我单位组织成立调查组，对工程</w:t>
      </w:r>
      <w:r w:rsidRPr="006267B9">
        <w:rPr>
          <w:color w:val="000000" w:themeColor="text1"/>
        </w:rPr>
        <w:t>现场</w:t>
      </w:r>
      <w:r w:rsidRPr="006267B9">
        <w:rPr>
          <w:rFonts w:hint="eastAsia"/>
          <w:color w:val="000000" w:themeColor="text1"/>
        </w:rPr>
        <w:t>的环境状况进行了实地踏勘，对工程附近的环境状况、工程环保措施执行情况等进行了重点调查，并委托</w:t>
      </w:r>
      <w:r w:rsidR="006B20F2" w:rsidRPr="006267B9">
        <w:rPr>
          <w:rFonts w:hint="eastAsia"/>
          <w:color w:val="000000" w:themeColor="text1"/>
        </w:rPr>
        <w:t>北京中海京诚检测技术有限公司</w:t>
      </w:r>
      <w:r w:rsidRPr="006267B9">
        <w:rPr>
          <w:rFonts w:hint="eastAsia"/>
          <w:color w:val="000000" w:themeColor="text1"/>
        </w:rPr>
        <w:t>对</w:t>
      </w:r>
      <w:r w:rsidR="006B20F2" w:rsidRPr="006267B9">
        <w:rPr>
          <w:rFonts w:hint="eastAsia"/>
          <w:color w:val="000000" w:themeColor="text1"/>
        </w:rPr>
        <w:t>验收项目</w:t>
      </w:r>
      <w:r w:rsidRPr="006267B9">
        <w:rPr>
          <w:rFonts w:hint="eastAsia"/>
          <w:color w:val="000000" w:themeColor="text1"/>
        </w:rPr>
        <w:t>的</w:t>
      </w:r>
      <w:r w:rsidR="006B20F2" w:rsidRPr="006267B9">
        <w:rPr>
          <w:rFonts w:hint="eastAsia"/>
          <w:color w:val="000000" w:themeColor="text1"/>
        </w:rPr>
        <w:t>环境空气质量现状及声环境质量现状进行了监测</w:t>
      </w:r>
      <w:r w:rsidRPr="006267B9">
        <w:rPr>
          <w:rFonts w:hint="eastAsia"/>
          <w:color w:val="000000" w:themeColor="text1"/>
        </w:rPr>
        <w:t>。在此基础上，编制完成了《</w:t>
      </w:r>
      <w:r w:rsidR="00056F1E" w:rsidRPr="006267B9">
        <w:rPr>
          <w:rFonts w:hint="eastAsia"/>
          <w:color w:val="000000" w:themeColor="text1"/>
        </w:rPr>
        <w:t>李明庄</w:t>
      </w:r>
      <w:r w:rsidR="00056F1E" w:rsidRPr="006267B9">
        <w:rPr>
          <w:rFonts w:hint="eastAsia"/>
          <w:color w:val="000000" w:themeColor="text1"/>
        </w:rPr>
        <w:t>C</w:t>
      </w:r>
      <w:r w:rsidR="00056F1E" w:rsidRPr="006267B9">
        <w:rPr>
          <w:rFonts w:hint="eastAsia"/>
          <w:color w:val="000000" w:themeColor="text1"/>
        </w:rPr>
        <w:t>地块学校项目</w:t>
      </w:r>
      <w:r w:rsidR="009370E9" w:rsidRPr="006267B9">
        <w:rPr>
          <w:rFonts w:hint="eastAsia"/>
          <w:color w:val="000000" w:themeColor="text1"/>
        </w:rPr>
        <w:t>固体废物污染治理设施竣工环境保护验收监测报</w:t>
      </w:r>
      <w:r w:rsidRPr="006267B9">
        <w:rPr>
          <w:rFonts w:hint="eastAsia"/>
          <w:color w:val="000000" w:themeColor="text1"/>
        </w:rPr>
        <w:t>》。</w:t>
      </w:r>
    </w:p>
    <w:p w:rsidR="001A58EF" w:rsidRPr="006267B9" w:rsidRDefault="001A58EF" w:rsidP="00E8201F">
      <w:pPr>
        <w:rPr>
          <w:color w:val="000000" w:themeColor="text1"/>
        </w:rPr>
      </w:pPr>
    </w:p>
    <w:p w:rsidR="001A58EF" w:rsidRPr="006267B9" w:rsidRDefault="001A58EF" w:rsidP="00E8201F">
      <w:pPr>
        <w:rPr>
          <w:color w:val="000000" w:themeColor="text1"/>
        </w:rPr>
        <w:sectPr w:rsidR="001A58EF" w:rsidRPr="006267B9" w:rsidSect="00C07018">
          <w:pgSz w:w="11906" w:h="16838" w:code="9"/>
          <w:pgMar w:top="1418" w:right="1418" w:bottom="1418" w:left="1418" w:header="851" w:footer="992" w:gutter="0"/>
          <w:pgNumType w:start="1"/>
          <w:cols w:space="425"/>
          <w:docGrid w:type="lines" w:linePitch="312"/>
        </w:sectPr>
      </w:pPr>
    </w:p>
    <w:p w:rsidR="00B046E9" w:rsidRPr="006267B9" w:rsidRDefault="001D3453" w:rsidP="007C6147">
      <w:pPr>
        <w:pStyle w:val="1"/>
        <w:numPr>
          <w:ilvl w:val="0"/>
          <w:numId w:val="18"/>
        </w:numPr>
        <w:spacing w:line="348" w:lineRule="auto"/>
        <w:ind w:left="0" w:firstLine="0"/>
        <w:rPr>
          <w:color w:val="000000" w:themeColor="text1"/>
        </w:rPr>
      </w:pPr>
      <w:bookmarkStart w:id="4" w:name="_Toc518984619"/>
      <w:r w:rsidRPr="006267B9">
        <w:rPr>
          <w:rFonts w:hint="eastAsia"/>
          <w:color w:val="000000" w:themeColor="text1"/>
        </w:rPr>
        <w:lastRenderedPageBreak/>
        <w:t>验收依据</w:t>
      </w:r>
      <w:bookmarkEnd w:id="4"/>
    </w:p>
    <w:p w:rsidR="00B046E9" w:rsidRPr="006267B9" w:rsidRDefault="001D3453" w:rsidP="007C6147">
      <w:pPr>
        <w:pStyle w:val="21"/>
        <w:numPr>
          <w:ilvl w:val="1"/>
          <w:numId w:val="18"/>
        </w:numPr>
        <w:spacing w:line="348" w:lineRule="auto"/>
        <w:ind w:left="0" w:firstLine="0"/>
        <w:rPr>
          <w:color w:val="000000" w:themeColor="text1"/>
          <w:lang w:eastAsia="zh-CN"/>
        </w:rPr>
      </w:pPr>
      <w:bookmarkStart w:id="5" w:name="_Toc518984620"/>
      <w:r w:rsidRPr="006267B9">
        <w:rPr>
          <w:rFonts w:hint="eastAsia"/>
          <w:color w:val="000000" w:themeColor="text1"/>
          <w:lang w:eastAsia="zh-CN"/>
        </w:rPr>
        <w:t>国家法律法规</w:t>
      </w:r>
      <w:bookmarkEnd w:id="5"/>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）《中华人民共和国环境保护法》（</w:t>
      </w:r>
      <w:r w:rsidRPr="006267B9">
        <w:rPr>
          <w:rFonts w:hint="eastAsia"/>
          <w:color w:val="000000" w:themeColor="text1"/>
        </w:rPr>
        <w:t>2015</w:t>
      </w:r>
      <w:r w:rsidRPr="006267B9">
        <w:rPr>
          <w:rFonts w:hint="eastAsia"/>
          <w:color w:val="000000" w:themeColor="text1"/>
        </w:rPr>
        <w:t>年</w:t>
      </w:r>
      <w:r w:rsidRPr="006267B9">
        <w:rPr>
          <w:rFonts w:hint="eastAsia"/>
          <w:color w:val="000000" w:themeColor="text1"/>
        </w:rPr>
        <w:t>1</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）《中华人民共和国环境影响评价法》（</w:t>
      </w:r>
      <w:r w:rsidRPr="006267B9">
        <w:rPr>
          <w:rFonts w:hint="eastAsia"/>
          <w:color w:val="000000" w:themeColor="text1"/>
        </w:rPr>
        <w:t>2016</w:t>
      </w:r>
      <w:r w:rsidRPr="006267B9">
        <w:rPr>
          <w:rFonts w:hint="eastAsia"/>
          <w:color w:val="000000" w:themeColor="text1"/>
        </w:rPr>
        <w:t>年</w:t>
      </w:r>
      <w:r w:rsidRPr="006267B9">
        <w:rPr>
          <w:rFonts w:hint="eastAsia"/>
          <w:color w:val="000000" w:themeColor="text1"/>
        </w:rPr>
        <w:t>9</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3</w:t>
      </w:r>
      <w:r w:rsidRPr="006267B9">
        <w:rPr>
          <w:rFonts w:hint="eastAsia"/>
          <w:color w:val="000000" w:themeColor="text1"/>
        </w:rPr>
        <w:t>）《中华人民共和国大气污染防治法》（</w:t>
      </w:r>
      <w:r w:rsidRPr="006267B9">
        <w:rPr>
          <w:rFonts w:hint="eastAsia"/>
          <w:color w:val="000000" w:themeColor="text1"/>
        </w:rPr>
        <w:t>2016</w:t>
      </w:r>
      <w:r w:rsidRPr="006267B9">
        <w:rPr>
          <w:rFonts w:hint="eastAsia"/>
          <w:color w:val="000000" w:themeColor="text1"/>
        </w:rPr>
        <w:t>年</w:t>
      </w:r>
      <w:r w:rsidRPr="006267B9">
        <w:rPr>
          <w:rFonts w:hint="eastAsia"/>
          <w:color w:val="000000" w:themeColor="text1"/>
        </w:rPr>
        <w:t>1</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4</w:t>
      </w:r>
      <w:r w:rsidRPr="006267B9">
        <w:rPr>
          <w:rFonts w:hint="eastAsia"/>
          <w:color w:val="000000" w:themeColor="text1"/>
        </w:rPr>
        <w:t>）《中华人民共和国水污染防治法》（</w:t>
      </w:r>
      <w:r w:rsidRPr="006267B9">
        <w:rPr>
          <w:rFonts w:hint="eastAsia"/>
          <w:color w:val="000000" w:themeColor="text1"/>
        </w:rPr>
        <w:t>2018</w:t>
      </w:r>
      <w:r w:rsidRPr="006267B9">
        <w:rPr>
          <w:rFonts w:hint="eastAsia"/>
          <w:color w:val="000000" w:themeColor="text1"/>
        </w:rPr>
        <w:t>年</w:t>
      </w:r>
      <w:r w:rsidRPr="006267B9">
        <w:rPr>
          <w:rFonts w:hint="eastAsia"/>
          <w:color w:val="000000" w:themeColor="text1"/>
        </w:rPr>
        <w:t>1</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5</w:t>
      </w:r>
      <w:r w:rsidRPr="006267B9">
        <w:rPr>
          <w:rFonts w:hint="eastAsia"/>
          <w:color w:val="000000" w:themeColor="text1"/>
        </w:rPr>
        <w:t>）《中华人民共和国环境噪声污染防治法》（</w:t>
      </w:r>
      <w:r w:rsidRPr="006267B9">
        <w:rPr>
          <w:rFonts w:hint="eastAsia"/>
          <w:color w:val="000000" w:themeColor="text1"/>
        </w:rPr>
        <w:t>1997</w:t>
      </w:r>
      <w:r w:rsidRPr="006267B9">
        <w:rPr>
          <w:rFonts w:hint="eastAsia"/>
          <w:color w:val="000000" w:themeColor="text1"/>
        </w:rPr>
        <w:t>年</w:t>
      </w:r>
      <w:r w:rsidRPr="006267B9">
        <w:rPr>
          <w:rFonts w:hint="eastAsia"/>
          <w:color w:val="000000" w:themeColor="text1"/>
        </w:rPr>
        <w:t>3</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1D3453" w:rsidRPr="006267B9" w:rsidRDefault="004F3420" w:rsidP="007C6147">
      <w:pPr>
        <w:spacing w:line="348" w:lineRule="auto"/>
        <w:ind w:firstLineChars="200" w:firstLine="480"/>
        <w:rPr>
          <w:color w:val="000000" w:themeColor="text1"/>
          <w:lang/>
        </w:rPr>
      </w:pPr>
      <w:r w:rsidRPr="006267B9">
        <w:rPr>
          <w:rFonts w:hint="eastAsia"/>
          <w:color w:val="000000" w:themeColor="text1"/>
        </w:rPr>
        <w:t>（</w:t>
      </w:r>
      <w:r w:rsidRPr="006267B9">
        <w:rPr>
          <w:rFonts w:hint="eastAsia"/>
          <w:color w:val="000000" w:themeColor="text1"/>
        </w:rPr>
        <w:t>6</w:t>
      </w:r>
      <w:r w:rsidRPr="006267B9">
        <w:rPr>
          <w:rFonts w:hint="eastAsia"/>
          <w:color w:val="000000" w:themeColor="text1"/>
        </w:rPr>
        <w:t>）《中华人民共和国固体废物污染环境防治法》（</w:t>
      </w:r>
      <w:r w:rsidRPr="006267B9">
        <w:rPr>
          <w:rFonts w:hint="eastAsia"/>
          <w:color w:val="000000" w:themeColor="text1"/>
        </w:rPr>
        <w:t>2016</w:t>
      </w:r>
      <w:r w:rsidRPr="006267B9">
        <w:rPr>
          <w:rFonts w:hint="eastAsia"/>
          <w:color w:val="000000" w:themeColor="text1"/>
        </w:rPr>
        <w:t>年</w:t>
      </w:r>
      <w:r w:rsidRPr="006267B9">
        <w:rPr>
          <w:rFonts w:hint="eastAsia"/>
          <w:color w:val="000000" w:themeColor="text1"/>
        </w:rPr>
        <w:t>11</w:t>
      </w:r>
      <w:r w:rsidRPr="006267B9">
        <w:rPr>
          <w:rFonts w:hint="eastAsia"/>
          <w:color w:val="000000" w:themeColor="text1"/>
        </w:rPr>
        <w:t>月</w:t>
      </w:r>
      <w:r w:rsidRPr="006267B9">
        <w:rPr>
          <w:rFonts w:hint="eastAsia"/>
          <w:color w:val="000000" w:themeColor="text1"/>
        </w:rPr>
        <w:t>7</w:t>
      </w:r>
      <w:r w:rsidRPr="006267B9">
        <w:rPr>
          <w:rFonts w:hint="eastAsia"/>
          <w:color w:val="000000" w:themeColor="text1"/>
        </w:rPr>
        <w:t>日修订）。</w:t>
      </w:r>
    </w:p>
    <w:p w:rsidR="00C425DB" w:rsidRPr="006267B9" w:rsidRDefault="004F3420" w:rsidP="007C6147">
      <w:pPr>
        <w:pStyle w:val="21"/>
        <w:spacing w:line="348" w:lineRule="auto"/>
        <w:rPr>
          <w:color w:val="000000" w:themeColor="text1"/>
          <w:lang w:eastAsia="zh-CN"/>
        </w:rPr>
      </w:pPr>
      <w:bookmarkStart w:id="6" w:name="_Toc518984621"/>
      <w:proofErr w:type="spellStart"/>
      <w:r w:rsidRPr="006267B9">
        <w:rPr>
          <w:rFonts w:hint="eastAsia"/>
          <w:color w:val="000000" w:themeColor="text1"/>
        </w:rPr>
        <w:t>国家规章及规范性文件</w:t>
      </w:r>
      <w:bookmarkEnd w:id="6"/>
      <w:proofErr w:type="spellEnd"/>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）《建设项目环境保护管理条例》（</w:t>
      </w:r>
      <w:r w:rsidRPr="006267B9">
        <w:rPr>
          <w:rFonts w:hint="eastAsia"/>
          <w:color w:val="000000" w:themeColor="text1"/>
        </w:rPr>
        <w:t>2017</w:t>
      </w:r>
      <w:r w:rsidRPr="006267B9">
        <w:rPr>
          <w:rFonts w:hint="eastAsia"/>
          <w:color w:val="000000" w:themeColor="text1"/>
        </w:rPr>
        <w:t>年</w:t>
      </w:r>
      <w:r w:rsidRPr="006267B9">
        <w:rPr>
          <w:rFonts w:hint="eastAsia"/>
          <w:color w:val="000000" w:themeColor="text1"/>
        </w:rPr>
        <w:t>7</w:t>
      </w:r>
      <w:r w:rsidRPr="006267B9">
        <w:rPr>
          <w:rFonts w:hint="eastAsia"/>
          <w:color w:val="000000" w:themeColor="text1"/>
        </w:rPr>
        <w:t>月</w:t>
      </w:r>
      <w:r w:rsidRPr="006267B9">
        <w:rPr>
          <w:rFonts w:hint="eastAsia"/>
          <w:color w:val="000000" w:themeColor="text1"/>
        </w:rPr>
        <w:t>16</w:t>
      </w:r>
      <w:r w:rsidRPr="006267B9">
        <w:rPr>
          <w:rFonts w:hint="eastAsia"/>
          <w:color w:val="000000" w:themeColor="text1"/>
        </w:rPr>
        <w:t>日修订）；</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）《建设项目竣工环境保护验收暂行办法》（</w:t>
      </w:r>
      <w:r w:rsidRPr="006267B9">
        <w:rPr>
          <w:rFonts w:hint="eastAsia"/>
          <w:color w:val="000000" w:themeColor="text1"/>
        </w:rPr>
        <w:t>2017</w:t>
      </w:r>
      <w:r w:rsidRPr="006267B9">
        <w:rPr>
          <w:rFonts w:hint="eastAsia"/>
          <w:color w:val="000000" w:themeColor="text1"/>
        </w:rPr>
        <w:t>年</w:t>
      </w:r>
      <w:r w:rsidRPr="006267B9">
        <w:rPr>
          <w:rFonts w:hint="eastAsia"/>
          <w:color w:val="000000" w:themeColor="text1"/>
        </w:rPr>
        <w:t>11</w:t>
      </w:r>
      <w:r w:rsidRPr="006267B9">
        <w:rPr>
          <w:rFonts w:hint="eastAsia"/>
          <w:color w:val="000000" w:themeColor="text1"/>
        </w:rPr>
        <w:t>月</w:t>
      </w:r>
      <w:r w:rsidRPr="006267B9">
        <w:rPr>
          <w:rFonts w:hint="eastAsia"/>
          <w:color w:val="000000" w:themeColor="text1"/>
        </w:rPr>
        <w:t>20</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lang/>
        </w:rPr>
      </w:pPr>
      <w:r w:rsidRPr="006267B9">
        <w:rPr>
          <w:rFonts w:hint="eastAsia"/>
          <w:color w:val="000000" w:themeColor="text1"/>
        </w:rPr>
        <w:t>（</w:t>
      </w:r>
      <w:r w:rsidRPr="006267B9">
        <w:rPr>
          <w:rFonts w:hint="eastAsia"/>
          <w:color w:val="000000" w:themeColor="text1"/>
        </w:rPr>
        <w:t>3</w:t>
      </w:r>
      <w:r w:rsidRPr="006267B9">
        <w:rPr>
          <w:rFonts w:hint="eastAsia"/>
          <w:color w:val="000000" w:themeColor="text1"/>
        </w:rPr>
        <w:t>）《建设项目竣工环境保护验收技术指南</w:t>
      </w:r>
      <w:r w:rsidRPr="006267B9">
        <w:rPr>
          <w:rFonts w:hint="eastAsia"/>
          <w:color w:val="000000" w:themeColor="text1"/>
        </w:rPr>
        <w:t xml:space="preserve"> </w:t>
      </w:r>
      <w:r w:rsidRPr="006267B9">
        <w:rPr>
          <w:rFonts w:hint="eastAsia"/>
          <w:color w:val="000000" w:themeColor="text1"/>
        </w:rPr>
        <w:t>污染影响类》（</w:t>
      </w:r>
      <w:r w:rsidRPr="006267B9">
        <w:rPr>
          <w:rFonts w:hint="eastAsia"/>
          <w:color w:val="000000" w:themeColor="text1"/>
        </w:rPr>
        <w:t>2018</w:t>
      </w:r>
      <w:r w:rsidRPr="006267B9">
        <w:rPr>
          <w:rFonts w:hint="eastAsia"/>
          <w:color w:val="000000" w:themeColor="text1"/>
        </w:rPr>
        <w:t>年</w:t>
      </w:r>
      <w:r w:rsidRPr="006267B9">
        <w:rPr>
          <w:rFonts w:hint="eastAsia"/>
          <w:color w:val="000000" w:themeColor="text1"/>
        </w:rPr>
        <w:t>5</w:t>
      </w:r>
      <w:r w:rsidRPr="006267B9">
        <w:rPr>
          <w:rFonts w:hint="eastAsia"/>
          <w:color w:val="000000" w:themeColor="text1"/>
        </w:rPr>
        <w:t>月</w:t>
      </w:r>
      <w:r w:rsidRPr="006267B9">
        <w:rPr>
          <w:rFonts w:hint="eastAsia"/>
          <w:color w:val="000000" w:themeColor="text1"/>
        </w:rPr>
        <w:t>15</w:t>
      </w:r>
      <w:r w:rsidRPr="006267B9">
        <w:rPr>
          <w:rFonts w:hint="eastAsia"/>
          <w:color w:val="000000" w:themeColor="text1"/>
        </w:rPr>
        <w:t>日施行）。</w:t>
      </w:r>
    </w:p>
    <w:p w:rsidR="004F3420" w:rsidRPr="006267B9" w:rsidRDefault="004F3420" w:rsidP="007C6147">
      <w:pPr>
        <w:pStyle w:val="21"/>
        <w:spacing w:line="348" w:lineRule="auto"/>
        <w:rPr>
          <w:color w:val="000000" w:themeColor="text1"/>
          <w:lang w:eastAsia="zh-CN"/>
        </w:rPr>
      </w:pPr>
      <w:bookmarkStart w:id="7" w:name="_Toc518984622"/>
      <w:proofErr w:type="spellStart"/>
      <w:r w:rsidRPr="006267B9">
        <w:rPr>
          <w:rFonts w:hint="eastAsia"/>
          <w:color w:val="000000" w:themeColor="text1"/>
        </w:rPr>
        <w:t>地方相关规定</w:t>
      </w:r>
      <w:bookmarkEnd w:id="7"/>
      <w:proofErr w:type="spellEnd"/>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）《天津市建设项目环境保护管理办法》（</w:t>
      </w:r>
      <w:r w:rsidRPr="006267B9">
        <w:rPr>
          <w:rFonts w:hint="eastAsia"/>
          <w:color w:val="000000" w:themeColor="text1"/>
        </w:rPr>
        <w:t>2015</w:t>
      </w:r>
      <w:r w:rsidRPr="006267B9">
        <w:rPr>
          <w:rFonts w:hint="eastAsia"/>
          <w:color w:val="000000" w:themeColor="text1"/>
        </w:rPr>
        <w:t>年</w:t>
      </w:r>
      <w:r w:rsidRPr="006267B9">
        <w:rPr>
          <w:rFonts w:hint="eastAsia"/>
          <w:color w:val="000000" w:themeColor="text1"/>
        </w:rPr>
        <w:t>6</w:t>
      </w:r>
      <w:r w:rsidRPr="006267B9">
        <w:rPr>
          <w:rFonts w:hint="eastAsia"/>
          <w:color w:val="000000" w:themeColor="text1"/>
        </w:rPr>
        <w:t>月</w:t>
      </w:r>
      <w:r w:rsidRPr="006267B9">
        <w:rPr>
          <w:rFonts w:hint="eastAsia"/>
          <w:color w:val="000000" w:themeColor="text1"/>
        </w:rPr>
        <w:t>9</w:t>
      </w:r>
      <w:r w:rsidRPr="006267B9">
        <w:rPr>
          <w:rFonts w:hint="eastAsia"/>
          <w:color w:val="000000" w:themeColor="text1"/>
        </w:rPr>
        <w:t>日修订）；</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）《天津市大气污染防治条例》（</w:t>
      </w:r>
      <w:r w:rsidRPr="006267B9">
        <w:rPr>
          <w:rFonts w:hint="eastAsia"/>
          <w:color w:val="000000" w:themeColor="text1"/>
        </w:rPr>
        <w:t>2017</w:t>
      </w:r>
      <w:r w:rsidRPr="006267B9">
        <w:rPr>
          <w:rFonts w:hint="eastAsia"/>
          <w:color w:val="000000" w:themeColor="text1"/>
        </w:rPr>
        <w:t>年</w:t>
      </w:r>
      <w:r w:rsidRPr="006267B9">
        <w:rPr>
          <w:rFonts w:hint="eastAsia"/>
          <w:color w:val="000000" w:themeColor="text1"/>
        </w:rPr>
        <w:t>12</w:t>
      </w:r>
      <w:r w:rsidRPr="006267B9">
        <w:rPr>
          <w:rFonts w:hint="eastAsia"/>
          <w:color w:val="000000" w:themeColor="text1"/>
        </w:rPr>
        <w:t>月</w:t>
      </w:r>
      <w:r w:rsidRPr="006267B9">
        <w:rPr>
          <w:rFonts w:hint="eastAsia"/>
          <w:color w:val="000000" w:themeColor="text1"/>
        </w:rPr>
        <w:t>22</w:t>
      </w:r>
      <w:r w:rsidRPr="006267B9">
        <w:rPr>
          <w:rFonts w:hint="eastAsia"/>
          <w:color w:val="000000" w:themeColor="text1"/>
        </w:rPr>
        <w:t>日修订）；</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3</w:t>
      </w:r>
      <w:r w:rsidRPr="006267B9">
        <w:rPr>
          <w:rFonts w:hint="eastAsia"/>
          <w:color w:val="000000" w:themeColor="text1"/>
        </w:rPr>
        <w:t>）《天津市工程渣土排放行政许可实施办法》（</w:t>
      </w:r>
      <w:r w:rsidRPr="006267B9">
        <w:rPr>
          <w:rFonts w:hint="eastAsia"/>
          <w:color w:val="000000" w:themeColor="text1"/>
        </w:rPr>
        <w:t>2005</w:t>
      </w:r>
      <w:r w:rsidRPr="006267B9">
        <w:rPr>
          <w:rFonts w:hint="eastAsia"/>
          <w:color w:val="000000" w:themeColor="text1"/>
        </w:rPr>
        <w:t>年</w:t>
      </w:r>
      <w:r w:rsidRPr="006267B9">
        <w:rPr>
          <w:rFonts w:hint="eastAsia"/>
          <w:color w:val="000000" w:themeColor="text1"/>
        </w:rPr>
        <w:t>5</w:t>
      </w:r>
      <w:r w:rsidRPr="006267B9">
        <w:rPr>
          <w:rFonts w:hint="eastAsia"/>
          <w:color w:val="000000" w:themeColor="text1"/>
        </w:rPr>
        <w:t>月</w:t>
      </w:r>
      <w:r w:rsidRPr="006267B9">
        <w:rPr>
          <w:rFonts w:hint="eastAsia"/>
          <w:color w:val="000000" w:themeColor="text1"/>
        </w:rPr>
        <w:t>25</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4</w:t>
      </w:r>
      <w:r w:rsidRPr="006267B9">
        <w:rPr>
          <w:rFonts w:hint="eastAsia"/>
          <w:color w:val="000000" w:themeColor="text1"/>
        </w:rPr>
        <w:t>）《天津市建设工程施工现场防治扬尘管理暂行办法》（</w:t>
      </w:r>
      <w:r w:rsidRPr="006267B9">
        <w:rPr>
          <w:rFonts w:hint="eastAsia"/>
          <w:color w:val="000000" w:themeColor="text1"/>
        </w:rPr>
        <w:t>2004</w:t>
      </w:r>
      <w:r w:rsidRPr="006267B9">
        <w:rPr>
          <w:rFonts w:hint="eastAsia"/>
          <w:color w:val="000000" w:themeColor="text1"/>
        </w:rPr>
        <w:t>年</w:t>
      </w:r>
      <w:r w:rsidRPr="006267B9">
        <w:rPr>
          <w:rFonts w:hint="eastAsia"/>
          <w:color w:val="000000" w:themeColor="text1"/>
        </w:rPr>
        <w:t>2</w:t>
      </w:r>
      <w:r w:rsidRPr="006267B9">
        <w:rPr>
          <w:rFonts w:hint="eastAsia"/>
          <w:color w:val="000000" w:themeColor="text1"/>
        </w:rPr>
        <w:t>月</w:t>
      </w:r>
      <w:r w:rsidRPr="006267B9">
        <w:rPr>
          <w:rFonts w:hint="eastAsia"/>
          <w:color w:val="000000" w:themeColor="text1"/>
        </w:rPr>
        <w:t>16</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5</w:t>
      </w:r>
      <w:r w:rsidRPr="006267B9">
        <w:rPr>
          <w:rFonts w:hint="eastAsia"/>
          <w:color w:val="000000" w:themeColor="text1"/>
        </w:rPr>
        <w:t>）《天津市建筑垃圾工程渣土管理规定》（</w:t>
      </w:r>
      <w:r w:rsidRPr="006267B9">
        <w:rPr>
          <w:rFonts w:hint="eastAsia"/>
          <w:color w:val="000000" w:themeColor="text1"/>
        </w:rPr>
        <w:t>1993</w:t>
      </w:r>
      <w:r w:rsidRPr="006267B9">
        <w:rPr>
          <w:rFonts w:hint="eastAsia"/>
          <w:color w:val="000000" w:themeColor="text1"/>
        </w:rPr>
        <w:t>年</w:t>
      </w:r>
      <w:r w:rsidRPr="006267B9">
        <w:rPr>
          <w:rFonts w:hint="eastAsia"/>
          <w:color w:val="000000" w:themeColor="text1"/>
        </w:rPr>
        <w:t>4</w:t>
      </w:r>
      <w:r w:rsidRPr="006267B9">
        <w:rPr>
          <w:rFonts w:hint="eastAsia"/>
          <w:color w:val="000000" w:themeColor="text1"/>
        </w:rPr>
        <w:t>月</w:t>
      </w:r>
      <w:r w:rsidRPr="006267B9">
        <w:rPr>
          <w:rFonts w:hint="eastAsia"/>
          <w:color w:val="000000" w:themeColor="text1"/>
        </w:rPr>
        <w:t>20</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6</w:t>
      </w:r>
      <w:r w:rsidRPr="006267B9">
        <w:rPr>
          <w:rFonts w:hint="eastAsia"/>
          <w:color w:val="000000" w:themeColor="text1"/>
        </w:rPr>
        <w:t>）《天津市环境噪声污染防治管理办法》（</w:t>
      </w:r>
      <w:r w:rsidRPr="006267B9">
        <w:rPr>
          <w:rFonts w:hint="eastAsia"/>
          <w:color w:val="000000" w:themeColor="text1"/>
        </w:rPr>
        <w:t>2003</w:t>
      </w:r>
      <w:r w:rsidRPr="006267B9">
        <w:rPr>
          <w:rFonts w:hint="eastAsia"/>
          <w:color w:val="000000" w:themeColor="text1"/>
        </w:rPr>
        <w:t>年</w:t>
      </w:r>
      <w:r w:rsidRPr="006267B9">
        <w:rPr>
          <w:rFonts w:hint="eastAsia"/>
          <w:color w:val="000000" w:themeColor="text1"/>
        </w:rPr>
        <w:t>10</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7</w:t>
      </w:r>
      <w:r w:rsidRPr="006267B9">
        <w:rPr>
          <w:rFonts w:hint="eastAsia"/>
          <w:color w:val="000000" w:themeColor="text1"/>
        </w:rPr>
        <w:t>）《天津市建设工程文明施工管理规定》（</w:t>
      </w:r>
      <w:r w:rsidRPr="006267B9">
        <w:rPr>
          <w:rFonts w:hint="eastAsia"/>
          <w:color w:val="000000" w:themeColor="text1"/>
        </w:rPr>
        <w:t>2006</w:t>
      </w:r>
      <w:r w:rsidRPr="006267B9">
        <w:rPr>
          <w:rFonts w:hint="eastAsia"/>
          <w:color w:val="000000" w:themeColor="text1"/>
        </w:rPr>
        <w:t>年</w:t>
      </w:r>
      <w:r w:rsidRPr="006267B9">
        <w:rPr>
          <w:rFonts w:hint="eastAsia"/>
          <w:color w:val="000000" w:themeColor="text1"/>
        </w:rPr>
        <w:t>6</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8</w:t>
      </w:r>
      <w:r w:rsidRPr="006267B9">
        <w:rPr>
          <w:rFonts w:hint="eastAsia"/>
          <w:color w:val="000000" w:themeColor="text1"/>
        </w:rPr>
        <w:t>）《天津市建设项目环境保护管理办法》（</w:t>
      </w:r>
      <w:r w:rsidRPr="006267B9">
        <w:rPr>
          <w:rFonts w:hint="eastAsia"/>
          <w:color w:val="000000" w:themeColor="text1"/>
        </w:rPr>
        <w:t>2015</w:t>
      </w:r>
      <w:r w:rsidRPr="006267B9">
        <w:rPr>
          <w:rFonts w:hint="eastAsia"/>
          <w:color w:val="000000" w:themeColor="text1"/>
        </w:rPr>
        <w:t>年</w:t>
      </w:r>
      <w:r w:rsidRPr="006267B9">
        <w:rPr>
          <w:rFonts w:hint="eastAsia"/>
          <w:color w:val="000000" w:themeColor="text1"/>
        </w:rPr>
        <w:t>6</w:t>
      </w:r>
      <w:r w:rsidRPr="006267B9">
        <w:rPr>
          <w:rFonts w:hint="eastAsia"/>
          <w:color w:val="000000" w:themeColor="text1"/>
        </w:rPr>
        <w:t>月</w:t>
      </w:r>
      <w:r w:rsidRPr="006267B9">
        <w:rPr>
          <w:rFonts w:hint="eastAsia"/>
          <w:color w:val="000000" w:themeColor="text1"/>
        </w:rPr>
        <w:t>9</w:t>
      </w:r>
      <w:r w:rsidRPr="006267B9">
        <w:rPr>
          <w:rFonts w:hint="eastAsia"/>
          <w:color w:val="000000" w:themeColor="text1"/>
        </w:rPr>
        <w:t>日修订）；</w:t>
      </w:r>
    </w:p>
    <w:p w:rsidR="004F3420" w:rsidRPr="006267B9" w:rsidRDefault="004F3420"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9</w:t>
      </w:r>
      <w:r w:rsidRPr="006267B9">
        <w:rPr>
          <w:rFonts w:hint="eastAsia"/>
          <w:color w:val="000000" w:themeColor="text1"/>
        </w:rPr>
        <w:t>）《天津市水污染防治条例》（</w:t>
      </w:r>
      <w:r w:rsidRPr="006267B9">
        <w:rPr>
          <w:rFonts w:hint="eastAsia"/>
          <w:color w:val="000000" w:themeColor="text1"/>
        </w:rPr>
        <w:t>2017</w:t>
      </w:r>
      <w:r w:rsidRPr="006267B9">
        <w:rPr>
          <w:rFonts w:hint="eastAsia"/>
          <w:color w:val="000000" w:themeColor="text1"/>
        </w:rPr>
        <w:t>年</w:t>
      </w:r>
      <w:r w:rsidRPr="006267B9">
        <w:rPr>
          <w:rFonts w:hint="eastAsia"/>
          <w:color w:val="000000" w:themeColor="text1"/>
        </w:rPr>
        <w:t>12</w:t>
      </w:r>
      <w:r w:rsidRPr="006267B9">
        <w:rPr>
          <w:rFonts w:hint="eastAsia"/>
          <w:color w:val="000000" w:themeColor="text1"/>
        </w:rPr>
        <w:t>月</w:t>
      </w:r>
      <w:r w:rsidRPr="006267B9">
        <w:rPr>
          <w:rFonts w:hint="eastAsia"/>
          <w:color w:val="000000" w:themeColor="text1"/>
        </w:rPr>
        <w:t>22</w:t>
      </w:r>
      <w:r w:rsidRPr="006267B9">
        <w:rPr>
          <w:rFonts w:hint="eastAsia"/>
          <w:color w:val="000000" w:themeColor="text1"/>
        </w:rPr>
        <w:t>日修订）；</w:t>
      </w:r>
    </w:p>
    <w:p w:rsidR="004F3420" w:rsidRPr="006267B9" w:rsidRDefault="004F3420" w:rsidP="007C6147">
      <w:pPr>
        <w:spacing w:line="348" w:lineRule="auto"/>
        <w:ind w:firstLineChars="200" w:firstLine="480"/>
        <w:rPr>
          <w:color w:val="000000" w:themeColor="text1"/>
          <w:lang/>
        </w:rPr>
      </w:pPr>
      <w:r w:rsidRPr="006267B9">
        <w:rPr>
          <w:rFonts w:hint="eastAsia"/>
          <w:color w:val="000000" w:themeColor="text1"/>
        </w:rPr>
        <w:t>（</w:t>
      </w:r>
      <w:r w:rsidRPr="006267B9">
        <w:rPr>
          <w:rFonts w:hint="eastAsia"/>
          <w:color w:val="000000" w:themeColor="text1"/>
        </w:rPr>
        <w:t>10</w:t>
      </w:r>
      <w:r w:rsidRPr="006267B9">
        <w:rPr>
          <w:rFonts w:hint="eastAsia"/>
          <w:color w:val="000000" w:themeColor="text1"/>
        </w:rPr>
        <w:t>）《天津市</w:t>
      </w:r>
      <w:r w:rsidRPr="006267B9">
        <w:rPr>
          <w:rFonts w:hint="eastAsia"/>
          <w:color w:val="000000" w:themeColor="text1"/>
        </w:rPr>
        <w:t>&lt;</w:t>
      </w:r>
      <w:r w:rsidRPr="006267B9">
        <w:rPr>
          <w:rFonts w:hint="eastAsia"/>
          <w:color w:val="000000" w:themeColor="text1"/>
        </w:rPr>
        <w:t>声环境质量标准</w:t>
      </w:r>
      <w:r w:rsidRPr="006267B9">
        <w:rPr>
          <w:rFonts w:hint="eastAsia"/>
          <w:color w:val="000000" w:themeColor="text1"/>
        </w:rPr>
        <w:t>&gt;</w:t>
      </w:r>
      <w:r w:rsidRPr="006267B9">
        <w:rPr>
          <w:rFonts w:hint="eastAsia"/>
          <w:color w:val="000000" w:themeColor="text1"/>
        </w:rPr>
        <w:t>适用区域划分（新版）》（</w:t>
      </w:r>
      <w:r w:rsidRPr="006267B9">
        <w:rPr>
          <w:rFonts w:hint="eastAsia"/>
          <w:color w:val="000000" w:themeColor="text1"/>
        </w:rPr>
        <w:t>2015</w:t>
      </w:r>
      <w:r w:rsidRPr="006267B9">
        <w:rPr>
          <w:rFonts w:hint="eastAsia"/>
          <w:color w:val="000000" w:themeColor="text1"/>
        </w:rPr>
        <w:t>年</w:t>
      </w:r>
      <w:r w:rsidRPr="006267B9">
        <w:rPr>
          <w:rFonts w:hint="eastAsia"/>
          <w:color w:val="000000" w:themeColor="text1"/>
        </w:rPr>
        <w:t>12</w:t>
      </w:r>
      <w:r w:rsidRPr="006267B9">
        <w:rPr>
          <w:rFonts w:hint="eastAsia"/>
          <w:color w:val="000000" w:themeColor="text1"/>
        </w:rPr>
        <w:t>月</w:t>
      </w:r>
      <w:r w:rsidRPr="006267B9">
        <w:rPr>
          <w:rFonts w:hint="eastAsia"/>
          <w:color w:val="000000" w:themeColor="text1"/>
        </w:rPr>
        <w:t>1</w:t>
      </w:r>
      <w:r w:rsidRPr="006267B9">
        <w:rPr>
          <w:rFonts w:hint="eastAsia"/>
          <w:color w:val="000000" w:themeColor="text1"/>
        </w:rPr>
        <w:t>日施行）。</w:t>
      </w:r>
    </w:p>
    <w:p w:rsidR="007A39A9" w:rsidRPr="006267B9" w:rsidRDefault="007A39A9" w:rsidP="007C6147">
      <w:pPr>
        <w:pStyle w:val="21"/>
        <w:spacing w:line="348" w:lineRule="auto"/>
        <w:rPr>
          <w:color w:val="000000" w:themeColor="text1"/>
          <w:lang w:eastAsia="zh-CN"/>
        </w:rPr>
      </w:pPr>
      <w:bookmarkStart w:id="8" w:name="_Toc518984623"/>
      <w:proofErr w:type="spellStart"/>
      <w:r w:rsidRPr="006267B9">
        <w:rPr>
          <w:rFonts w:hint="eastAsia"/>
          <w:color w:val="000000" w:themeColor="text1"/>
        </w:rPr>
        <w:t>项目资料及审批文件</w:t>
      </w:r>
      <w:bookmarkEnd w:id="8"/>
      <w:proofErr w:type="spellEnd"/>
    </w:p>
    <w:p w:rsidR="007A39A9" w:rsidRPr="006267B9" w:rsidRDefault="007A39A9"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地块学校项目环境影响报告表》（</w:t>
      </w:r>
      <w:r w:rsidR="007E4AB7" w:rsidRPr="006267B9">
        <w:rPr>
          <w:rFonts w:hint="eastAsia"/>
          <w:color w:val="000000" w:themeColor="text1"/>
        </w:rPr>
        <w:t>天津市气象科学研究所</w:t>
      </w:r>
      <w:r w:rsidRPr="006267B9">
        <w:rPr>
          <w:rFonts w:hint="eastAsia"/>
          <w:color w:val="000000" w:themeColor="text1"/>
        </w:rPr>
        <w:t>，</w:t>
      </w:r>
      <w:r w:rsidRPr="006267B9">
        <w:rPr>
          <w:rFonts w:hint="eastAsia"/>
          <w:color w:val="000000" w:themeColor="text1"/>
        </w:rPr>
        <w:t>2014</w:t>
      </w:r>
      <w:r w:rsidRPr="006267B9">
        <w:rPr>
          <w:rFonts w:hint="eastAsia"/>
          <w:color w:val="000000" w:themeColor="text1"/>
        </w:rPr>
        <w:t>年</w:t>
      </w:r>
      <w:r w:rsidRPr="006267B9">
        <w:rPr>
          <w:rFonts w:hint="eastAsia"/>
          <w:color w:val="000000" w:themeColor="text1"/>
        </w:rPr>
        <w:t>2</w:t>
      </w:r>
      <w:r w:rsidRPr="006267B9">
        <w:rPr>
          <w:rFonts w:hint="eastAsia"/>
          <w:color w:val="000000" w:themeColor="text1"/>
        </w:rPr>
        <w:t>月编制）；</w:t>
      </w:r>
    </w:p>
    <w:p w:rsidR="007A39A9" w:rsidRPr="006267B9" w:rsidRDefault="007A39A9" w:rsidP="007C6147">
      <w:pPr>
        <w:spacing w:line="348" w:lineRule="auto"/>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）《关于天津华兴置业发展有限公司李明庄</w:t>
      </w:r>
      <w:r w:rsidRPr="006267B9">
        <w:rPr>
          <w:rFonts w:hint="eastAsia"/>
          <w:color w:val="000000" w:themeColor="text1"/>
        </w:rPr>
        <w:t>C</w:t>
      </w:r>
      <w:r w:rsidRPr="006267B9">
        <w:rPr>
          <w:rFonts w:hint="eastAsia"/>
          <w:color w:val="000000" w:themeColor="text1"/>
        </w:rPr>
        <w:t>地块学校项目环境影响报告表的批复》（津丽环许可审</w:t>
      </w:r>
      <w:r w:rsidRPr="006267B9">
        <w:rPr>
          <w:rFonts w:hint="eastAsia"/>
          <w:color w:val="000000" w:themeColor="text1"/>
        </w:rPr>
        <w:t>[2014]68</w:t>
      </w:r>
      <w:r w:rsidRPr="006267B9">
        <w:rPr>
          <w:rFonts w:hint="eastAsia"/>
          <w:color w:val="000000" w:themeColor="text1"/>
        </w:rPr>
        <w:t>号，</w:t>
      </w:r>
      <w:r w:rsidRPr="006267B9">
        <w:rPr>
          <w:rFonts w:hint="eastAsia"/>
          <w:color w:val="000000" w:themeColor="text1"/>
        </w:rPr>
        <w:t>2014</w:t>
      </w:r>
      <w:r w:rsidRPr="006267B9">
        <w:rPr>
          <w:rFonts w:hint="eastAsia"/>
          <w:color w:val="000000" w:themeColor="text1"/>
        </w:rPr>
        <w:t>年</w:t>
      </w:r>
      <w:r w:rsidRPr="006267B9">
        <w:rPr>
          <w:rFonts w:hint="eastAsia"/>
          <w:color w:val="000000" w:themeColor="text1"/>
        </w:rPr>
        <w:t>9</w:t>
      </w:r>
      <w:r w:rsidRPr="006267B9">
        <w:rPr>
          <w:rFonts w:hint="eastAsia"/>
          <w:color w:val="000000" w:themeColor="text1"/>
        </w:rPr>
        <w:t>月</w:t>
      </w:r>
      <w:r w:rsidRPr="006267B9">
        <w:rPr>
          <w:rFonts w:hint="eastAsia"/>
          <w:color w:val="000000" w:themeColor="text1"/>
        </w:rPr>
        <w:t>18</w:t>
      </w:r>
      <w:r w:rsidRPr="006267B9">
        <w:rPr>
          <w:rFonts w:hint="eastAsia"/>
          <w:color w:val="000000" w:themeColor="text1"/>
        </w:rPr>
        <w:t>日）；</w:t>
      </w:r>
    </w:p>
    <w:p w:rsidR="007C6147" w:rsidRPr="006267B9" w:rsidRDefault="007A39A9" w:rsidP="007C6147">
      <w:pPr>
        <w:spacing w:line="348" w:lineRule="auto"/>
        <w:ind w:firstLineChars="200" w:firstLine="480"/>
        <w:rPr>
          <w:color w:val="000000" w:themeColor="text1"/>
        </w:rPr>
        <w:sectPr w:rsidR="007C6147" w:rsidRPr="006267B9" w:rsidSect="00B903B3">
          <w:pgSz w:w="11906" w:h="16838" w:code="9"/>
          <w:pgMar w:top="1418" w:right="1418" w:bottom="1418" w:left="1418" w:header="851" w:footer="992" w:gutter="0"/>
          <w:cols w:space="425"/>
          <w:docGrid w:type="lines" w:linePitch="312"/>
        </w:sectPr>
      </w:pPr>
      <w:r w:rsidRPr="006267B9">
        <w:rPr>
          <w:rFonts w:hint="eastAsia"/>
          <w:color w:val="000000" w:themeColor="text1"/>
        </w:rPr>
        <w:t>（</w:t>
      </w:r>
      <w:r w:rsidRPr="006267B9">
        <w:rPr>
          <w:rFonts w:hint="eastAsia"/>
          <w:color w:val="000000" w:themeColor="text1"/>
        </w:rPr>
        <w:t>3</w:t>
      </w:r>
      <w:r w:rsidRPr="006267B9">
        <w:rPr>
          <w:rFonts w:hint="eastAsia"/>
          <w:color w:val="000000" w:themeColor="text1"/>
        </w:rPr>
        <w:t>）建设单位提供的其他相关工程资料。</w:t>
      </w:r>
    </w:p>
    <w:p w:rsidR="004C5661" w:rsidRPr="006267B9" w:rsidRDefault="007C6147" w:rsidP="004C5661">
      <w:pPr>
        <w:pStyle w:val="1"/>
        <w:numPr>
          <w:ilvl w:val="0"/>
          <w:numId w:val="18"/>
        </w:numPr>
        <w:ind w:left="0" w:firstLine="0"/>
        <w:rPr>
          <w:color w:val="000000" w:themeColor="text1"/>
        </w:rPr>
      </w:pPr>
      <w:bookmarkStart w:id="9" w:name="_Toc518984624"/>
      <w:r w:rsidRPr="006267B9">
        <w:rPr>
          <w:rFonts w:hint="eastAsia"/>
          <w:color w:val="000000" w:themeColor="text1"/>
        </w:rPr>
        <w:lastRenderedPageBreak/>
        <w:t>工程建设概况</w:t>
      </w:r>
      <w:bookmarkEnd w:id="9"/>
    </w:p>
    <w:p w:rsidR="007C6147" w:rsidRPr="006267B9" w:rsidRDefault="007C6147" w:rsidP="004C5661">
      <w:pPr>
        <w:pStyle w:val="21"/>
        <w:numPr>
          <w:ilvl w:val="1"/>
          <w:numId w:val="18"/>
        </w:numPr>
        <w:ind w:left="0" w:firstLine="0"/>
        <w:rPr>
          <w:color w:val="000000" w:themeColor="text1"/>
          <w:lang w:eastAsia="zh-CN"/>
        </w:rPr>
      </w:pPr>
      <w:bookmarkStart w:id="10" w:name="_Toc518984625"/>
      <w:bookmarkStart w:id="11" w:name="_Toc219033814"/>
      <w:r w:rsidRPr="006267B9">
        <w:rPr>
          <w:rFonts w:hint="eastAsia"/>
          <w:color w:val="000000" w:themeColor="text1"/>
          <w:lang w:eastAsia="zh-CN"/>
        </w:rPr>
        <w:t>地理位置</w:t>
      </w:r>
      <w:proofErr w:type="spellStart"/>
      <w:r w:rsidRPr="006267B9">
        <w:rPr>
          <w:color w:val="000000" w:themeColor="text1"/>
        </w:rPr>
        <w:t>及平面布置</w:t>
      </w:r>
      <w:bookmarkEnd w:id="10"/>
      <w:proofErr w:type="spellEnd"/>
    </w:p>
    <w:p w:rsidR="007F0B49" w:rsidRPr="006267B9" w:rsidRDefault="007C6147" w:rsidP="0021620E">
      <w:pPr>
        <w:ind w:firstLineChars="200" w:firstLine="480"/>
        <w:jc w:val="left"/>
        <w:rPr>
          <w:b/>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地块学校项目位于天津市东丽区满江东道以北、登州路以西，地块中心坐标：东经</w:t>
      </w:r>
      <w:r w:rsidRPr="006267B9">
        <w:rPr>
          <w:rFonts w:hint="eastAsia"/>
          <w:color w:val="000000" w:themeColor="text1"/>
        </w:rPr>
        <w:t>117.291761</w:t>
      </w:r>
      <w:r w:rsidRPr="006267B9">
        <w:rPr>
          <w:rFonts w:hint="eastAsia"/>
          <w:color w:val="000000" w:themeColor="text1"/>
        </w:rPr>
        <w:t>°、北纬</w:t>
      </w:r>
      <w:r w:rsidRPr="006267B9">
        <w:rPr>
          <w:rFonts w:hint="eastAsia"/>
          <w:color w:val="000000" w:themeColor="text1"/>
        </w:rPr>
        <w:t>39.165210</w:t>
      </w:r>
      <w:r w:rsidRPr="006267B9">
        <w:rPr>
          <w:rFonts w:hint="eastAsia"/>
          <w:color w:val="000000" w:themeColor="text1"/>
        </w:rPr>
        <w:t>°。</w:t>
      </w:r>
      <w:r w:rsidR="00A65918" w:rsidRPr="006267B9">
        <w:rPr>
          <w:rFonts w:hint="eastAsia"/>
          <w:color w:val="000000" w:themeColor="text1"/>
        </w:rPr>
        <w:t>验收项目</w:t>
      </w:r>
      <w:r w:rsidRPr="006267B9">
        <w:rPr>
          <w:rFonts w:hint="eastAsia"/>
          <w:color w:val="000000" w:themeColor="text1"/>
        </w:rPr>
        <w:t>项目地理位置及验收范围内的平面布置等详见附图。</w:t>
      </w:r>
    </w:p>
    <w:p w:rsidR="00A65918" w:rsidRPr="006267B9" w:rsidRDefault="007C6147" w:rsidP="00A65918">
      <w:pPr>
        <w:jc w:val="center"/>
        <w:rPr>
          <w:b/>
          <w:color w:val="000000" w:themeColor="text1"/>
        </w:rPr>
      </w:pPr>
      <w:r w:rsidRPr="006267B9">
        <w:rPr>
          <w:b/>
          <w:color w:val="000000" w:themeColor="text1"/>
        </w:rPr>
        <w:t>图</w:t>
      </w:r>
      <w:r w:rsidR="00FC5BB1" w:rsidRPr="006267B9">
        <w:rPr>
          <w:color w:val="000000" w:themeColor="text1"/>
        </w:rPr>
        <w:fldChar w:fldCharType="begin"/>
      </w:r>
      <w:r w:rsidRPr="006267B9">
        <w:rPr>
          <w:color w:val="000000" w:themeColor="text1"/>
        </w:rPr>
        <w:instrText xml:space="preserve"> STYLEREF 2 \s </w:instrText>
      </w:r>
      <w:r w:rsidR="00FC5BB1" w:rsidRPr="006267B9">
        <w:rPr>
          <w:color w:val="000000" w:themeColor="text1"/>
        </w:rPr>
        <w:fldChar w:fldCharType="separate"/>
      </w:r>
      <w:r w:rsidR="00D26B99">
        <w:rPr>
          <w:noProof/>
          <w:color w:val="000000" w:themeColor="text1"/>
        </w:rPr>
        <w:t>3.1</w:t>
      </w:r>
      <w:r w:rsidR="00FC5BB1" w:rsidRPr="006267B9">
        <w:rPr>
          <w:color w:val="000000" w:themeColor="text1"/>
        </w:rPr>
        <w:fldChar w:fldCharType="end"/>
      </w:r>
      <w:r w:rsidRPr="006267B9">
        <w:rPr>
          <w:color w:val="000000" w:themeColor="text1"/>
        </w:rPr>
        <w:noBreakHyphen/>
      </w:r>
      <w:r w:rsidR="00FC5BB1" w:rsidRPr="006267B9">
        <w:rPr>
          <w:color w:val="000000" w:themeColor="text1"/>
        </w:rPr>
        <w:fldChar w:fldCharType="begin"/>
      </w:r>
      <w:r w:rsidRPr="006267B9">
        <w:rPr>
          <w:color w:val="000000" w:themeColor="text1"/>
        </w:rPr>
        <w:instrText xml:space="preserve"> SEQ </w:instrText>
      </w:r>
      <w:r w:rsidRPr="006267B9">
        <w:rPr>
          <w:color w:val="000000" w:themeColor="text1"/>
        </w:rPr>
        <w:instrText>图</w:instrText>
      </w:r>
      <w:r w:rsidRPr="006267B9">
        <w:rPr>
          <w:color w:val="000000" w:themeColor="text1"/>
        </w:rPr>
        <w:instrText xml:space="preserve"> \* ARABIC \s 2 </w:instrText>
      </w:r>
      <w:r w:rsidR="00FC5BB1" w:rsidRPr="006267B9">
        <w:rPr>
          <w:color w:val="000000" w:themeColor="text1"/>
        </w:rPr>
        <w:fldChar w:fldCharType="separate"/>
      </w:r>
      <w:r w:rsidR="00D26B99">
        <w:rPr>
          <w:noProof/>
          <w:color w:val="000000" w:themeColor="text1"/>
        </w:rPr>
        <w:t>1</w:t>
      </w:r>
      <w:r w:rsidR="00FC5BB1" w:rsidRPr="006267B9">
        <w:rPr>
          <w:color w:val="000000" w:themeColor="text1"/>
        </w:rPr>
        <w:fldChar w:fldCharType="end"/>
      </w:r>
      <w:r w:rsidRPr="006267B9">
        <w:rPr>
          <w:b/>
          <w:color w:val="000000" w:themeColor="text1"/>
        </w:rPr>
        <w:t xml:space="preserve"> </w:t>
      </w:r>
      <w:r w:rsidRPr="006267B9">
        <w:rPr>
          <w:b/>
          <w:color w:val="000000" w:themeColor="text1"/>
        </w:rPr>
        <w:t>验收范围</w:t>
      </w:r>
      <w:r w:rsidR="009036A8" w:rsidRPr="006267B9">
        <w:rPr>
          <w:rFonts w:hint="eastAsia"/>
          <w:b/>
          <w:color w:val="000000" w:themeColor="text1"/>
        </w:rPr>
        <w:t>及</w:t>
      </w:r>
      <w:r w:rsidR="009036A8" w:rsidRPr="006267B9">
        <w:rPr>
          <w:b/>
          <w:color w:val="000000" w:themeColor="text1"/>
        </w:rPr>
        <w:t>建成后</w:t>
      </w:r>
      <w:r w:rsidRPr="006267B9">
        <w:rPr>
          <w:b/>
          <w:color w:val="000000" w:themeColor="text1"/>
        </w:rPr>
        <w:t>建筑物实景图</w:t>
      </w:r>
    </w:p>
    <w:p w:rsidR="00A65918" w:rsidRPr="006267B9" w:rsidRDefault="00A65918" w:rsidP="00A65918">
      <w:pPr>
        <w:ind w:firstLineChars="200" w:firstLine="480"/>
        <w:rPr>
          <w:color w:val="000000" w:themeColor="text1"/>
        </w:rPr>
      </w:pPr>
      <w:r w:rsidRPr="006267B9">
        <w:rPr>
          <w:rFonts w:hint="eastAsia"/>
          <w:color w:val="000000" w:themeColor="text1"/>
        </w:rPr>
        <w:t>验收项目涉及的主要环境保护目标详见下表。</w:t>
      </w:r>
    </w:p>
    <w:p w:rsidR="00A65918" w:rsidRPr="006267B9" w:rsidRDefault="00A65918" w:rsidP="00A65918">
      <w:pPr>
        <w:jc w:val="center"/>
        <w:rPr>
          <w:b/>
          <w:color w:val="000000" w:themeColor="text1"/>
        </w:rPr>
      </w:pPr>
      <w:r w:rsidRPr="006267B9">
        <w:rPr>
          <w:rFonts w:hint="eastAsia"/>
          <w:b/>
          <w:color w:val="000000" w:themeColor="text1"/>
        </w:rPr>
        <w:t>表</w:t>
      </w:r>
      <w:r w:rsidRPr="006267B9">
        <w:rPr>
          <w:rFonts w:hint="eastAsia"/>
          <w:b/>
          <w:color w:val="000000" w:themeColor="text1"/>
        </w:rPr>
        <w:t xml:space="preserve"> </w:t>
      </w:r>
      <w:r w:rsidR="00FC5BB1" w:rsidRPr="006267B9">
        <w:rPr>
          <w:color w:val="000000" w:themeColor="text1"/>
        </w:rPr>
        <w:fldChar w:fldCharType="begin"/>
      </w:r>
      <w:r w:rsidRPr="006267B9">
        <w:rPr>
          <w:color w:val="000000" w:themeColor="text1"/>
        </w:rPr>
        <w:instrText xml:space="preserve"> </w:instrText>
      </w:r>
      <w:r w:rsidRPr="006267B9">
        <w:rPr>
          <w:rFonts w:hint="eastAsia"/>
          <w:color w:val="000000" w:themeColor="text1"/>
        </w:rPr>
        <w:instrText>STYLEREF 2 \s</w:instrText>
      </w:r>
      <w:r w:rsidRPr="006267B9">
        <w:rPr>
          <w:color w:val="000000" w:themeColor="text1"/>
        </w:rPr>
        <w:instrText xml:space="preserve"> </w:instrText>
      </w:r>
      <w:r w:rsidR="00FC5BB1" w:rsidRPr="006267B9">
        <w:rPr>
          <w:color w:val="000000" w:themeColor="text1"/>
        </w:rPr>
        <w:fldChar w:fldCharType="separate"/>
      </w:r>
      <w:r w:rsidR="00D26B99">
        <w:rPr>
          <w:noProof/>
          <w:color w:val="000000" w:themeColor="text1"/>
        </w:rPr>
        <w:t>3.1</w:t>
      </w:r>
      <w:r w:rsidR="00FC5BB1" w:rsidRPr="006267B9">
        <w:rPr>
          <w:color w:val="000000" w:themeColor="text1"/>
        </w:rPr>
        <w:fldChar w:fldCharType="end"/>
      </w:r>
      <w:r w:rsidRPr="006267B9">
        <w:rPr>
          <w:color w:val="000000" w:themeColor="text1"/>
        </w:rPr>
        <w:noBreakHyphen/>
      </w:r>
      <w:r w:rsidR="00FC5BB1" w:rsidRPr="006267B9">
        <w:rPr>
          <w:color w:val="000000" w:themeColor="text1"/>
        </w:rPr>
        <w:fldChar w:fldCharType="begin"/>
      </w:r>
      <w:r w:rsidRPr="006267B9">
        <w:rPr>
          <w:color w:val="000000" w:themeColor="text1"/>
        </w:rPr>
        <w:instrText xml:space="preserve"> </w:instrText>
      </w:r>
      <w:r w:rsidRPr="006267B9">
        <w:rPr>
          <w:rFonts w:hint="eastAsia"/>
          <w:color w:val="000000" w:themeColor="text1"/>
        </w:rPr>
        <w:instrText xml:space="preserve">SEQ </w:instrText>
      </w:r>
      <w:r w:rsidRPr="006267B9">
        <w:rPr>
          <w:rFonts w:hint="eastAsia"/>
          <w:color w:val="000000" w:themeColor="text1"/>
        </w:rPr>
        <w:instrText>表</w:instrText>
      </w:r>
      <w:r w:rsidRPr="006267B9">
        <w:rPr>
          <w:rFonts w:hint="eastAsia"/>
          <w:color w:val="000000" w:themeColor="text1"/>
        </w:rPr>
        <w:instrText xml:space="preserve"> \* ARABIC \s 2</w:instrText>
      </w:r>
      <w:r w:rsidRPr="006267B9">
        <w:rPr>
          <w:color w:val="000000" w:themeColor="text1"/>
        </w:rPr>
        <w:instrText xml:space="preserve"> </w:instrText>
      </w:r>
      <w:r w:rsidR="00FC5BB1" w:rsidRPr="006267B9">
        <w:rPr>
          <w:color w:val="000000" w:themeColor="text1"/>
        </w:rPr>
        <w:fldChar w:fldCharType="separate"/>
      </w:r>
      <w:r w:rsidR="00D26B99">
        <w:rPr>
          <w:noProof/>
          <w:color w:val="000000" w:themeColor="text1"/>
        </w:rPr>
        <w:t>1</w:t>
      </w:r>
      <w:r w:rsidR="00FC5BB1" w:rsidRPr="006267B9">
        <w:rPr>
          <w:color w:val="000000" w:themeColor="text1"/>
        </w:rPr>
        <w:fldChar w:fldCharType="end"/>
      </w:r>
      <w:r w:rsidRPr="006267B9">
        <w:rPr>
          <w:rFonts w:hint="eastAsia"/>
          <w:b/>
          <w:color w:val="000000" w:themeColor="text1"/>
        </w:rPr>
        <w:t xml:space="preserve"> </w:t>
      </w:r>
      <w:r w:rsidRPr="006267B9">
        <w:rPr>
          <w:rFonts w:hint="eastAsia"/>
          <w:b/>
          <w:color w:val="000000" w:themeColor="text1"/>
        </w:rPr>
        <w:t>验收项目涉及的主要环境敏感目标</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868"/>
        <w:gridCol w:w="1677"/>
        <w:gridCol w:w="1081"/>
        <w:gridCol w:w="2362"/>
        <w:gridCol w:w="1675"/>
        <w:gridCol w:w="1623"/>
      </w:tblGrid>
      <w:tr w:rsidR="0026487E" w:rsidRPr="006267B9" w:rsidTr="002A0259">
        <w:trPr>
          <w:trHeight w:val="425"/>
        </w:trPr>
        <w:tc>
          <w:tcPr>
            <w:tcW w:w="467" w:type="pct"/>
            <w:shd w:val="clear" w:color="auto" w:fill="DDDDDD"/>
            <w:vAlign w:val="center"/>
          </w:tcPr>
          <w:p w:rsidR="00A65918" w:rsidRPr="006267B9" w:rsidRDefault="00A65918" w:rsidP="002A0259">
            <w:pPr>
              <w:jc w:val="center"/>
              <w:rPr>
                <w:b/>
                <w:color w:val="000000" w:themeColor="text1"/>
                <w:sz w:val="21"/>
                <w:szCs w:val="21"/>
              </w:rPr>
            </w:pPr>
            <w:r w:rsidRPr="006267B9">
              <w:rPr>
                <w:b/>
                <w:color w:val="000000" w:themeColor="text1"/>
                <w:sz w:val="21"/>
                <w:szCs w:val="21"/>
              </w:rPr>
              <w:t>序号</w:t>
            </w:r>
          </w:p>
        </w:tc>
        <w:tc>
          <w:tcPr>
            <w:tcW w:w="903" w:type="pct"/>
            <w:shd w:val="clear" w:color="auto" w:fill="DDDDDD"/>
            <w:vAlign w:val="center"/>
          </w:tcPr>
          <w:p w:rsidR="00A65918" w:rsidRPr="006267B9" w:rsidRDefault="00A65918" w:rsidP="002A0259">
            <w:pPr>
              <w:jc w:val="center"/>
              <w:rPr>
                <w:b/>
                <w:color w:val="000000" w:themeColor="text1"/>
                <w:sz w:val="21"/>
                <w:szCs w:val="21"/>
              </w:rPr>
            </w:pPr>
            <w:r w:rsidRPr="006267B9">
              <w:rPr>
                <w:b/>
                <w:color w:val="000000" w:themeColor="text1"/>
                <w:sz w:val="21"/>
                <w:szCs w:val="21"/>
              </w:rPr>
              <w:t>环境保护目标</w:t>
            </w:r>
          </w:p>
        </w:tc>
        <w:tc>
          <w:tcPr>
            <w:tcW w:w="582" w:type="pct"/>
            <w:shd w:val="clear" w:color="auto" w:fill="DDDDDD"/>
            <w:vAlign w:val="center"/>
          </w:tcPr>
          <w:p w:rsidR="00A65918" w:rsidRPr="006267B9" w:rsidRDefault="00A65918" w:rsidP="002A0259">
            <w:pPr>
              <w:jc w:val="center"/>
              <w:rPr>
                <w:b/>
                <w:color w:val="000000" w:themeColor="text1"/>
                <w:sz w:val="21"/>
                <w:szCs w:val="21"/>
              </w:rPr>
            </w:pPr>
            <w:r w:rsidRPr="006267B9">
              <w:rPr>
                <w:b/>
                <w:color w:val="000000" w:themeColor="text1"/>
                <w:sz w:val="21"/>
                <w:szCs w:val="21"/>
              </w:rPr>
              <w:t>方位</w:t>
            </w:r>
          </w:p>
        </w:tc>
        <w:tc>
          <w:tcPr>
            <w:tcW w:w="1272" w:type="pct"/>
            <w:shd w:val="clear" w:color="auto" w:fill="DDDDDD"/>
            <w:vAlign w:val="center"/>
          </w:tcPr>
          <w:p w:rsidR="00A65918" w:rsidRPr="006267B9" w:rsidRDefault="00A65918" w:rsidP="002A0259">
            <w:pPr>
              <w:jc w:val="center"/>
              <w:rPr>
                <w:b/>
                <w:color w:val="000000" w:themeColor="text1"/>
                <w:sz w:val="21"/>
                <w:szCs w:val="21"/>
              </w:rPr>
            </w:pPr>
            <w:r w:rsidRPr="006267B9">
              <w:rPr>
                <w:b/>
                <w:color w:val="000000" w:themeColor="text1"/>
                <w:sz w:val="21"/>
                <w:szCs w:val="21"/>
              </w:rPr>
              <w:t>最近距离</w:t>
            </w:r>
            <w:r w:rsidRPr="006267B9">
              <w:rPr>
                <w:rFonts w:hint="eastAsia"/>
                <w:b/>
                <w:color w:val="000000" w:themeColor="text1"/>
                <w:sz w:val="21"/>
                <w:szCs w:val="21"/>
              </w:rPr>
              <w:t>（</w:t>
            </w:r>
            <w:r w:rsidRPr="006267B9">
              <w:rPr>
                <w:rFonts w:hint="eastAsia"/>
                <w:b/>
                <w:color w:val="000000" w:themeColor="text1"/>
                <w:sz w:val="21"/>
                <w:szCs w:val="21"/>
              </w:rPr>
              <w:t>m</w:t>
            </w:r>
            <w:r w:rsidRPr="006267B9">
              <w:rPr>
                <w:rFonts w:hint="eastAsia"/>
                <w:b/>
                <w:color w:val="000000" w:themeColor="text1"/>
                <w:sz w:val="21"/>
                <w:szCs w:val="21"/>
              </w:rPr>
              <w:t>）</w:t>
            </w:r>
          </w:p>
        </w:tc>
        <w:tc>
          <w:tcPr>
            <w:tcW w:w="902" w:type="pct"/>
            <w:shd w:val="clear" w:color="auto" w:fill="DDDDDD"/>
            <w:vAlign w:val="center"/>
          </w:tcPr>
          <w:p w:rsidR="00A65918" w:rsidRPr="006267B9" w:rsidRDefault="00A65918" w:rsidP="002A0259">
            <w:pPr>
              <w:jc w:val="center"/>
              <w:rPr>
                <w:b/>
                <w:color w:val="000000" w:themeColor="text1"/>
                <w:sz w:val="21"/>
                <w:szCs w:val="21"/>
              </w:rPr>
            </w:pPr>
            <w:r w:rsidRPr="006267B9">
              <w:rPr>
                <w:b/>
                <w:color w:val="000000" w:themeColor="text1"/>
                <w:sz w:val="21"/>
                <w:szCs w:val="21"/>
              </w:rPr>
              <w:t>功能</w:t>
            </w:r>
          </w:p>
        </w:tc>
        <w:tc>
          <w:tcPr>
            <w:tcW w:w="874" w:type="pct"/>
            <w:shd w:val="clear" w:color="auto" w:fill="DDDDDD"/>
            <w:vAlign w:val="center"/>
          </w:tcPr>
          <w:p w:rsidR="00A65918" w:rsidRPr="006267B9" w:rsidRDefault="00A65918" w:rsidP="002A0259">
            <w:pPr>
              <w:jc w:val="center"/>
              <w:rPr>
                <w:b/>
                <w:color w:val="000000" w:themeColor="text1"/>
                <w:sz w:val="21"/>
                <w:szCs w:val="21"/>
              </w:rPr>
            </w:pPr>
            <w:r w:rsidRPr="006267B9">
              <w:rPr>
                <w:b/>
                <w:color w:val="000000" w:themeColor="text1"/>
                <w:sz w:val="21"/>
                <w:szCs w:val="21"/>
              </w:rPr>
              <w:t>保护级别</w:t>
            </w:r>
          </w:p>
        </w:tc>
      </w:tr>
      <w:tr w:rsidR="0026487E" w:rsidRPr="006267B9" w:rsidTr="002A0259">
        <w:trPr>
          <w:trHeight w:val="425"/>
        </w:trPr>
        <w:tc>
          <w:tcPr>
            <w:tcW w:w="467"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1</w:t>
            </w:r>
          </w:p>
        </w:tc>
        <w:tc>
          <w:tcPr>
            <w:tcW w:w="903"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华城庭苑</w:t>
            </w:r>
          </w:p>
        </w:tc>
        <w:tc>
          <w:tcPr>
            <w:tcW w:w="582"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东</w:t>
            </w:r>
          </w:p>
        </w:tc>
        <w:tc>
          <w:tcPr>
            <w:tcW w:w="1272"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紧邻</w:t>
            </w:r>
          </w:p>
        </w:tc>
        <w:tc>
          <w:tcPr>
            <w:tcW w:w="902"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住宅</w:t>
            </w:r>
          </w:p>
        </w:tc>
        <w:tc>
          <w:tcPr>
            <w:tcW w:w="874" w:type="pct"/>
            <w:vMerge w:val="restart"/>
            <w:shd w:val="clear" w:color="auto" w:fill="auto"/>
            <w:vAlign w:val="center"/>
          </w:tcPr>
          <w:p w:rsidR="00A65918" w:rsidRPr="006267B9" w:rsidRDefault="00A65918" w:rsidP="002A0259">
            <w:pPr>
              <w:jc w:val="center"/>
              <w:rPr>
                <w:color w:val="000000" w:themeColor="text1"/>
                <w:sz w:val="21"/>
                <w:szCs w:val="21"/>
              </w:rPr>
            </w:pPr>
            <w:r w:rsidRPr="006267B9">
              <w:rPr>
                <w:rFonts w:hint="eastAsia"/>
                <w:color w:val="000000" w:themeColor="text1"/>
                <w:sz w:val="21"/>
                <w:szCs w:val="21"/>
              </w:rPr>
              <w:t>噪声质量：</w:t>
            </w:r>
            <w:r w:rsidRPr="006267B9">
              <w:rPr>
                <w:rFonts w:hint="eastAsia"/>
                <w:color w:val="000000" w:themeColor="text1"/>
                <w:sz w:val="21"/>
                <w:szCs w:val="21"/>
              </w:rPr>
              <w:t>2</w:t>
            </w:r>
            <w:r w:rsidRPr="006267B9">
              <w:rPr>
                <w:rFonts w:hint="eastAsia"/>
                <w:color w:val="000000" w:themeColor="text1"/>
                <w:sz w:val="21"/>
                <w:szCs w:val="21"/>
              </w:rPr>
              <w:t>类</w:t>
            </w:r>
          </w:p>
          <w:p w:rsidR="00A65918" w:rsidRPr="006267B9" w:rsidRDefault="00A65918" w:rsidP="002A0259">
            <w:pPr>
              <w:jc w:val="center"/>
              <w:rPr>
                <w:color w:val="000000" w:themeColor="text1"/>
                <w:sz w:val="21"/>
                <w:szCs w:val="21"/>
              </w:rPr>
            </w:pPr>
            <w:r w:rsidRPr="006267B9">
              <w:rPr>
                <w:rFonts w:hint="eastAsia"/>
                <w:color w:val="000000" w:themeColor="text1"/>
                <w:sz w:val="21"/>
                <w:szCs w:val="21"/>
              </w:rPr>
              <w:t>空气质量：二级</w:t>
            </w:r>
          </w:p>
        </w:tc>
      </w:tr>
      <w:tr w:rsidR="0026487E" w:rsidRPr="006267B9" w:rsidTr="002A0259">
        <w:trPr>
          <w:trHeight w:val="425"/>
        </w:trPr>
        <w:tc>
          <w:tcPr>
            <w:tcW w:w="467"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2</w:t>
            </w:r>
          </w:p>
        </w:tc>
        <w:tc>
          <w:tcPr>
            <w:tcW w:w="903"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昆俞欣园</w:t>
            </w:r>
          </w:p>
        </w:tc>
        <w:tc>
          <w:tcPr>
            <w:tcW w:w="582"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西</w:t>
            </w:r>
          </w:p>
        </w:tc>
        <w:tc>
          <w:tcPr>
            <w:tcW w:w="1272" w:type="pct"/>
            <w:shd w:val="clear" w:color="auto" w:fill="auto"/>
            <w:vAlign w:val="center"/>
          </w:tcPr>
          <w:p w:rsidR="00A65918" w:rsidRPr="006267B9" w:rsidRDefault="00A65918" w:rsidP="002A0259">
            <w:pPr>
              <w:jc w:val="center"/>
              <w:rPr>
                <w:color w:val="000000" w:themeColor="text1"/>
                <w:sz w:val="21"/>
                <w:szCs w:val="21"/>
              </w:rPr>
            </w:pPr>
            <w:r w:rsidRPr="006267B9">
              <w:rPr>
                <w:rFonts w:hint="eastAsia"/>
                <w:color w:val="000000" w:themeColor="text1"/>
                <w:sz w:val="21"/>
                <w:szCs w:val="21"/>
              </w:rPr>
              <w:t>40</w:t>
            </w:r>
          </w:p>
        </w:tc>
        <w:tc>
          <w:tcPr>
            <w:tcW w:w="902" w:type="pct"/>
            <w:shd w:val="clear" w:color="auto" w:fill="auto"/>
            <w:vAlign w:val="center"/>
          </w:tcPr>
          <w:p w:rsidR="00A65918" w:rsidRPr="006267B9" w:rsidRDefault="00A65918" w:rsidP="002A0259">
            <w:pPr>
              <w:jc w:val="center"/>
              <w:rPr>
                <w:color w:val="000000" w:themeColor="text1"/>
                <w:sz w:val="21"/>
                <w:szCs w:val="21"/>
              </w:rPr>
            </w:pPr>
            <w:r w:rsidRPr="006267B9">
              <w:rPr>
                <w:color w:val="000000" w:themeColor="text1"/>
                <w:sz w:val="21"/>
                <w:szCs w:val="21"/>
              </w:rPr>
              <w:t>住宅</w:t>
            </w:r>
          </w:p>
        </w:tc>
        <w:tc>
          <w:tcPr>
            <w:tcW w:w="874" w:type="pct"/>
            <w:vMerge/>
            <w:shd w:val="clear" w:color="auto" w:fill="auto"/>
            <w:vAlign w:val="center"/>
          </w:tcPr>
          <w:p w:rsidR="00A65918" w:rsidRPr="006267B9" w:rsidRDefault="00A65918" w:rsidP="002A0259">
            <w:pPr>
              <w:jc w:val="center"/>
              <w:rPr>
                <w:color w:val="000000" w:themeColor="text1"/>
                <w:sz w:val="21"/>
                <w:szCs w:val="21"/>
              </w:rPr>
            </w:pPr>
          </w:p>
        </w:tc>
      </w:tr>
    </w:tbl>
    <w:p w:rsidR="00D20428" w:rsidRPr="006267B9" w:rsidRDefault="007C6147" w:rsidP="0021620E">
      <w:pPr>
        <w:pStyle w:val="21"/>
        <w:spacing w:beforeLines="50"/>
        <w:ind w:left="578" w:hangingChars="241" w:hanging="578"/>
        <w:rPr>
          <w:color w:val="000000" w:themeColor="text1"/>
          <w:lang w:eastAsia="zh-CN"/>
        </w:rPr>
      </w:pPr>
      <w:bookmarkStart w:id="12" w:name="_Toc518984626"/>
      <w:bookmarkEnd w:id="11"/>
      <w:r w:rsidRPr="006267B9">
        <w:rPr>
          <w:rFonts w:hint="eastAsia"/>
          <w:color w:val="000000" w:themeColor="text1"/>
          <w:lang w:eastAsia="zh-CN"/>
        </w:rPr>
        <w:t>建设内容</w:t>
      </w:r>
      <w:bookmarkEnd w:id="12"/>
    </w:p>
    <w:p w:rsidR="007C6147" w:rsidRPr="006267B9" w:rsidRDefault="007C6147" w:rsidP="007C6147">
      <w:pPr>
        <w:ind w:firstLineChars="200" w:firstLine="480"/>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地块学校项目位于天津市东丽区满江东道以北、登州路以西，该项目用地范围内主要建设</w:t>
      </w:r>
      <w:r w:rsidRPr="006267B9">
        <w:rPr>
          <w:rFonts w:hint="eastAsia"/>
          <w:color w:val="000000" w:themeColor="text1"/>
        </w:rPr>
        <w:t>6</w:t>
      </w:r>
      <w:r w:rsidRPr="006267B9">
        <w:rPr>
          <w:rFonts w:hint="eastAsia"/>
          <w:color w:val="000000" w:themeColor="text1"/>
        </w:rPr>
        <w:t>栋建筑楼及相应配套公建，所有建筑均位于地上，无地下工程。其中中学涵盖</w:t>
      </w:r>
      <w:r w:rsidRPr="006267B9">
        <w:rPr>
          <w:rFonts w:hint="eastAsia"/>
          <w:color w:val="000000" w:themeColor="text1"/>
        </w:rPr>
        <w:t>1</w:t>
      </w:r>
      <w:r w:rsidRPr="006267B9">
        <w:rPr>
          <w:rFonts w:hint="eastAsia"/>
          <w:color w:val="000000" w:themeColor="text1"/>
        </w:rPr>
        <w:t>栋教学楼、</w:t>
      </w:r>
      <w:r w:rsidRPr="006267B9">
        <w:rPr>
          <w:rFonts w:hint="eastAsia"/>
          <w:color w:val="000000" w:themeColor="text1"/>
        </w:rPr>
        <w:t>1</w:t>
      </w:r>
      <w:r w:rsidRPr="006267B9">
        <w:rPr>
          <w:rFonts w:hint="eastAsia"/>
          <w:color w:val="000000" w:themeColor="text1"/>
        </w:rPr>
        <w:t>栋办公楼及</w:t>
      </w:r>
      <w:r w:rsidRPr="006267B9">
        <w:rPr>
          <w:rFonts w:hint="eastAsia"/>
          <w:color w:val="000000" w:themeColor="text1"/>
        </w:rPr>
        <w:t>1</w:t>
      </w:r>
      <w:r w:rsidRPr="006267B9">
        <w:rPr>
          <w:rFonts w:hint="eastAsia"/>
          <w:color w:val="000000" w:themeColor="text1"/>
        </w:rPr>
        <w:t>栋</w:t>
      </w:r>
      <w:r w:rsidR="0004191E" w:rsidRPr="006267B9">
        <w:rPr>
          <w:rFonts w:hint="eastAsia"/>
          <w:color w:val="000000" w:themeColor="text1"/>
        </w:rPr>
        <w:t>风雨</w:t>
      </w:r>
      <w:r w:rsidRPr="006267B9">
        <w:rPr>
          <w:rFonts w:hint="eastAsia"/>
          <w:color w:val="000000" w:themeColor="text1"/>
        </w:rPr>
        <w:t>操场楼，小学涵盖</w:t>
      </w:r>
      <w:r w:rsidRPr="006267B9">
        <w:rPr>
          <w:rFonts w:hint="eastAsia"/>
          <w:color w:val="000000" w:themeColor="text1"/>
        </w:rPr>
        <w:t>1</w:t>
      </w:r>
      <w:r w:rsidRPr="006267B9">
        <w:rPr>
          <w:rFonts w:hint="eastAsia"/>
          <w:color w:val="000000" w:themeColor="text1"/>
        </w:rPr>
        <w:t>栋</w:t>
      </w:r>
      <w:r w:rsidR="00CC36AA" w:rsidRPr="006267B9">
        <w:rPr>
          <w:rFonts w:hint="eastAsia"/>
          <w:color w:val="000000" w:themeColor="text1"/>
        </w:rPr>
        <w:t>教学楼</w:t>
      </w:r>
      <w:r w:rsidRPr="006267B9">
        <w:rPr>
          <w:rFonts w:hint="eastAsia"/>
          <w:color w:val="000000" w:themeColor="text1"/>
        </w:rPr>
        <w:t>及</w:t>
      </w:r>
      <w:r w:rsidRPr="006267B9">
        <w:rPr>
          <w:rFonts w:hint="eastAsia"/>
          <w:color w:val="000000" w:themeColor="text1"/>
        </w:rPr>
        <w:t>1</w:t>
      </w:r>
      <w:r w:rsidRPr="006267B9">
        <w:rPr>
          <w:rFonts w:hint="eastAsia"/>
          <w:color w:val="000000" w:themeColor="text1"/>
        </w:rPr>
        <w:t>栋</w:t>
      </w:r>
      <w:r w:rsidR="0004191E" w:rsidRPr="006267B9">
        <w:rPr>
          <w:rFonts w:hint="eastAsia"/>
          <w:color w:val="000000" w:themeColor="text1"/>
        </w:rPr>
        <w:t>风雨</w:t>
      </w:r>
      <w:r w:rsidRPr="006267B9">
        <w:rPr>
          <w:rFonts w:hint="eastAsia"/>
          <w:color w:val="000000" w:themeColor="text1"/>
        </w:rPr>
        <w:t>操场楼，幼儿园涵盖</w:t>
      </w:r>
      <w:r w:rsidRPr="006267B9">
        <w:rPr>
          <w:rFonts w:hint="eastAsia"/>
          <w:color w:val="000000" w:themeColor="text1"/>
        </w:rPr>
        <w:t>1</w:t>
      </w:r>
      <w:r w:rsidRPr="006267B9">
        <w:rPr>
          <w:rFonts w:hint="eastAsia"/>
          <w:color w:val="000000" w:themeColor="text1"/>
        </w:rPr>
        <w:t>栋</w:t>
      </w:r>
      <w:r w:rsidR="00CC36AA" w:rsidRPr="006267B9">
        <w:rPr>
          <w:rFonts w:hint="eastAsia"/>
          <w:color w:val="000000" w:themeColor="text1"/>
        </w:rPr>
        <w:t>教学楼</w:t>
      </w:r>
      <w:r w:rsidRPr="006267B9">
        <w:rPr>
          <w:rFonts w:hint="eastAsia"/>
          <w:color w:val="000000" w:themeColor="text1"/>
        </w:rPr>
        <w:t>。本次验收内容主要为</w:t>
      </w:r>
      <w:r w:rsidRPr="006267B9">
        <w:rPr>
          <w:rFonts w:hint="eastAsia"/>
          <w:color w:val="000000" w:themeColor="text1"/>
        </w:rPr>
        <w:t>6</w:t>
      </w:r>
      <w:r w:rsidRPr="006267B9">
        <w:rPr>
          <w:rFonts w:hint="eastAsia"/>
          <w:color w:val="000000" w:themeColor="text1"/>
        </w:rPr>
        <w:t>栋建筑楼、</w:t>
      </w:r>
      <w:r w:rsidRPr="006267B9">
        <w:rPr>
          <w:rFonts w:hint="eastAsia"/>
          <w:color w:val="000000" w:themeColor="text1"/>
        </w:rPr>
        <w:t>2</w:t>
      </w:r>
      <w:r w:rsidRPr="006267B9">
        <w:rPr>
          <w:rFonts w:hint="eastAsia"/>
          <w:color w:val="000000" w:themeColor="text1"/>
        </w:rPr>
        <w:t>处给水泵房、</w:t>
      </w:r>
      <w:r w:rsidRPr="006267B9">
        <w:rPr>
          <w:rFonts w:hint="eastAsia"/>
          <w:color w:val="000000" w:themeColor="text1"/>
        </w:rPr>
        <w:t>2</w:t>
      </w:r>
      <w:r w:rsidRPr="006267B9">
        <w:rPr>
          <w:rFonts w:hint="eastAsia"/>
          <w:color w:val="000000" w:themeColor="text1"/>
        </w:rPr>
        <w:t>处中水泵房、</w:t>
      </w:r>
      <w:r w:rsidRPr="006267B9">
        <w:rPr>
          <w:rFonts w:hint="eastAsia"/>
          <w:color w:val="000000" w:themeColor="text1"/>
        </w:rPr>
        <w:t>1</w:t>
      </w:r>
      <w:r w:rsidRPr="006267B9">
        <w:rPr>
          <w:rFonts w:hint="eastAsia"/>
          <w:color w:val="000000" w:themeColor="text1"/>
        </w:rPr>
        <w:t>处消防泵房、</w:t>
      </w:r>
      <w:r w:rsidRPr="006267B9">
        <w:rPr>
          <w:rFonts w:hint="eastAsia"/>
          <w:color w:val="000000" w:themeColor="text1"/>
        </w:rPr>
        <w:t>1</w:t>
      </w:r>
      <w:r w:rsidRPr="006267B9">
        <w:rPr>
          <w:rFonts w:hint="eastAsia"/>
          <w:color w:val="000000" w:themeColor="text1"/>
        </w:rPr>
        <w:t>处换热站及</w:t>
      </w:r>
      <w:r w:rsidRPr="006267B9">
        <w:rPr>
          <w:rFonts w:hint="eastAsia"/>
          <w:color w:val="000000" w:themeColor="text1"/>
        </w:rPr>
        <w:t>1</w:t>
      </w:r>
      <w:r w:rsidRPr="006267B9">
        <w:rPr>
          <w:rFonts w:hint="eastAsia"/>
          <w:color w:val="000000" w:themeColor="text1"/>
        </w:rPr>
        <w:t>处</w:t>
      </w:r>
      <w:r w:rsidRPr="006267B9">
        <w:rPr>
          <w:rFonts w:hint="eastAsia"/>
          <w:color w:val="000000" w:themeColor="text1"/>
        </w:rPr>
        <w:t>10kV</w:t>
      </w:r>
      <w:r w:rsidRPr="006267B9">
        <w:rPr>
          <w:rFonts w:hint="eastAsia"/>
          <w:color w:val="000000" w:themeColor="text1"/>
        </w:rPr>
        <w:t>变电站。</w:t>
      </w:r>
      <w:r w:rsidRPr="006267B9">
        <w:rPr>
          <w:color w:val="000000" w:themeColor="text1"/>
        </w:rPr>
        <w:t>工程建设内容对比表详见下表。</w:t>
      </w:r>
    </w:p>
    <w:p w:rsidR="007C6147" w:rsidRPr="006267B9" w:rsidRDefault="007C6147" w:rsidP="007C6147">
      <w:pPr>
        <w:pStyle w:val="aff9"/>
        <w:jc w:val="center"/>
        <w:rPr>
          <w:rFonts w:eastAsia="宋体"/>
          <w:b/>
          <w:color w:val="000000" w:themeColor="text1"/>
          <w:lang w:eastAsia="zh-CN"/>
        </w:rPr>
      </w:pPr>
      <w:r w:rsidRPr="006267B9">
        <w:rPr>
          <w:rFonts w:eastAsia="宋体"/>
          <w:b/>
          <w:color w:val="000000" w:themeColor="text1"/>
        </w:rPr>
        <w:t>表</w:t>
      </w:r>
      <w:r w:rsidR="00FC5BB1" w:rsidRPr="006267B9">
        <w:rPr>
          <w:rFonts w:eastAsia="宋体"/>
          <w:color w:val="000000" w:themeColor="text1"/>
        </w:rPr>
        <w:fldChar w:fldCharType="begin"/>
      </w:r>
      <w:r w:rsidRPr="006267B9">
        <w:rPr>
          <w:rFonts w:eastAsia="宋体"/>
          <w:color w:val="000000" w:themeColor="text1"/>
        </w:rPr>
        <w:instrText xml:space="preserve"> STYLEREF 2 \s </w:instrText>
      </w:r>
      <w:r w:rsidR="00FC5BB1" w:rsidRPr="006267B9">
        <w:rPr>
          <w:rFonts w:eastAsia="宋体"/>
          <w:color w:val="000000" w:themeColor="text1"/>
        </w:rPr>
        <w:fldChar w:fldCharType="separate"/>
      </w:r>
      <w:r w:rsidR="00D26B99">
        <w:rPr>
          <w:rFonts w:eastAsia="宋体"/>
          <w:noProof/>
          <w:color w:val="000000" w:themeColor="text1"/>
        </w:rPr>
        <w:t>3.2</w:t>
      </w:r>
      <w:r w:rsidR="00FC5BB1" w:rsidRPr="006267B9">
        <w:rPr>
          <w:rFonts w:eastAsia="宋体"/>
          <w:color w:val="000000" w:themeColor="text1"/>
        </w:rPr>
        <w:fldChar w:fldCharType="end"/>
      </w:r>
      <w:r w:rsidRPr="006267B9">
        <w:rPr>
          <w:rFonts w:eastAsia="宋体"/>
          <w:color w:val="000000" w:themeColor="text1"/>
        </w:rPr>
        <w:noBreakHyphen/>
      </w:r>
      <w:r w:rsidR="00FC5BB1" w:rsidRPr="006267B9">
        <w:rPr>
          <w:rFonts w:eastAsia="宋体"/>
          <w:color w:val="000000" w:themeColor="text1"/>
        </w:rPr>
        <w:fldChar w:fldCharType="begin"/>
      </w:r>
      <w:r w:rsidRPr="006267B9">
        <w:rPr>
          <w:rFonts w:eastAsia="宋体"/>
          <w:color w:val="000000" w:themeColor="text1"/>
        </w:rPr>
        <w:instrText xml:space="preserve"> SEQ </w:instrText>
      </w:r>
      <w:r w:rsidRPr="006267B9">
        <w:rPr>
          <w:rFonts w:eastAsia="宋体"/>
          <w:color w:val="000000" w:themeColor="text1"/>
        </w:rPr>
        <w:instrText>图</w:instrText>
      </w:r>
      <w:r w:rsidRPr="006267B9">
        <w:rPr>
          <w:rFonts w:eastAsia="宋体"/>
          <w:color w:val="000000" w:themeColor="text1"/>
        </w:rPr>
        <w:instrText xml:space="preserve"> \* ARABIC \s 2 </w:instrText>
      </w:r>
      <w:r w:rsidR="00FC5BB1" w:rsidRPr="006267B9">
        <w:rPr>
          <w:rFonts w:eastAsia="宋体"/>
          <w:color w:val="000000" w:themeColor="text1"/>
        </w:rPr>
        <w:fldChar w:fldCharType="separate"/>
      </w:r>
      <w:r w:rsidR="00D26B99">
        <w:rPr>
          <w:rFonts w:eastAsia="宋体"/>
          <w:noProof/>
          <w:color w:val="000000" w:themeColor="text1"/>
        </w:rPr>
        <w:t>1</w:t>
      </w:r>
      <w:r w:rsidR="00FC5BB1" w:rsidRPr="006267B9">
        <w:rPr>
          <w:rFonts w:eastAsia="宋体"/>
          <w:color w:val="000000" w:themeColor="text1"/>
        </w:rPr>
        <w:fldChar w:fldCharType="end"/>
      </w:r>
      <w:r w:rsidRPr="006267B9">
        <w:rPr>
          <w:rFonts w:eastAsia="宋体"/>
          <w:color w:val="000000" w:themeColor="text1"/>
        </w:rPr>
        <w:t xml:space="preserve"> </w:t>
      </w:r>
      <w:proofErr w:type="spellStart"/>
      <w:r w:rsidRPr="006267B9">
        <w:rPr>
          <w:rFonts w:eastAsia="宋体"/>
          <w:b/>
          <w:color w:val="000000" w:themeColor="text1"/>
        </w:rPr>
        <w:t>项目环评阶段与</w:t>
      </w:r>
      <w:r w:rsidRPr="006267B9">
        <w:rPr>
          <w:rFonts w:eastAsia="宋体" w:hint="eastAsia"/>
          <w:b/>
          <w:color w:val="000000" w:themeColor="text1"/>
          <w:lang w:eastAsia="zh-CN"/>
        </w:rPr>
        <w:t>验收阶段</w:t>
      </w:r>
      <w:r w:rsidRPr="006267B9">
        <w:rPr>
          <w:rFonts w:eastAsia="宋体"/>
          <w:b/>
          <w:color w:val="000000" w:themeColor="text1"/>
        </w:rPr>
        <w:t>工程建设内容对比表</w:t>
      </w:r>
      <w:proofErr w:type="spellEnd"/>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4897"/>
        <w:gridCol w:w="4389"/>
      </w:tblGrid>
      <w:tr w:rsidR="0026487E" w:rsidRPr="006267B9" w:rsidTr="00774AE3">
        <w:trPr>
          <w:trHeight w:val="425"/>
        </w:trPr>
        <w:tc>
          <w:tcPr>
            <w:tcW w:w="5000" w:type="pct"/>
            <w:gridSpan w:val="2"/>
            <w:shd w:val="clear" w:color="auto" w:fill="DDDDDD"/>
            <w:vAlign w:val="center"/>
          </w:tcPr>
          <w:p w:rsidR="007C6147" w:rsidRPr="006267B9" w:rsidRDefault="007C6147" w:rsidP="00BC5AF7">
            <w:pPr>
              <w:pStyle w:val="af"/>
              <w:rPr>
                <w:rFonts w:ascii="宋体" w:hAnsi="宋体"/>
                <w:b/>
                <w:color w:val="000000" w:themeColor="text1"/>
              </w:rPr>
            </w:pPr>
            <w:r w:rsidRPr="006267B9">
              <w:rPr>
                <w:rFonts w:ascii="宋体" w:hAnsi="宋体" w:hint="eastAsia"/>
                <w:b/>
                <w:color w:val="000000" w:themeColor="text1"/>
              </w:rPr>
              <w:t>工程建设规模及内容</w:t>
            </w:r>
          </w:p>
        </w:tc>
      </w:tr>
      <w:tr w:rsidR="0026487E" w:rsidRPr="006267B9" w:rsidTr="00774AE3">
        <w:trPr>
          <w:trHeight w:val="425"/>
        </w:trPr>
        <w:tc>
          <w:tcPr>
            <w:tcW w:w="2637" w:type="pct"/>
            <w:shd w:val="clear" w:color="auto" w:fill="DDDDDD"/>
            <w:vAlign w:val="center"/>
          </w:tcPr>
          <w:p w:rsidR="007C6147" w:rsidRPr="006267B9" w:rsidRDefault="007C6147" w:rsidP="00BC5AF7">
            <w:pPr>
              <w:pStyle w:val="af"/>
              <w:rPr>
                <w:rFonts w:ascii="宋体" w:hAnsi="宋体"/>
                <w:b/>
                <w:color w:val="000000" w:themeColor="text1"/>
              </w:rPr>
            </w:pPr>
            <w:r w:rsidRPr="006267B9">
              <w:rPr>
                <w:rFonts w:ascii="宋体" w:hAnsi="宋体" w:hint="eastAsia"/>
                <w:b/>
                <w:color w:val="000000" w:themeColor="text1"/>
              </w:rPr>
              <w:t>环评阶段</w:t>
            </w:r>
          </w:p>
        </w:tc>
        <w:tc>
          <w:tcPr>
            <w:tcW w:w="2363" w:type="pct"/>
            <w:shd w:val="clear" w:color="auto" w:fill="DDDDDD"/>
            <w:vAlign w:val="center"/>
          </w:tcPr>
          <w:p w:rsidR="007C6147" w:rsidRPr="006267B9" w:rsidRDefault="007C6147" w:rsidP="00BC5AF7">
            <w:pPr>
              <w:pStyle w:val="af"/>
              <w:rPr>
                <w:rFonts w:ascii="宋体" w:hAnsi="宋体"/>
                <w:b/>
                <w:color w:val="000000" w:themeColor="text1"/>
              </w:rPr>
            </w:pPr>
            <w:r w:rsidRPr="006267B9">
              <w:rPr>
                <w:rFonts w:ascii="宋体" w:hAnsi="宋体" w:hint="eastAsia"/>
                <w:b/>
                <w:color w:val="000000" w:themeColor="text1"/>
              </w:rPr>
              <w:t>验收阶段</w:t>
            </w:r>
          </w:p>
        </w:tc>
      </w:tr>
      <w:tr w:rsidR="0026487E" w:rsidRPr="006267B9" w:rsidTr="00774AE3">
        <w:tc>
          <w:tcPr>
            <w:tcW w:w="2637" w:type="pct"/>
            <w:shd w:val="clear" w:color="auto" w:fill="auto"/>
            <w:vAlign w:val="center"/>
          </w:tcPr>
          <w:p w:rsidR="007C6147" w:rsidRPr="006267B9" w:rsidRDefault="007C6147" w:rsidP="00774AE3">
            <w:pPr>
              <w:pStyle w:val="af"/>
              <w:ind w:firstLineChars="200" w:firstLine="420"/>
              <w:jc w:val="both"/>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地块学校项目位于天津市东丽区满江东道以北、登州路以西，该地块东至李明庄</w:t>
            </w:r>
            <w:r w:rsidRPr="006267B9">
              <w:rPr>
                <w:rFonts w:hint="eastAsia"/>
                <w:color w:val="000000" w:themeColor="text1"/>
              </w:rPr>
              <w:t>C</w:t>
            </w:r>
            <w:r w:rsidRPr="006267B9">
              <w:rPr>
                <w:rFonts w:hint="eastAsia"/>
                <w:color w:val="000000" w:themeColor="text1"/>
              </w:rPr>
              <w:t>地块住宅项目、南至李明庄</w:t>
            </w:r>
            <w:r w:rsidRPr="006267B9">
              <w:rPr>
                <w:rFonts w:hint="eastAsia"/>
                <w:color w:val="000000" w:themeColor="text1"/>
              </w:rPr>
              <w:t>C</w:t>
            </w:r>
            <w:r w:rsidRPr="006267B9">
              <w:rPr>
                <w:rFonts w:hint="eastAsia"/>
                <w:color w:val="000000" w:themeColor="text1"/>
              </w:rPr>
              <w:t>地块住宅项目、西至海渺路、北至海欣路，地块中心坐标：东经</w:t>
            </w:r>
            <w:r w:rsidRPr="006267B9">
              <w:rPr>
                <w:rFonts w:hint="eastAsia"/>
                <w:color w:val="000000" w:themeColor="text1"/>
              </w:rPr>
              <w:t>117.291761</w:t>
            </w:r>
            <w:r w:rsidRPr="006267B9">
              <w:rPr>
                <w:rFonts w:hint="eastAsia"/>
                <w:color w:val="000000" w:themeColor="text1"/>
              </w:rPr>
              <w:t>°、北纬</w:t>
            </w:r>
            <w:r w:rsidRPr="006267B9">
              <w:rPr>
                <w:rFonts w:hint="eastAsia"/>
                <w:color w:val="000000" w:themeColor="text1"/>
              </w:rPr>
              <w:t>39.165210</w:t>
            </w:r>
            <w:r w:rsidRPr="006267B9">
              <w:rPr>
                <w:rFonts w:hint="eastAsia"/>
                <w:color w:val="000000" w:themeColor="text1"/>
              </w:rPr>
              <w:t>°。项目占地面积</w:t>
            </w:r>
            <w:r w:rsidR="00834AA8" w:rsidRPr="006267B9">
              <w:rPr>
                <w:rFonts w:hint="eastAsia"/>
                <w:color w:val="000000" w:themeColor="text1"/>
              </w:rPr>
              <w:t>36100</w:t>
            </w:r>
            <w:r w:rsidRPr="006267B9">
              <w:rPr>
                <w:rFonts w:hint="eastAsia"/>
                <w:color w:val="000000" w:themeColor="text1"/>
              </w:rPr>
              <w:t>m</w:t>
            </w:r>
            <w:r w:rsidRPr="006267B9">
              <w:rPr>
                <w:color w:val="000000" w:themeColor="text1"/>
                <w:vertAlign w:val="superscript"/>
              </w:rPr>
              <w:t>2</w:t>
            </w:r>
            <w:r w:rsidRPr="006267B9">
              <w:rPr>
                <w:rFonts w:hint="eastAsia"/>
                <w:color w:val="000000" w:themeColor="text1"/>
              </w:rPr>
              <w:t>，总建筑面积</w:t>
            </w:r>
            <w:r w:rsidRPr="006267B9">
              <w:rPr>
                <w:rFonts w:hint="eastAsia"/>
                <w:color w:val="000000" w:themeColor="text1"/>
              </w:rPr>
              <w:t>23740m</w:t>
            </w:r>
            <w:r w:rsidRPr="006267B9">
              <w:rPr>
                <w:color w:val="000000" w:themeColor="text1"/>
                <w:vertAlign w:val="superscript"/>
              </w:rPr>
              <w:t>2</w:t>
            </w:r>
            <w:r w:rsidRPr="006267B9">
              <w:rPr>
                <w:rFonts w:hint="eastAsia"/>
                <w:color w:val="000000" w:themeColor="text1"/>
              </w:rPr>
              <w:t>，其中地上建筑面积</w:t>
            </w:r>
            <w:r w:rsidRPr="006267B9">
              <w:rPr>
                <w:rFonts w:hint="eastAsia"/>
                <w:color w:val="000000" w:themeColor="text1"/>
              </w:rPr>
              <w:t>23740 m</w:t>
            </w:r>
            <w:r w:rsidRPr="006267B9">
              <w:rPr>
                <w:color w:val="000000" w:themeColor="text1"/>
                <w:vertAlign w:val="superscript"/>
              </w:rPr>
              <w:t>2</w:t>
            </w:r>
            <w:r w:rsidRPr="006267B9">
              <w:rPr>
                <w:rFonts w:hint="eastAsia"/>
                <w:color w:val="000000" w:themeColor="text1"/>
              </w:rPr>
              <w:t>、地下建筑面积</w:t>
            </w:r>
            <w:r w:rsidRPr="006267B9">
              <w:rPr>
                <w:rFonts w:hint="eastAsia"/>
                <w:color w:val="000000" w:themeColor="text1"/>
              </w:rPr>
              <w:t>240m</w:t>
            </w:r>
            <w:r w:rsidRPr="006267B9">
              <w:rPr>
                <w:color w:val="000000" w:themeColor="text1"/>
                <w:vertAlign w:val="superscript"/>
              </w:rPr>
              <w:t>2</w:t>
            </w:r>
            <w:r w:rsidRPr="006267B9">
              <w:rPr>
                <w:rFonts w:hint="eastAsia"/>
                <w:color w:val="000000" w:themeColor="text1"/>
              </w:rPr>
              <w:t>（不计容）。主要建设</w:t>
            </w:r>
            <w:r w:rsidRPr="006267B9">
              <w:rPr>
                <w:rFonts w:hint="eastAsia"/>
                <w:color w:val="000000" w:themeColor="text1"/>
              </w:rPr>
              <w:t>4</w:t>
            </w:r>
            <w:r w:rsidRPr="006267B9">
              <w:rPr>
                <w:rFonts w:hint="eastAsia"/>
                <w:color w:val="000000" w:themeColor="text1"/>
              </w:rPr>
              <w:t>栋楼、</w:t>
            </w:r>
            <w:r w:rsidRPr="006267B9">
              <w:rPr>
                <w:rFonts w:hint="eastAsia"/>
                <w:color w:val="000000" w:themeColor="text1"/>
              </w:rPr>
              <w:t>1</w:t>
            </w:r>
            <w:r w:rsidRPr="006267B9">
              <w:rPr>
                <w:rFonts w:hint="eastAsia"/>
                <w:color w:val="000000" w:themeColor="text1"/>
              </w:rPr>
              <w:t>处专用变电站、</w:t>
            </w:r>
            <w:r w:rsidRPr="006267B9">
              <w:rPr>
                <w:rFonts w:hint="eastAsia"/>
                <w:color w:val="000000" w:themeColor="text1"/>
              </w:rPr>
              <w:t>1</w:t>
            </w:r>
            <w:r w:rsidRPr="006267B9">
              <w:rPr>
                <w:rFonts w:hint="eastAsia"/>
                <w:color w:val="000000" w:themeColor="text1"/>
              </w:rPr>
              <w:t>处换热站，其中中学涵盖</w:t>
            </w:r>
            <w:r w:rsidRPr="006267B9">
              <w:rPr>
                <w:rFonts w:hint="eastAsia"/>
                <w:color w:val="000000" w:themeColor="text1"/>
              </w:rPr>
              <w:t>1</w:t>
            </w:r>
            <w:r w:rsidRPr="006267B9">
              <w:rPr>
                <w:rFonts w:hint="eastAsia"/>
                <w:color w:val="000000" w:themeColor="text1"/>
              </w:rPr>
              <w:t>栋教学楼（</w:t>
            </w:r>
            <w:r w:rsidRPr="006267B9">
              <w:rPr>
                <w:rFonts w:hint="eastAsia"/>
                <w:color w:val="000000" w:themeColor="text1"/>
              </w:rPr>
              <w:t>4F</w:t>
            </w:r>
            <w:r w:rsidRPr="006267B9">
              <w:rPr>
                <w:rFonts w:hint="eastAsia"/>
                <w:color w:val="000000" w:themeColor="text1"/>
              </w:rPr>
              <w:t>）、小学涵盖</w:t>
            </w:r>
            <w:r w:rsidRPr="006267B9">
              <w:rPr>
                <w:rFonts w:hint="eastAsia"/>
                <w:color w:val="000000" w:themeColor="text1"/>
              </w:rPr>
              <w:t>1</w:t>
            </w:r>
            <w:r w:rsidRPr="006267B9">
              <w:rPr>
                <w:rFonts w:hint="eastAsia"/>
                <w:color w:val="000000" w:themeColor="text1"/>
              </w:rPr>
              <w:t>栋教学楼（</w:t>
            </w:r>
            <w:r w:rsidRPr="006267B9">
              <w:rPr>
                <w:rFonts w:hint="eastAsia"/>
                <w:color w:val="000000" w:themeColor="text1"/>
              </w:rPr>
              <w:t>4F</w:t>
            </w:r>
            <w:r w:rsidRPr="006267B9">
              <w:rPr>
                <w:rFonts w:hint="eastAsia"/>
                <w:color w:val="000000" w:themeColor="text1"/>
              </w:rPr>
              <w:t>）、幼儿园涵盖</w:t>
            </w:r>
            <w:r w:rsidRPr="006267B9">
              <w:rPr>
                <w:rFonts w:hint="eastAsia"/>
                <w:color w:val="000000" w:themeColor="text1"/>
              </w:rPr>
              <w:t>2</w:t>
            </w:r>
            <w:r w:rsidRPr="006267B9">
              <w:rPr>
                <w:rFonts w:hint="eastAsia"/>
                <w:color w:val="000000" w:themeColor="text1"/>
              </w:rPr>
              <w:t>栋教学楼（</w:t>
            </w:r>
            <w:r w:rsidRPr="006267B9">
              <w:rPr>
                <w:rFonts w:hint="eastAsia"/>
                <w:color w:val="000000" w:themeColor="text1"/>
              </w:rPr>
              <w:t>3F</w:t>
            </w:r>
            <w:r w:rsidRPr="006267B9">
              <w:rPr>
                <w:rFonts w:hint="eastAsia"/>
                <w:color w:val="000000" w:themeColor="text1"/>
              </w:rPr>
              <w:t>），专用变电站与地上教学楼合建，换热站位于地下。项目总投资</w:t>
            </w:r>
            <w:r w:rsidRPr="006267B9">
              <w:rPr>
                <w:rFonts w:hint="eastAsia"/>
                <w:color w:val="000000" w:themeColor="text1"/>
              </w:rPr>
              <w:t>1.2</w:t>
            </w:r>
            <w:r w:rsidRPr="006267B9">
              <w:rPr>
                <w:rFonts w:hint="eastAsia"/>
                <w:color w:val="000000" w:themeColor="text1"/>
              </w:rPr>
              <w:t>亿元。</w:t>
            </w:r>
          </w:p>
        </w:tc>
        <w:tc>
          <w:tcPr>
            <w:tcW w:w="2363" w:type="pct"/>
            <w:shd w:val="clear" w:color="auto" w:fill="auto"/>
            <w:vAlign w:val="center"/>
          </w:tcPr>
          <w:p w:rsidR="007C6147" w:rsidRPr="006267B9" w:rsidRDefault="007C6147" w:rsidP="00774AE3">
            <w:pPr>
              <w:pStyle w:val="af"/>
              <w:ind w:firstLineChars="200" w:firstLine="420"/>
              <w:jc w:val="both"/>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地块学校项目位于天津市东丽区满江东道以北、登州路以西，该地块东至李明庄</w:t>
            </w:r>
            <w:r w:rsidRPr="006267B9">
              <w:rPr>
                <w:rFonts w:hint="eastAsia"/>
                <w:color w:val="000000" w:themeColor="text1"/>
              </w:rPr>
              <w:t>C</w:t>
            </w:r>
            <w:r w:rsidRPr="006267B9">
              <w:rPr>
                <w:rFonts w:hint="eastAsia"/>
                <w:color w:val="000000" w:themeColor="text1"/>
              </w:rPr>
              <w:t>地块住宅项目（已建成）、南至李明庄</w:t>
            </w:r>
            <w:r w:rsidRPr="006267B9">
              <w:rPr>
                <w:rFonts w:hint="eastAsia"/>
                <w:color w:val="000000" w:themeColor="text1"/>
              </w:rPr>
              <w:t>C</w:t>
            </w:r>
            <w:r w:rsidRPr="006267B9">
              <w:rPr>
                <w:rFonts w:hint="eastAsia"/>
                <w:color w:val="000000" w:themeColor="text1"/>
              </w:rPr>
              <w:t>地块住宅项目（已建成）、西至海渺路、北至海欣路，地块中心坐标：东经</w:t>
            </w:r>
            <w:r w:rsidRPr="006267B9">
              <w:rPr>
                <w:rFonts w:hint="eastAsia"/>
                <w:color w:val="000000" w:themeColor="text1"/>
              </w:rPr>
              <w:t>117.291761</w:t>
            </w:r>
            <w:r w:rsidRPr="006267B9">
              <w:rPr>
                <w:rFonts w:hint="eastAsia"/>
                <w:color w:val="000000" w:themeColor="text1"/>
              </w:rPr>
              <w:t>°、北纬</w:t>
            </w:r>
            <w:r w:rsidRPr="006267B9">
              <w:rPr>
                <w:rFonts w:hint="eastAsia"/>
                <w:color w:val="000000" w:themeColor="text1"/>
              </w:rPr>
              <w:t>39.165210</w:t>
            </w:r>
            <w:r w:rsidRPr="006267B9">
              <w:rPr>
                <w:rFonts w:hint="eastAsia"/>
                <w:color w:val="000000" w:themeColor="text1"/>
              </w:rPr>
              <w:t>°。项目占地面积</w:t>
            </w:r>
            <w:r w:rsidRPr="006267B9">
              <w:rPr>
                <w:rFonts w:hint="eastAsia"/>
                <w:color w:val="000000" w:themeColor="text1"/>
              </w:rPr>
              <w:t>36100m</w:t>
            </w:r>
            <w:r w:rsidRPr="006267B9">
              <w:rPr>
                <w:color w:val="000000" w:themeColor="text1"/>
                <w:vertAlign w:val="superscript"/>
              </w:rPr>
              <w:t>2</w:t>
            </w:r>
            <w:r w:rsidRPr="006267B9">
              <w:rPr>
                <w:rFonts w:hint="eastAsia"/>
                <w:color w:val="000000" w:themeColor="text1"/>
              </w:rPr>
              <w:t>，总建筑面积</w:t>
            </w:r>
            <w:r w:rsidRPr="006267B9">
              <w:rPr>
                <w:rFonts w:hint="eastAsia"/>
                <w:color w:val="000000" w:themeColor="text1"/>
              </w:rPr>
              <w:t>23500m</w:t>
            </w:r>
            <w:r w:rsidRPr="006267B9">
              <w:rPr>
                <w:color w:val="000000" w:themeColor="text1"/>
                <w:vertAlign w:val="superscript"/>
              </w:rPr>
              <w:t>2</w:t>
            </w:r>
            <w:r w:rsidRPr="006267B9">
              <w:rPr>
                <w:rFonts w:hint="eastAsia"/>
                <w:color w:val="000000" w:themeColor="text1"/>
              </w:rPr>
              <w:t>，均位于地上，无地下工程。主要建设</w:t>
            </w:r>
            <w:r w:rsidRPr="006267B9">
              <w:rPr>
                <w:rFonts w:hint="eastAsia"/>
                <w:color w:val="000000" w:themeColor="text1"/>
              </w:rPr>
              <w:t>6</w:t>
            </w:r>
            <w:r w:rsidRPr="006267B9">
              <w:rPr>
                <w:rFonts w:hint="eastAsia"/>
                <w:color w:val="000000" w:themeColor="text1"/>
              </w:rPr>
              <w:t>栋建筑楼、</w:t>
            </w:r>
            <w:r w:rsidRPr="006267B9">
              <w:rPr>
                <w:rFonts w:hint="eastAsia"/>
                <w:color w:val="000000" w:themeColor="text1"/>
              </w:rPr>
              <w:t>2</w:t>
            </w:r>
            <w:r w:rsidRPr="006267B9">
              <w:rPr>
                <w:rFonts w:hint="eastAsia"/>
                <w:color w:val="000000" w:themeColor="text1"/>
              </w:rPr>
              <w:t>处给水泵房、</w:t>
            </w:r>
            <w:r w:rsidRPr="006267B9">
              <w:rPr>
                <w:rFonts w:hint="eastAsia"/>
                <w:color w:val="000000" w:themeColor="text1"/>
              </w:rPr>
              <w:t>2</w:t>
            </w:r>
            <w:r w:rsidRPr="006267B9">
              <w:rPr>
                <w:rFonts w:hint="eastAsia"/>
                <w:color w:val="000000" w:themeColor="text1"/>
              </w:rPr>
              <w:t>处中水泵房、</w:t>
            </w:r>
            <w:r w:rsidRPr="006267B9">
              <w:rPr>
                <w:rFonts w:hint="eastAsia"/>
                <w:color w:val="000000" w:themeColor="text1"/>
              </w:rPr>
              <w:t>1</w:t>
            </w:r>
            <w:r w:rsidRPr="006267B9">
              <w:rPr>
                <w:rFonts w:hint="eastAsia"/>
                <w:color w:val="000000" w:themeColor="text1"/>
              </w:rPr>
              <w:t>处消防泵房、</w:t>
            </w:r>
            <w:r w:rsidRPr="006267B9">
              <w:rPr>
                <w:rFonts w:hint="eastAsia"/>
                <w:color w:val="000000" w:themeColor="text1"/>
              </w:rPr>
              <w:t>1</w:t>
            </w:r>
            <w:r w:rsidRPr="006267B9">
              <w:rPr>
                <w:rFonts w:hint="eastAsia"/>
                <w:color w:val="000000" w:themeColor="text1"/>
              </w:rPr>
              <w:t>处换热站及</w:t>
            </w:r>
            <w:r w:rsidRPr="006267B9">
              <w:rPr>
                <w:rFonts w:hint="eastAsia"/>
                <w:color w:val="000000" w:themeColor="text1"/>
              </w:rPr>
              <w:t>1</w:t>
            </w:r>
            <w:r w:rsidRPr="006267B9">
              <w:rPr>
                <w:rFonts w:hint="eastAsia"/>
                <w:color w:val="000000" w:themeColor="text1"/>
              </w:rPr>
              <w:t>处</w:t>
            </w:r>
            <w:r w:rsidRPr="006267B9">
              <w:rPr>
                <w:rFonts w:hint="eastAsia"/>
                <w:color w:val="000000" w:themeColor="text1"/>
              </w:rPr>
              <w:t>10kV</w:t>
            </w:r>
            <w:r w:rsidRPr="006267B9">
              <w:rPr>
                <w:rFonts w:hint="eastAsia"/>
                <w:color w:val="000000" w:themeColor="text1"/>
              </w:rPr>
              <w:t>变电站，其中中学涵盖</w:t>
            </w:r>
            <w:r w:rsidRPr="006267B9">
              <w:rPr>
                <w:rFonts w:hint="eastAsia"/>
                <w:color w:val="000000" w:themeColor="text1"/>
              </w:rPr>
              <w:t>1</w:t>
            </w:r>
            <w:r w:rsidRPr="006267B9">
              <w:rPr>
                <w:rFonts w:hint="eastAsia"/>
                <w:color w:val="000000" w:themeColor="text1"/>
              </w:rPr>
              <w:t>栋教学楼（主体</w:t>
            </w:r>
            <w:r w:rsidRPr="006267B9">
              <w:rPr>
                <w:rFonts w:hint="eastAsia"/>
                <w:color w:val="000000" w:themeColor="text1"/>
              </w:rPr>
              <w:t>4</w:t>
            </w:r>
            <w:r w:rsidRPr="006267B9">
              <w:rPr>
                <w:rFonts w:hint="eastAsia"/>
                <w:color w:val="000000" w:themeColor="text1"/>
              </w:rPr>
              <w:t>层、局部</w:t>
            </w:r>
            <w:r w:rsidRPr="006267B9">
              <w:rPr>
                <w:rFonts w:hint="eastAsia"/>
                <w:color w:val="000000" w:themeColor="text1"/>
              </w:rPr>
              <w:t>1</w:t>
            </w:r>
            <w:r w:rsidRPr="006267B9">
              <w:rPr>
                <w:rFonts w:hint="eastAsia"/>
                <w:color w:val="000000" w:themeColor="text1"/>
              </w:rPr>
              <w:t>层）、</w:t>
            </w:r>
            <w:r w:rsidRPr="006267B9">
              <w:rPr>
                <w:rFonts w:hint="eastAsia"/>
                <w:color w:val="000000" w:themeColor="text1"/>
              </w:rPr>
              <w:t>1</w:t>
            </w:r>
            <w:r w:rsidRPr="006267B9">
              <w:rPr>
                <w:rFonts w:hint="eastAsia"/>
                <w:color w:val="000000" w:themeColor="text1"/>
              </w:rPr>
              <w:t>栋办公楼（</w:t>
            </w:r>
            <w:r w:rsidRPr="006267B9">
              <w:rPr>
                <w:rFonts w:hint="eastAsia"/>
                <w:color w:val="000000" w:themeColor="text1"/>
              </w:rPr>
              <w:t>3F</w:t>
            </w:r>
            <w:r w:rsidRPr="006267B9">
              <w:rPr>
                <w:rFonts w:hint="eastAsia"/>
                <w:color w:val="000000" w:themeColor="text1"/>
              </w:rPr>
              <w:t>）及</w:t>
            </w:r>
            <w:r w:rsidRPr="006267B9">
              <w:rPr>
                <w:rFonts w:hint="eastAsia"/>
                <w:color w:val="000000" w:themeColor="text1"/>
              </w:rPr>
              <w:t>1</w:t>
            </w:r>
            <w:r w:rsidRPr="006267B9">
              <w:rPr>
                <w:rFonts w:hint="eastAsia"/>
                <w:color w:val="000000" w:themeColor="text1"/>
              </w:rPr>
              <w:t>栋</w:t>
            </w:r>
            <w:r w:rsidR="0004191E" w:rsidRPr="006267B9">
              <w:rPr>
                <w:rFonts w:hint="eastAsia"/>
                <w:color w:val="000000" w:themeColor="text1"/>
              </w:rPr>
              <w:t>风雨</w:t>
            </w:r>
            <w:r w:rsidRPr="006267B9">
              <w:rPr>
                <w:rFonts w:hint="eastAsia"/>
                <w:color w:val="000000" w:themeColor="text1"/>
              </w:rPr>
              <w:t>操场楼（</w:t>
            </w:r>
            <w:r w:rsidRPr="006267B9">
              <w:rPr>
                <w:rFonts w:hint="eastAsia"/>
                <w:color w:val="000000" w:themeColor="text1"/>
              </w:rPr>
              <w:t>2F</w:t>
            </w:r>
            <w:r w:rsidRPr="006267B9">
              <w:rPr>
                <w:rFonts w:hint="eastAsia"/>
                <w:color w:val="000000" w:themeColor="text1"/>
              </w:rPr>
              <w:t>），小学涵盖</w:t>
            </w:r>
            <w:r w:rsidRPr="006267B9">
              <w:rPr>
                <w:rFonts w:hint="eastAsia"/>
                <w:color w:val="000000" w:themeColor="text1"/>
              </w:rPr>
              <w:t>1</w:t>
            </w:r>
            <w:r w:rsidRPr="006267B9">
              <w:rPr>
                <w:rFonts w:hint="eastAsia"/>
                <w:color w:val="000000" w:themeColor="text1"/>
              </w:rPr>
              <w:t>栋</w:t>
            </w:r>
            <w:r w:rsidR="00CC36AA" w:rsidRPr="006267B9">
              <w:rPr>
                <w:rFonts w:hint="eastAsia"/>
                <w:color w:val="000000" w:themeColor="text1"/>
              </w:rPr>
              <w:t>教学楼</w:t>
            </w:r>
            <w:r w:rsidRPr="006267B9">
              <w:rPr>
                <w:rFonts w:hint="eastAsia"/>
                <w:color w:val="000000" w:themeColor="text1"/>
              </w:rPr>
              <w:t>（主体</w:t>
            </w:r>
            <w:r w:rsidRPr="006267B9">
              <w:rPr>
                <w:rFonts w:hint="eastAsia"/>
                <w:color w:val="000000" w:themeColor="text1"/>
              </w:rPr>
              <w:t>4</w:t>
            </w:r>
            <w:r w:rsidRPr="006267B9">
              <w:rPr>
                <w:rFonts w:hint="eastAsia"/>
                <w:color w:val="000000" w:themeColor="text1"/>
              </w:rPr>
              <w:t>层、</w:t>
            </w:r>
            <w:r w:rsidRPr="006267B9">
              <w:rPr>
                <w:rFonts w:hint="eastAsia"/>
                <w:color w:val="000000" w:themeColor="text1"/>
              </w:rPr>
              <w:lastRenderedPageBreak/>
              <w:t>局部</w:t>
            </w:r>
            <w:r w:rsidRPr="006267B9">
              <w:rPr>
                <w:rFonts w:hint="eastAsia"/>
                <w:color w:val="000000" w:themeColor="text1"/>
              </w:rPr>
              <w:t>3</w:t>
            </w:r>
            <w:r w:rsidRPr="006267B9">
              <w:rPr>
                <w:rFonts w:hint="eastAsia"/>
                <w:color w:val="000000" w:themeColor="text1"/>
              </w:rPr>
              <w:t>层）及</w:t>
            </w:r>
            <w:r w:rsidRPr="006267B9">
              <w:rPr>
                <w:rFonts w:hint="eastAsia"/>
                <w:color w:val="000000" w:themeColor="text1"/>
              </w:rPr>
              <w:t>1</w:t>
            </w:r>
            <w:r w:rsidRPr="006267B9">
              <w:rPr>
                <w:rFonts w:hint="eastAsia"/>
                <w:color w:val="000000" w:themeColor="text1"/>
              </w:rPr>
              <w:t>栋</w:t>
            </w:r>
            <w:r w:rsidR="0004191E" w:rsidRPr="006267B9">
              <w:rPr>
                <w:rFonts w:hint="eastAsia"/>
                <w:color w:val="000000" w:themeColor="text1"/>
              </w:rPr>
              <w:t>风雨</w:t>
            </w:r>
            <w:r w:rsidRPr="006267B9">
              <w:rPr>
                <w:rFonts w:hint="eastAsia"/>
                <w:color w:val="000000" w:themeColor="text1"/>
              </w:rPr>
              <w:t>操场楼（</w:t>
            </w:r>
            <w:r w:rsidRPr="006267B9">
              <w:rPr>
                <w:rFonts w:hint="eastAsia"/>
                <w:color w:val="000000" w:themeColor="text1"/>
              </w:rPr>
              <w:t>2F</w:t>
            </w:r>
            <w:r w:rsidRPr="006267B9">
              <w:rPr>
                <w:rFonts w:hint="eastAsia"/>
                <w:color w:val="000000" w:themeColor="text1"/>
              </w:rPr>
              <w:t>），幼儿园涵盖</w:t>
            </w:r>
            <w:r w:rsidRPr="006267B9">
              <w:rPr>
                <w:rFonts w:hint="eastAsia"/>
                <w:color w:val="000000" w:themeColor="text1"/>
              </w:rPr>
              <w:t>1</w:t>
            </w:r>
            <w:r w:rsidRPr="006267B9">
              <w:rPr>
                <w:rFonts w:hint="eastAsia"/>
                <w:color w:val="000000" w:themeColor="text1"/>
              </w:rPr>
              <w:t>栋</w:t>
            </w:r>
            <w:r w:rsidR="00CC36AA" w:rsidRPr="006267B9">
              <w:rPr>
                <w:rFonts w:hint="eastAsia"/>
                <w:color w:val="000000" w:themeColor="text1"/>
              </w:rPr>
              <w:t>教学楼</w:t>
            </w:r>
            <w:r w:rsidRPr="006267B9">
              <w:rPr>
                <w:rFonts w:hint="eastAsia"/>
                <w:color w:val="000000" w:themeColor="text1"/>
              </w:rPr>
              <w:t>（</w:t>
            </w:r>
            <w:r w:rsidRPr="006267B9">
              <w:rPr>
                <w:rFonts w:hint="eastAsia"/>
                <w:color w:val="000000" w:themeColor="text1"/>
              </w:rPr>
              <w:t>3F</w:t>
            </w:r>
            <w:r w:rsidRPr="006267B9">
              <w:rPr>
                <w:rFonts w:hint="eastAsia"/>
                <w:color w:val="000000" w:themeColor="text1"/>
              </w:rPr>
              <w:t>）。</w:t>
            </w:r>
            <w:r w:rsidR="00A65918" w:rsidRPr="006267B9">
              <w:rPr>
                <w:rFonts w:hint="eastAsia"/>
                <w:color w:val="000000" w:themeColor="text1"/>
              </w:rPr>
              <w:t>验收项目</w:t>
            </w:r>
            <w:r w:rsidRPr="006267B9">
              <w:rPr>
                <w:rFonts w:hint="eastAsia"/>
                <w:color w:val="000000" w:themeColor="text1"/>
              </w:rPr>
              <w:t>实际总投资</w:t>
            </w:r>
            <w:r w:rsidRPr="006267B9">
              <w:rPr>
                <w:rFonts w:hint="eastAsia"/>
                <w:color w:val="000000" w:themeColor="text1"/>
              </w:rPr>
              <w:t>9800</w:t>
            </w:r>
            <w:r w:rsidRPr="006267B9">
              <w:rPr>
                <w:rFonts w:hint="eastAsia"/>
                <w:color w:val="000000" w:themeColor="text1"/>
              </w:rPr>
              <w:t>万元。</w:t>
            </w:r>
          </w:p>
        </w:tc>
      </w:tr>
    </w:tbl>
    <w:p w:rsidR="007C6147" w:rsidRPr="006267B9" w:rsidRDefault="007C6147" w:rsidP="007C6147">
      <w:pPr>
        <w:pStyle w:val="31"/>
        <w:rPr>
          <w:color w:val="000000" w:themeColor="text1"/>
        </w:rPr>
      </w:pPr>
      <w:proofErr w:type="spellStart"/>
      <w:r w:rsidRPr="006267B9">
        <w:rPr>
          <w:color w:val="000000" w:themeColor="text1"/>
          <w:szCs w:val="24"/>
        </w:rPr>
        <w:lastRenderedPageBreak/>
        <w:t>技术经济指标</w:t>
      </w:r>
      <w:proofErr w:type="spellEnd"/>
    </w:p>
    <w:p w:rsidR="00706589" w:rsidRPr="006267B9" w:rsidRDefault="00706589" w:rsidP="00706589">
      <w:pPr>
        <w:ind w:firstLineChars="200" w:firstLine="480"/>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地块学校项目占地面积、建筑面积情况一览表。</w:t>
      </w:r>
    </w:p>
    <w:p w:rsidR="00706589" w:rsidRPr="006267B9" w:rsidRDefault="00706589" w:rsidP="00706589">
      <w:pPr>
        <w:jc w:val="center"/>
        <w:rPr>
          <w:color w:val="000000" w:themeColor="text1"/>
        </w:rPr>
      </w:pPr>
      <w:r w:rsidRPr="006267B9">
        <w:rPr>
          <w:rFonts w:hint="eastAsia"/>
          <w:b/>
          <w:color w:val="000000" w:themeColor="text1"/>
        </w:rPr>
        <w:t>表</w:t>
      </w:r>
      <w:r w:rsidR="00FC5BB1" w:rsidRPr="006267B9">
        <w:rPr>
          <w:color w:val="000000" w:themeColor="text1"/>
        </w:rPr>
        <w:fldChar w:fldCharType="begin"/>
      </w:r>
      <w:r w:rsidRPr="006267B9">
        <w:rPr>
          <w:color w:val="000000" w:themeColor="text1"/>
        </w:rPr>
        <w:instrText xml:space="preserve"> STYLEREF 2 \s </w:instrText>
      </w:r>
      <w:r w:rsidR="00FC5BB1" w:rsidRPr="006267B9">
        <w:rPr>
          <w:color w:val="000000" w:themeColor="text1"/>
        </w:rPr>
        <w:fldChar w:fldCharType="separate"/>
      </w:r>
      <w:r w:rsidR="00D26B99">
        <w:rPr>
          <w:noProof/>
          <w:color w:val="000000" w:themeColor="text1"/>
        </w:rPr>
        <w:t>3.2</w:t>
      </w:r>
      <w:r w:rsidR="00FC5BB1" w:rsidRPr="006267B9">
        <w:rPr>
          <w:color w:val="000000" w:themeColor="text1"/>
        </w:rPr>
        <w:fldChar w:fldCharType="end"/>
      </w:r>
      <w:r w:rsidRPr="006267B9">
        <w:rPr>
          <w:color w:val="000000" w:themeColor="text1"/>
        </w:rPr>
        <w:noBreakHyphen/>
      </w:r>
      <w:r w:rsidR="00FC5BB1" w:rsidRPr="006267B9">
        <w:rPr>
          <w:color w:val="000000" w:themeColor="text1"/>
        </w:rPr>
        <w:fldChar w:fldCharType="begin"/>
      </w:r>
      <w:r w:rsidRPr="006267B9">
        <w:rPr>
          <w:color w:val="000000" w:themeColor="text1"/>
        </w:rPr>
        <w:instrText xml:space="preserve"> SEQ </w:instrText>
      </w:r>
      <w:r w:rsidRPr="006267B9">
        <w:rPr>
          <w:color w:val="000000" w:themeColor="text1"/>
        </w:rPr>
        <w:instrText>图</w:instrText>
      </w:r>
      <w:r w:rsidRPr="006267B9">
        <w:rPr>
          <w:color w:val="000000" w:themeColor="text1"/>
        </w:rPr>
        <w:instrText xml:space="preserve"> \* ARABIC \s 2 </w:instrText>
      </w:r>
      <w:r w:rsidR="00FC5BB1" w:rsidRPr="006267B9">
        <w:rPr>
          <w:color w:val="000000" w:themeColor="text1"/>
        </w:rPr>
        <w:fldChar w:fldCharType="separate"/>
      </w:r>
      <w:r w:rsidR="00D26B99">
        <w:rPr>
          <w:noProof/>
          <w:color w:val="000000" w:themeColor="text1"/>
        </w:rPr>
        <w:t>2</w:t>
      </w:r>
      <w:r w:rsidR="00FC5BB1" w:rsidRPr="006267B9">
        <w:rPr>
          <w:color w:val="000000" w:themeColor="text1"/>
        </w:rPr>
        <w:fldChar w:fldCharType="end"/>
      </w:r>
      <w:r w:rsidRPr="006267B9">
        <w:rPr>
          <w:rFonts w:hint="eastAsia"/>
          <w:b/>
          <w:color w:val="000000" w:themeColor="text1"/>
        </w:rPr>
        <w:t xml:space="preserve"> </w:t>
      </w:r>
      <w:r w:rsidRPr="006267B9">
        <w:rPr>
          <w:rFonts w:hint="eastAsia"/>
          <w:b/>
          <w:color w:val="000000" w:themeColor="text1"/>
        </w:rPr>
        <w:t>占地面积、建筑面积情况一览表</w:t>
      </w:r>
    </w:p>
    <w:tbl>
      <w:tblPr>
        <w:tblStyle w:val="afc"/>
        <w:tblW w:w="0" w:type="auto"/>
        <w:tblBorders>
          <w:top w:val="single" w:sz="12" w:space="0" w:color="auto"/>
          <w:left w:val="single" w:sz="12" w:space="0" w:color="auto"/>
          <w:bottom w:val="single" w:sz="12" w:space="0" w:color="auto"/>
          <w:right w:val="single" w:sz="12" w:space="0" w:color="auto"/>
        </w:tblBorders>
        <w:tblLook w:val="04A0"/>
      </w:tblPr>
      <w:tblGrid>
        <w:gridCol w:w="1242"/>
        <w:gridCol w:w="1418"/>
        <w:gridCol w:w="1559"/>
        <w:gridCol w:w="1559"/>
        <w:gridCol w:w="3277"/>
      </w:tblGrid>
      <w:tr w:rsidR="006267B9" w:rsidRPr="006267B9" w:rsidTr="00D71649">
        <w:trPr>
          <w:trHeight w:val="425"/>
        </w:trPr>
        <w:tc>
          <w:tcPr>
            <w:tcW w:w="2660" w:type="dxa"/>
            <w:gridSpan w:val="2"/>
            <w:shd w:val="clear" w:color="auto" w:fill="DDDDDD"/>
            <w:vAlign w:val="center"/>
          </w:tcPr>
          <w:p w:rsidR="00706589" w:rsidRPr="006267B9" w:rsidRDefault="00706589" w:rsidP="00856927">
            <w:pPr>
              <w:spacing w:line="240" w:lineRule="auto"/>
              <w:jc w:val="center"/>
              <w:rPr>
                <w:b/>
                <w:color w:val="000000" w:themeColor="text1"/>
                <w:sz w:val="21"/>
                <w:szCs w:val="21"/>
              </w:rPr>
            </w:pPr>
            <w:r w:rsidRPr="006267B9">
              <w:rPr>
                <w:rFonts w:hint="eastAsia"/>
                <w:b/>
                <w:color w:val="000000" w:themeColor="text1"/>
                <w:sz w:val="21"/>
                <w:szCs w:val="21"/>
              </w:rPr>
              <w:t>项目</w:t>
            </w:r>
          </w:p>
        </w:tc>
        <w:tc>
          <w:tcPr>
            <w:tcW w:w="1559" w:type="dxa"/>
            <w:shd w:val="clear" w:color="auto" w:fill="DDDDDD"/>
            <w:vAlign w:val="center"/>
          </w:tcPr>
          <w:p w:rsidR="00706589" w:rsidRPr="006267B9" w:rsidRDefault="00706589" w:rsidP="00856927">
            <w:pPr>
              <w:spacing w:line="240" w:lineRule="auto"/>
              <w:jc w:val="center"/>
              <w:rPr>
                <w:b/>
                <w:color w:val="000000" w:themeColor="text1"/>
                <w:sz w:val="21"/>
                <w:szCs w:val="21"/>
              </w:rPr>
            </w:pPr>
            <w:r w:rsidRPr="006267B9">
              <w:rPr>
                <w:rFonts w:hint="eastAsia"/>
                <w:b/>
                <w:color w:val="000000" w:themeColor="text1"/>
                <w:sz w:val="21"/>
                <w:szCs w:val="21"/>
              </w:rPr>
              <w:t>环评阶段</w:t>
            </w:r>
          </w:p>
        </w:tc>
        <w:tc>
          <w:tcPr>
            <w:tcW w:w="1559" w:type="dxa"/>
            <w:shd w:val="clear" w:color="auto" w:fill="DDDDDD"/>
            <w:vAlign w:val="center"/>
          </w:tcPr>
          <w:p w:rsidR="00706589" w:rsidRPr="006267B9" w:rsidRDefault="00706589" w:rsidP="00856927">
            <w:pPr>
              <w:spacing w:line="240" w:lineRule="auto"/>
              <w:jc w:val="center"/>
              <w:rPr>
                <w:b/>
                <w:color w:val="000000" w:themeColor="text1"/>
                <w:sz w:val="21"/>
                <w:szCs w:val="21"/>
              </w:rPr>
            </w:pPr>
            <w:r w:rsidRPr="006267B9">
              <w:rPr>
                <w:rFonts w:hint="eastAsia"/>
                <w:b/>
                <w:color w:val="000000" w:themeColor="text1"/>
                <w:sz w:val="21"/>
                <w:szCs w:val="21"/>
              </w:rPr>
              <w:t>验收阶段</w:t>
            </w:r>
          </w:p>
        </w:tc>
        <w:tc>
          <w:tcPr>
            <w:tcW w:w="3277" w:type="dxa"/>
            <w:shd w:val="clear" w:color="auto" w:fill="DDDDDD"/>
            <w:vAlign w:val="center"/>
          </w:tcPr>
          <w:p w:rsidR="00706589" w:rsidRPr="006267B9" w:rsidRDefault="00706589" w:rsidP="00856927">
            <w:pPr>
              <w:spacing w:line="240" w:lineRule="auto"/>
              <w:jc w:val="center"/>
              <w:rPr>
                <w:b/>
                <w:color w:val="000000" w:themeColor="text1"/>
                <w:sz w:val="21"/>
                <w:szCs w:val="21"/>
              </w:rPr>
            </w:pPr>
            <w:r w:rsidRPr="006267B9">
              <w:rPr>
                <w:rFonts w:hint="eastAsia"/>
                <w:b/>
                <w:color w:val="000000" w:themeColor="text1"/>
                <w:sz w:val="21"/>
                <w:szCs w:val="21"/>
              </w:rPr>
              <w:t>备注</w:t>
            </w:r>
          </w:p>
        </w:tc>
      </w:tr>
      <w:tr w:rsidR="006267B9" w:rsidRPr="006267B9" w:rsidTr="00D71649">
        <w:trPr>
          <w:trHeight w:val="425"/>
        </w:trPr>
        <w:tc>
          <w:tcPr>
            <w:tcW w:w="2660" w:type="dxa"/>
            <w:gridSpan w:val="2"/>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占地面积</w:t>
            </w:r>
          </w:p>
        </w:tc>
        <w:tc>
          <w:tcPr>
            <w:tcW w:w="1559"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36100</w:t>
            </w:r>
          </w:p>
        </w:tc>
        <w:tc>
          <w:tcPr>
            <w:tcW w:w="1559"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36100</w:t>
            </w:r>
          </w:p>
        </w:tc>
        <w:tc>
          <w:tcPr>
            <w:tcW w:w="3277"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无变化</w:t>
            </w:r>
          </w:p>
        </w:tc>
      </w:tr>
      <w:tr w:rsidR="006267B9" w:rsidRPr="006267B9" w:rsidTr="00D71649">
        <w:trPr>
          <w:trHeight w:val="425"/>
        </w:trPr>
        <w:tc>
          <w:tcPr>
            <w:tcW w:w="1242" w:type="dxa"/>
            <w:vMerge w:val="restart"/>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建筑面积</w:t>
            </w:r>
          </w:p>
        </w:tc>
        <w:tc>
          <w:tcPr>
            <w:tcW w:w="1418"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地上工程</w:t>
            </w:r>
          </w:p>
        </w:tc>
        <w:tc>
          <w:tcPr>
            <w:tcW w:w="1559"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23740</w:t>
            </w:r>
          </w:p>
        </w:tc>
        <w:tc>
          <w:tcPr>
            <w:tcW w:w="1559" w:type="dxa"/>
            <w:vAlign w:val="center"/>
          </w:tcPr>
          <w:p w:rsidR="00706589" w:rsidRPr="006267B9" w:rsidRDefault="0034546B" w:rsidP="00856927">
            <w:pPr>
              <w:spacing w:line="240" w:lineRule="auto"/>
              <w:jc w:val="center"/>
              <w:rPr>
                <w:color w:val="000000" w:themeColor="text1"/>
                <w:sz w:val="21"/>
                <w:szCs w:val="21"/>
              </w:rPr>
            </w:pPr>
            <w:r w:rsidRPr="006267B9">
              <w:rPr>
                <w:rFonts w:hint="eastAsia"/>
                <w:color w:val="000000" w:themeColor="text1"/>
                <w:sz w:val="21"/>
                <w:szCs w:val="21"/>
              </w:rPr>
              <w:t>23500</w:t>
            </w:r>
          </w:p>
        </w:tc>
        <w:tc>
          <w:tcPr>
            <w:tcW w:w="3277" w:type="dxa"/>
            <w:vAlign w:val="center"/>
          </w:tcPr>
          <w:p w:rsidR="00706589" w:rsidRPr="006267B9" w:rsidRDefault="00D71649" w:rsidP="00D71649">
            <w:pPr>
              <w:spacing w:line="240" w:lineRule="auto"/>
              <w:jc w:val="center"/>
              <w:rPr>
                <w:color w:val="000000" w:themeColor="text1"/>
                <w:sz w:val="21"/>
                <w:szCs w:val="21"/>
              </w:rPr>
            </w:pPr>
            <w:r w:rsidRPr="006267B9">
              <w:rPr>
                <w:rFonts w:hint="eastAsia"/>
                <w:color w:val="000000" w:themeColor="text1"/>
                <w:sz w:val="21"/>
                <w:szCs w:val="21"/>
              </w:rPr>
              <w:t>验收阶段小学建筑面积相对于环评阶段建筑面积减少了</w:t>
            </w:r>
            <w:r w:rsidRPr="006267B9">
              <w:rPr>
                <w:rFonts w:hint="eastAsia"/>
                <w:color w:val="000000" w:themeColor="text1"/>
                <w:sz w:val="21"/>
                <w:szCs w:val="21"/>
              </w:rPr>
              <w:t>240m</w:t>
            </w:r>
            <w:r w:rsidRPr="006267B9">
              <w:rPr>
                <w:rFonts w:hint="eastAsia"/>
                <w:color w:val="000000" w:themeColor="text1"/>
                <w:sz w:val="21"/>
                <w:szCs w:val="21"/>
                <w:vertAlign w:val="superscript"/>
              </w:rPr>
              <w:t>2</w:t>
            </w:r>
            <w:r w:rsidRPr="006267B9">
              <w:rPr>
                <w:rFonts w:hint="eastAsia"/>
                <w:color w:val="000000" w:themeColor="text1"/>
                <w:sz w:val="21"/>
                <w:szCs w:val="21"/>
              </w:rPr>
              <w:t>，但总体上建筑面积基本无变化</w:t>
            </w:r>
          </w:p>
        </w:tc>
      </w:tr>
      <w:tr w:rsidR="006267B9" w:rsidRPr="006267B9" w:rsidTr="00D71649">
        <w:trPr>
          <w:trHeight w:val="425"/>
        </w:trPr>
        <w:tc>
          <w:tcPr>
            <w:tcW w:w="1242" w:type="dxa"/>
            <w:vMerge/>
            <w:vAlign w:val="center"/>
          </w:tcPr>
          <w:p w:rsidR="00706589" w:rsidRPr="006267B9" w:rsidRDefault="00706589" w:rsidP="00856927">
            <w:pPr>
              <w:spacing w:line="240" w:lineRule="auto"/>
              <w:jc w:val="center"/>
              <w:rPr>
                <w:color w:val="000000" w:themeColor="text1"/>
                <w:sz w:val="21"/>
                <w:szCs w:val="21"/>
              </w:rPr>
            </w:pPr>
          </w:p>
        </w:tc>
        <w:tc>
          <w:tcPr>
            <w:tcW w:w="1418"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地下工程</w:t>
            </w:r>
          </w:p>
        </w:tc>
        <w:tc>
          <w:tcPr>
            <w:tcW w:w="1559"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240</w:t>
            </w:r>
            <w:r w:rsidRPr="006267B9">
              <w:rPr>
                <w:rFonts w:hint="eastAsia"/>
                <w:color w:val="000000" w:themeColor="text1"/>
                <w:sz w:val="21"/>
                <w:szCs w:val="21"/>
              </w:rPr>
              <w:t>（不计容）</w:t>
            </w:r>
          </w:p>
        </w:tc>
        <w:tc>
          <w:tcPr>
            <w:tcW w:w="1559" w:type="dxa"/>
            <w:vAlign w:val="center"/>
          </w:tcPr>
          <w:p w:rsidR="00706589" w:rsidRPr="006267B9" w:rsidRDefault="00706589" w:rsidP="00856927">
            <w:pPr>
              <w:spacing w:line="240" w:lineRule="auto"/>
              <w:jc w:val="center"/>
              <w:rPr>
                <w:color w:val="000000" w:themeColor="text1"/>
                <w:sz w:val="21"/>
                <w:szCs w:val="21"/>
              </w:rPr>
            </w:pPr>
            <w:r w:rsidRPr="006267B9">
              <w:rPr>
                <w:color w:val="000000" w:themeColor="text1"/>
                <w:sz w:val="21"/>
                <w:szCs w:val="21"/>
              </w:rPr>
              <w:t>——</w:t>
            </w:r>
          </w:p>
        </w:tc>
        <w:tc>
          <w:tcPr>
            <w:tcW w:w="3277"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验收阶段无地下工程</w:t>
            </w:r>
          </w:p>
        </w:tc>
      </w:tr>
      <w:tr w:rsidR="006267B9" w:rsidRPr="006267B9" w:rsidTr="00D71649">
        <w:trPr>
          <w:trHeight w:val="425"/>
        </w:trPr>
        <w:tc>
          <w:tcPr>
            <w:tcW w:w="1242" w:type="dxa"/>
            <w:vMerge/>
            <w:vAlign w:val="center"/>
          </w:tcPr>
          <w:p w:rsidR="00706589" w:rsidRPr="006267B9" w:rsidRDefault="00706589" w:rsidP="00856927">
            <w:pPr>
              <w:spacing w:line="240" w:lineRule="auto"/>
              <w:jc w:val="center"/>
              <w:rPr>
                <w:color w:val="000000" w:themeColor="text1"/>
                <w:sz w:val="21"/>
                <w:szCs w:val="21"/>
              </w:rPr>
            </w:pPr>
          </w:p>
        </w:tc>
        <w:tc>
          <w:tcPr>
            <w:tcW w:w="1418"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合计</w:t>
            </w:r>
          </w:p>
        </w:tc>
        <w:tc>
          <w:tcPr>
            <w:tcW w:w="1559"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23740</w:t>
            </w:r>
          </w:p>
        </w:tc>
        <w:tc>
          <w:tcPr>
            <w:tcW w:w="1559" w:type="dxa"/>
            <w:vAlign w:val="center"/>
          </w:tcPr>
          <w:p w:rsidR="00706589" w:rsidRPr="006267B9" w:rsidRDefault="0034546B" w:rsidP="00856927">
            <w:pPr>
              <w:spacing w:line="240" w:lineRule="auto"/>
              <w:jc w:val="center"/>
              <w:rPr>
                <w:color w:val="000000" w:themeColor="text1"/>
                <w:sz w:val="21"/>
                <w:szCs w:val="21"/>
              </w:rPr>
            </w:pPr>
            <w:r w:rsidRPr="006267B9">
              <w:rPr>
                <w:rFonts w:hint="eastAsia"/>
                <w:color w:val="000000" w:themeColor="text1"/>
                <w:sz w:val="21"/>
                <w:szCs w:val="21"/>
              </w:rPr>
              <w:t>23500</w:t>
            </w:r>
          </w:p>
        </w:tc>
        <w:tc>
          <w:tcPr>
            <w:tcW w:w="3277" w:type="dxa"/>
            <w:vAlign w:val="center"/>
          </w:tcPr>
          <w:p w:rsidR="00706589" w:rsidRPr="006267B9" w:rsidRDefault="00706589" w:rsidP="00856927">
            <w:pPr>
              <w:spacing w:line="240" w:lineRule="auto"/>
              <w:jc w:val="center"/>
              <w:rPr>
                <w:color w:val="000000" w:themeColor="text1"/>
                <w:sz w:val="21"/>
                <w:szCs w:val="21"/>
              </w:rPr>
            </w:pPr>
            <w:r w:rsidRPr="006267B9">
              <w:rPr>
                <w:rFonts w:hint="eastAsia"/>
                <w:color w:val="000000" w:themeColor="text1"/>
                <w:sz w:val="21"/>
                <w:szCs w:val="21"/>
              </w:rPr>
              <w:t>总体上建筑面积基本无变化</w:t>
            </w:r>
          </w:p>
        </w:tc>
      </w:tr>
    </w:tbl>
    <w:p w:rsidR="007C6147" w:rsidRPr="006267B9" w:rsidRDefault="007C6147" w:rsidP="0021620E">
      <w:pPr>
        <w:spacing w:beforeLines="50"/>
        <w:ind w:firstLineChars="200" w:firstLine="480"/>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地块学校项目主要技术经济指标详见下表。</w:t>
      </w:r>
    </w:p>
    <w:p w:rsidR="007C6147" w:rsidRPr="006267B9" w:rsidRDefault="007C6147" w:rsidP="007C6147">
      <w:pPr>
        <w:jc w:val="center"/>
        <w:rPr>
          <w:color w:val="000000" w:themeColor="text1"/>
        </w:rPr>
      </w:pPr>
      <w:r w:rsidRPr="006267B9">
        <w:rPr>
          <w:rFonts w:hint="eastAsia"/>
          <w:b/>
          <w:color w:val="000000" w:themeColor="text1"/>
        </w:rPr>
        <w:t>表</w:t>
      </w:r>
      <w:r w:rsidR="00FC5BB1" w:rsidRPr="006267B9">
        <w:rPr>
          <w:color w:val="000000" w:themeColor="text1"/>
        </w:rPr>
        <w:fldChar w:fldCharType="begin"/>
      </w:r>
      <w:r w:rsidRPr="006267B9">
        <w:rPr>
          <w:color w:val="000000" w:themeColor="text1"/>
        </w:rPr>
        <w:instrText xml:space="preserve"> STYLEREF 2 \s </w:instrText>
      </w:r>
      <w:r w:rsidR="00FC5BB1" w:rsidRPr="006267B9">
        <w:rPr>
          <w:color w:val="000000" w:themeColor="text1"/>
        </w:rPr>
        <w:fldChar w:fldCharType="separate"/>
      </w:r>
      <w:r w:rsidR="00D26B99">
        <w:rPr>
          <w:noProof/>
          <w:color w:val="000000" w:themeColor="text1"/>
        </w:rPr>
        <w:t>3.2</w:t>
      </w:r>
      <w:r w:rsidR="00FC5BB1" w:rsidRPr="006267B9">
        <w:rPr>
          <w:color w:val="000000" w:themeColor="text1"/>
        </w:rPr>
        <w:fldChar w:fldCharType="end"/>
      </w:r>
      <w:r w:rsidRPr="006267B9">
        <w:rPr>
          <w:color w:val="000000" w:themeColor="text1"/>
        </w:rPr>
        <w:noBreakHyphen/>
      </w:r>
      <w:r w:rsidR="00FC5BB1" w:rsidRPr="006267B9">
        <w:rPr>
          <w:color w:val="000000" w:themeColor="text1"/>
        </w:rPr>
        <w:fldChar w:fldCharType="begin"/>
      </w:r>
      <w:r w:rsidRPr="006267B9">
        <w:rPr>
          <w:color w:val="000000" w:themeColor="text1"/>
        </w:rPr>
        <w:instrText xml:space="preserve"> SEQ </w:instrText>
      </w:r>
      <w:r w:rsidRPr="006267B9">
        <w:rPr>
          <w:color w:val="000000" w:themeColor="text1"/>
        </w:rPr>
        <w:instrText>图</w:instrText>
      </w:r>
      <w:r w:rsidRPr="006267B9">
        <w:rPr>
          <w:color w:val="000000" w:themeColor="text1"/>
        </w:rPr>
        <w:instrText xml:space="preserve"> \* ARABIC \s 2 </w:instrText>
      </w:r>
      <w:r w:rsidR="00FC5BB1" w:rsidRPr="006267B9">
        <w:rPr>
          <w:color w:val="000000" w:themeColor="text1"/>
        </w:rPr>
        <w:fldChar w:fldCharType="separate"/>
      </w:r>
      <w:r w:rsidR="00D26B99">
        <w:rPr>
          <w:noProof/>
          <w:color w:val="000000" w:themeColor="text1"/>
        </w:rPr>
        <w:t>3</w:t>
      </w:r>
      <w:r w:rsidR="00FC5BB1" w:rsidRPr="006267B9">
        <w:rPr>
          <w:color w:val="000000" w:themeColor="text1"/>
        </w:rPr>
        <w:fldChar w:fldCharType="end"/>
      </w:r>
      <w:r w:rsidR="00E81546" w:rsidRPr="006267B9">
        <w:rPr>
          <w:rFonts w:hint="eastAsia"/>
          <w:color w:val="000000" w:themeColor="text1"/>
        </w:rPr>
        <w:t xml:space="preserve"> </w:t>
      </w:r>
      <w:r w:rsidRPr="006267B9">
        <w:rPr>
          <w:rFonts w:hint="eastAsia"/>
          <w:b/>
          <w:color w:val="000000" w:themeColor="text1"/>
        </w:rPr>
        <w:t>主要技术经济指标</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2542"/>
        <w:gridCol w:w="1082"/>
        <w:gridCol w:w="1084"/>
        <w:gridCol w:w="1083"/>
        <w:gridCol w:w="1083"/>
        <w:gridCol w:w="1083"/>
        <w:gridCol w:w="1083"/>
      </w:tblGrid>
      <w:tr w:rsidR="0026487E" w:rsidRPr="006267B9" w:rsidTr="00774AE3">
        <w:trPr>
          <w:trHeight w:val="425"/>
        </w:trPr>
        <w:tc>
          <w:tcPr>
            <w:tcW w:w="2542" w:type="dxa"/>
            <w:vMerge w:val="restart"/>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项目</w:t>
            </w:r>
          </w:p>
        </w:tc>
        <w:tc>
          <w:tcPr>
            <w:tcW w:w="2166" w:type="dxa"/>
            <w:gridSpan w:val="2"/>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中学</w:t>
            </w:r>
          </w:p>
        </w:tc>
        <w:tc>
          <w:tcPr>
            <w:tcW w:w="2166" w:type="dxa"/>
            <w:gridSpan w:val="2"/>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小学</w:t>
            </w:r>
          </w:p>
        </w:tc>
        <w:tc>
          <w:tcPr>
            <w:tcW w:w="2166" w:type="dxa"/>
            <w:gridSpan w:val="2"/>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幼儿园</w:t>
            </w:r>
          </w:p>
        </w:tc>
      </w:tr>
      <w:tr w:rsidR="0026487E" w:rsidRPr="006267B9" w:rsidTr="00774AE3">
        <w:trPr>
          <w:trHeight w:val="425"/>
        </w:trPr>
        <w:tc>
          <w:tcPr>
            <w:tcW w:w="2542" w:type="dxa"/>
            <w:vMerge/>
            <w:shd w:val="clear" w:color="auto" w:fill="DDDDDD"/>
            <w:vAlign w:val="center"/>
          </w:tcPr>
          <w:p w:rsidR="007C6147" w:rsidRPr="006267B9" w:rsidRDefault="007C6147" w:rsidP="00774AE3">
            <w:pPr>
              <w:jc w:val="center"/>
              <w:rPr>
                <w:b/>
                <w:color w:val="000000" w:themeColor="text1"/>
                <w:sz w:val="21"/>
                <w:szCs w:val="21"/>
              </w:rPr>
            </w:pPr>
          </w:p>
        </w:tc>
        <w:tc>
          <w:tcPr>
            <w:tcW w:w="1082" w:type="dxa"/>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环评阶段</w:t>
            </w:r>
          </w:p>
        </w:tc>
        <w:tc>
          <w:tcPr>
            <w:tcW w:w="1084" w:type="dxa"/>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验收阶段</w:t>
            </w:r>
          </w:p>
        </w:tc>
        <w:tc>
          <w:tcPr>
            <w:tcW w:w="1083" w:type="dxa"/>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环评阶段</w:t>
            </w:r>
          </w:p>
        </w:tc>
        <w:tc>
          <w:tcPr>
            <w:tcW w:w="1083" w:type="dxa"/>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验收阶段</w:t>
            </w:r>
          </w:p>
        </w:tc>
        <w:tc>
          <w:tcPr>
            <w:tcW w:w="1083" w:type="dxa"/>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环评阶段</w:t>
            </w:r>
          </w:p>
        </w:tc>
        <w:tc>
          <w:tcPr>
            <w:tcW w:w="1083" w:type="dxa"/>
            <w:shd w:val="clear" w:color="auto" w:fill="DDDDDD"/>
            <w:vAlign w:val="center"/>
          </w:tcPr>
          <w:p w:rsidR="007C6147" w:rsidRPr="006267B9" w:rsidRDefault="007C6147" w:rsidP="00774AE3">
            <w:pPr>
              <w:jc w:val="center"/>
              <w:rPr>
                <w:b/>
                <w:color w:val="000000" w:themeColor="text1"/>
                <w:sz w:val="21"/>
                <w:szCs w:val="21"/>
              </w:rPr>
            </w:pPr>
            <w:r w:rsidRPr="006267B9">
              <w:rPr>
                <w:b/>
                <w:color w:val="000000" w:themeColor="text1"/>
                <w:sz w:val="21"/>
                <w:szCs w:val="21"/>
              </w:rPr>
              <w:t>验收阶段</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规划总用地</w:t>
            </w:r>
            <w:r w:rsidRPr="006267B9">
              <w:rPr>
                <w:rFonts w:hint="eastAsia"/>
                <w:color w:val="000000" w:themeColor="text1"/>
                <w:sz w:val="21"/>
                <w:szCs w:val="21"/>
              </w:rPr>
              <w:t>（</w:t>
            </w:r>
            <w:r w:rsidRPr="006267B9">
              <w:rPr>
                <w:color w:val="000000" w:themeColor="text1"/>
                <w:sz w:val="21"/>
                <w:szCs w:val="21"/>
              </w:rPr>
              <w:t>m</w:t>
            </w:r>
            <w:r w:rsidRPr="006267B9">
              <w:rPr>
                <w:color w:val="000000" w:themeColor="text1"/>
                <w:sz w:val="21"/>
                <w:szCs w:val="21"/>
                <w:vertAlign w:val="superscript"/>
              </w:rPr>
              <w:t>2</w:t>
            </w:r>
            <w:r w:rsidRPr="006267B9">
              <w:rPr>
                <w:rFonts w:hint="eastAsia"/>
                <w:color w:val="000000" w:themeColor="text1"/>
                <w:sz w:val="21"/>
                <w:szCs w:val="21"/>
              </w:rPr>
              <w:t>）</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18900</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18900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13100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13100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4100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4100</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总建筑面积</w:t>
            </w:r>
            <w:r w:rsidRPr="006267B9">
              <w:rPr>
                <w:rFonts w:hint="eastAsia"/>
                <w:color w:val="000000" w:themeColor="text1"/>
                <w:sz w:val="21"/>
                <w:szCs w:val="21"/>
              </w:rPr>
              <w:t>（</w:t>
            </w:r>
            <w:r w:rsidRPr="006267B9">
              <w:rPr>
                <w:color w:val="000000" w:themeColor="text1"/>
                <w:sz w:val="21"/>
                <w:szCs w:val="21"/>
              </w:rPr>
              <w:t>m</w:t>
            </w:r>
            <w:r w:rsidRPr="006267B9">
              <w:rPr>
                <w:color w:val="000000" w:themeColor="text1"/>
                <w:sz w:val="21"/>
                <w:szCs w:val="21"/>
                <w:vertAlign w:val="superscript"/>
              </w:rPr>
              <w:t>2</w:t>
            </w:r>
            <w:r w:rsidRPr="006267B9">
              <w:rPr>
                <w:rFonts w:hint="eastAsia"/>
                <w:color w:val="000000" w:themeColor="text1"/>
                <w:sz w:val="21"/>
                <w:szCs w:val="21"/>
              </w:rPr>
              <w:t>）</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11500</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11500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9240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9000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3000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3000</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容积率</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0.61</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0.61</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0.69</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0.69</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0.74</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0.74</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建筑密度</w:t>
            </w:r>
            <w:r w:rsidRPr="006267B9">
              <w:rPr>
                <w:rFonts w:hint="eastAsia"/>
                <w:color w:val="000000" w:themeColor="text1"/>
                <w:sz w:val="21"/>
                <w:szCs w:val="21"/>
              </w:rPr>
              <w:t>（</w:t>
            </w:r>
            <w:r w:rsidRPr="006267B9">
              <w:rPr>
                <w:rFonts w:hint="eastAsia"/>
                <w:color w:val="000000" w:themeColor="text1"/>
                <w:sz w:val="21"/>
                <w:szCs w:val="21"/>
              </w:rPr>
              <w:t>%</w:t>
            </w:r>
            <w:r w:rsidRPr="006267B9">
              <w:rPr>
                <w:rFonts w:hint="eastAsia"/>
                <w:color w:val="000000" w:themeColor="text1"/>
                <w:sz w:val="21"/>
                <w:szCs w:val="21"/>
              </w:rPr>
              <w:t>）</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20</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25</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25</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25</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25</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绿地率</w:t>
            </w:r>
            <w:r w:rsidRPr="006267B9">
              <w:rPr>
                <w:rFonts w:hint="eastAsia"/>
                <w:color w:val="000000" w:themeColor="text1"/>
                <w:sz w:val="21"/>
                <w:szCs w:val="21"/>
              </w:rPr>
              <w:t>（含活动场地）（</w:t>
            </w:r>
            <w:r w:rsidRPr="006267B9">
              <w:rPr>
                <w:rFonts w:hint="eastAsia"/>
                <w:color w:val="000000" w:themeColor="text1"/>
                <w:sz w:val="21"/>
                <w:szCs w:val="21"/>
              </w:rPr>
              <w:t>%</w:t>
            </w:r>
            <w:r w:rsidRPr="006267B9">
              <w:rPr>
                <w:rFonts w:hint="eastAsia"/>
                <w:color w:val="000000" w:themeColor="text1"/>
                <w:sz w:val="21"/>
                <w:szCs w:val="21"/>
              </w:rPr>
              <w:t>）</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40</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40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35</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35</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35</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设置班级</w:t>
            </w:r>
            <w:r w:rsidRPr="006267B9">
              <w:rPr>
                <w:rFonts w:hint="eastAsia"/>
                <w:color w:val="000000" w:themeColor="text1"/>
                <w:sz w:val="21"/>
                <w:szCs w:val="21"/>
              </w:rPr>
              <w:t>（个）</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24</w:t>
            </w:r>
          </w:p>
        </w:tc>
        <w:tc>
          <w:tcPr>
            <w:tcW w:w="1084" w:type="dxa"/>
            <w:shd w:val="clear" w:color="auto" w:fill="auto"/>
            <w:vAlign w:val="center"/>
          </w:tcPr>
          <w:p w:rsidR="007C6147" w:rsidRPr="006267B9" w:rsidRDefault="008F2A5B" w:rsidP="00774AE3">
            <w:pPr>
              <w:jc w:val="center"/>
              <w:rPr>
                <w:color w:val="000000" w:themeColor="text1"/>
                <w:sz w:val="21"/>
                <w:szCs w:val="21"/>
              </w:rPr>
            </w:pPr>
            <w:r w:rsidRPr="006267B9">
              <w:rPr>
                <w:rFonts w:hint="eastAsia"/>
                <w:color w:val="000000" w:themeColor="text1"/>
                <w:sz w:val="21"/>
                <w:szCs w:val="21"/>
              </w:rPr>
              <w:t>24</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24</w:t>
            </w:r>
          </w:p>
        </w:tc>
        <w:tc>
          <w:tcPr>
            <w:tcW w:w="1083" w:type="dxa"/>
            <w:shd w:val="clear" w:color="auto" w:fill="auto"/>
            <w:vAlign w:val="center"/>
          </w:tcPr>
          <w:p w:rsidR="007C6147" w:rsidRPr="006267B9" w:rsidRDefault="008F2A5B" w:rsidP="00774AE3">
            <w:pPr>
              <w:jc w:val="center"/>
              <w:rPr>
                <w:color w:val="000000" w:themeColor="text1"/>
                <w:sz w:val="21"/>
                <w:szCs w:val="21"/>
              </w:rPr>
            </w:pPr>
            <w:r w:rsidRPr="006267B9">
              <w:rPr>
                <w:rFonts w:hint="eastAsia"/>
                <w:color w:val="000000" w:themeColor="text1"/>
                <w:sz w:val="21"/>
                <w:szCs w:val="21"/>
              </w:rPr>
              <w:t>24</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15</w:t>
            </w:r>
          </w:p>
        </w:tc>
        <w:tc>
          <w:tcPr>
            <w:tcW w:w="1083" w:type="dxa"/>
            <w:shd w:val="clear" w:color="auto" w:fill="auto"/>
            <w:vAlign w:val="center"/>
          </w:tcPr>
          <w:p w:rsidR="007C6147" w:rsidRPr="006267B9" w:rsidRDefault="008F2A5B" w:rsidP="00774AE3">
            <w:pPr>
              <w:jc w:val="center"/>
              <w:rPr>
                <w:color w:val="000000" w:themeColor="text1"/>
                <w:sz w:val="21"/>
                <w:szCs w:val="21"/>
              </w:rPr>
            </w:pPr>
            <w:r w:rsidRPr="006267B9">
              <w:rPr>
                <w:rFonts w:hint="eastAsia"/>
                <w:color w:val="000000" w:themeColor="text1"/>
                <w:sz w:val="21"/>
                <w:szCs w:val="21"/>
              </w:rPr>
              <w:t>9</w:t>
            </w:r>
          </w:p>
        </w:tc>
      </w:tr>
      <w:tr w:rsidR="0026487E" w:rsidRPr="006267B9" w:rsidTr="00774AE3">
        <w:trPr>
          <w:trHeight w:val="425"/>
        </w:trPr>
        <w:tc>
          <w:tcPr>
            <w:tcW w:w="2542" w:type="dxa"/>
            <w:shd w:val="clear" w:color="auto" w:fill="auto"/>
            <w:vAlign w:val="center"/>
          </w:tcPr>
          <w:p w:rsidR="00A54A43" w:rsidRPr="006267B9" w:rsidRDefault="00A54A43" w:rsidP="00774AE3">
            <w:pPr>
              <w:jc w:val="center"/>
              <w:rPr>
                <w:color w:val="000000" w:themeColor="text1"/>
                <w:sz w:val="21"/>
                <w:szCs w:val="21"/>
              </w:rPr>
            </w:pPr>
            <w:r w:rsidRPr="006267B9">
              <w:rPr>
                <w:color w:val="000000" w:themeColor="text1"/>
                <w:sz w:val="21"/>
                <w:szCs w:val="21"/>
              </w:rPr>
              <w:t>每班人数</w:t>
            </w:r>
            <w:r w:rsidRPr="006267B9">
              <w:rPr>
                <w:rFonts w:hint="eastAsia"/>
                <w:color w:val="000000" w:themeColor="text1"/>
                <w:sz w:val="21"/>
                <w:szCs w:val="21"/>
              </w:rPr>
              <w:t>（人）</w:t>
            </w:r>
          </w:p>
        </w:tc>
        <w:tc>
          <w:tcPr>
            <w:tcW w:w="1082" w:type="dxa"/>
            <w:shd w:val="clear" w:color="auto" w:fill="auto"/>
            <w:vAlign w:val="center"/>
          </w:tcPr>
          <w:p w:rsidR="00A54A43" w:rsidRPr="006267B9" w:rsidRDefault="00A54A43" w:rsidP="008A2CB0">
            <w:pPr>
              <w:jc w:val="center"/>
              <w:rPr>
                <w:color w:val="000000" w:themeColor="text1"/>
                <w:sz w:val="21"/>
                <w:szCs w:val="21"/>
              </w:rPr>
            </w:pPr>
            <w:r w:rsidRPr="006267B9">
              <w:rPr>
                <w:rFonts w:hint="eastAsia"/>
                <w:color w:val="000000" w:themeColor="text1"/>
                <w:sz w:val="21"/>
                <w:szCs w:val="21"/>
              </w:rPr>
              <w:t>40</w:t>
            </w:r>
          </w:p>
        </w:tc>
        <w:tc>
          <w:tcPr>
            <w:tcW w:w="1084" w:type="dxa"/>
            <w:shd w:val="clear" w:color="auto" w:fill="auto"/>
            <w:vAlign w:val="center"/>
          </w:tcPr>
          <w:p w:rsidR="00A54A43" w:rsidRPr="006267B9" w:rsidRDefault="00A54A43" w:rsidP="008A2CB0">
            <w:pPr>
              <w:jc w:val="center"/>
              <w:rPr>
                <w:color w:val="000000" w:themeColor="text1"/>
                <w:sz w:val="21"/>
                <w:szCs w:val="21"/>
              </w:rPr>
            </w:pPr>
            <w:r w:rsidRPr="006267B9">
              <w:rPr>
                <w:rFonts w:hint="eastAsia"/>
                <w:color w:val="000000" w:themeColor="text1"/>
                <w:sz w:val="21"/>
                <w:szCs w:val="21"/>
              </w:rPr>
              <w:t>50</w:t>
            </w:r>
          </w:p>
        </w:tc>
        <w:tc>
          <w:tcPr>
            <w:tcW w:w="1083" w:type="dxa"/>
            <w:shd w:val="clear" w:color="auto" w:fill="auto"/>
            <w:vAlign w:val="center"/>
          </w:tcPr>
          <w:p w:rsidR="00A54A43" w:rsidRPr="006267B9" w:rsidRDefault="00A54A43" w:rsidP="008A2CB0">
            <w:pPr>
              <w:jc w:val="center"/>
              <w:rPr>
                <w:color w:val="000000" w:themeColor="text1"/>
                <w:sz w:val="21"/>
                <w:szCs w:val="21"/>
              </w:rPr>
            </w:pPr>
            <w:r w:rsidRPr="006267B9">
              <w:rPr>
                <w:rFonts w:hint="eastAsia"/>
                <w:color w:val="000000" w:themeColor="text1"/>
                <w:sz w:val="21"/>
                <w:szCs w:val="21"/>
              </w:rPr>
              <w:t>40</w:t>
            </w:r>
          </w:p>
        </w:tc>
        <w:tc>
          <w:tcPr>
            <w:tcW w:w="1083" w:type="dxa"/>
            <w:shd w:val="clear" w:color="auto" w:fill="auto"/>
            <w:vAlign w:val="center"/>
          </w:tcPr>
          <w:p w:rsidR="00A54A43" w:rsidRPr="006267B9" w:rsidRDefault="00A54A43" w:rsidP="008A2CB0">
            <w:pPr>
              <w:jc w:val="center"/>
              <w:rPr>
                <w:color w:val="000000" w:themeColor="text1"/>
                <w:sz w:val="21"/>
                <w:szCs w:val="21"/>
              </w:rPr>
            </w:pPr>
            <w:r w:rsidRPr="006267B9">
              <w:rPr>
                <w:rFonts w:hint="eastAsia"/>
                <w:color w:val="000000" w:themeColor="text1"/>
                <w:sz w:val="21"/>
                <w:szCs w:val="21"/>
              </w:rPr>
              <w:t>45</w:t>
            </w:r>
          </w:p>
        </w:tc>
        <w:tc>
          <w:tcPr>
            <w:tcW w:w="1083" w:type="dxa"/>
            <w:shd w:val="clear" w:color="auto" w:fill="auto"/>
            <w:vAlign w:val="center"/>
          </w:tcPr>
          <w:p w:rsidR="00A54A43" w:rsidRPr="006267B9" w:rsidRDefault="00A54A43" w:rsidP="008A2CB0">
            <w:pPr>
              <w:jc w:val="center"/>
              <w:rPr>
                <w:color w:val="000000" w:themeColor="text1"/>
                <w:sz w:val="21"/>
                <w:szCs w:val="21"/>
              </w:rPr>
            </w:pPr>
            <w:r w:rsidRPr="006267B9">
              <w:rPr>
                <w:rFonts w:hint="eastAsia"/>
                <w:color w:val="000000" w:themeColor="text1"/>
                <w:sz w:val="21"/>
                <w:szCs w:val="21"/>
              </w:rPr>
              <w:t>35</w:t>
            </w:r>
          </w:p>
        </w:tc>
        <w:tc>
          <w:tcPr>
            <w:tcW w:w="1083" w:type="dxa"/>
            <w:shd w:val="clear" w:color="auto" w:fill="auto"/>
            <w:vAlign w:val="center"/>
          </w:tcPr>
          <w:p w:rsidR="00A54A43" w:rsidRPr="006267B9" w:rsidRDefault="00A54A43" w:rsidP="008A2CB0">
            <w:pPr>
              <w:jc w:val="center"/>
              <w:rPr>
                <w:color w:val="000000" w:themeColor="text1"/>
                <w:sz w:val="21"/>
                <w:szCs w:val="21"/>
              </w:rPr>
            </w:pPr>
            <w:r w:rsidRPr="006267B9">
              <w:rPr>
                <w:rFonts w:hint="eastAsia"/>
                <w:color w:val="000000" w:themeColor="text1"/>
                <w:sz w:val="21"/>
                <w:szCs w:val="21"/>
              </w:rPr>
              <w:t>25</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在校学生和教师</w:t>
            </w:r>
            <w:r w:rsidRPr="006267B9">
              <w:rPr>
                <w:rFonts w:hint="eastAsia"/>
                <w:color w:val="000000" w:themeColor="text1"/>
                <w:sz w:val="21"/>
                <w:szCs w:val="21"/>
              </w:rPr>
              <w:t>（人）</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1020</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1020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600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地上机动车停车位</w:t>
            </w:r>
            <w:r w:rsidRPr="006267B9">
              <w:rPr>
                <w:rFonts w:hint="eastAsia"/>
                <w:color w:val="000000" w:themeColor="text1"/>
                <w:sz w:val="21"/>
                <w:szCs w:val="21"/>
              </w:rPr>
              <w:t>（辆）</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36</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27</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4</w:t>
            </w:r>
          </w:p>
        </w:tc>
      </w:tr>
      <w:tr w:rsidR="0026487E" w:rsidRPr="006267B9" w:rsidTr="00774AE3">
        <w:trPr>
          <w:trHeight w:val="425"/>
        </w:trPr>
        <w:tc>
          <w:tcPr>
            <w:tcW w:w="254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非机动车停车位</w:t>
            </w:r>
            <w:r w:rsidRPr="006267B9">
              <w:rPr>
                <w:rFonts w:hint="eastAsia"/>
                <w:color w:val="000000" w:themeColor="text1"/>
                <w:sz w:val="21"/>
                <w:szCs w:val="21"/>
              </w:rPr>
              <w:t>（辆）</w:t>
            </w:r>
          </w:p>
        </w:tc>
        <w:tc>
          <w:tcPr>
            <w:tcW w:w="1082"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4"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840</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216</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color w:val="000000" w:themeColor="text1"/>
                <w:sz w:val="21"/>
                <w:szCs w:val="21"/>
              </w:rPr>
              <w:t>——</w:t>
            </w:r>
          </w:p>
        </w:tc>
        <w:tc>
          <w:tcPr>
            <w:tcW w:w="1083" w:type="dxa"/>
            <w:shd w:val="clear" w:color="auto" w:fill="auto"/>
            <w:vAlign w:val="center"/>
          </w:tcPr>
          <w:p w:rsidR="007C6147" w:rsidRPr="006267B9" w:rsidRDefault="007C6147" w:rsidP="00774AE3">
            <w:pPr>
              <w:jc w:val="center"/>
              <w:rPr>
                <w:color w:val="000000" w:themeColor="text1"/>
                <w:sz w:val="21"/>
                <w:szCs w:val="21"/>
              </w:rPr>
            </w:pPr>
            <w:r w:rsidRPr="006267B9">
              <w:rPr>
                <w:rFonts w:hint="eastAsia"/>
                <w:color w:val="000000" w:themeColor="text1"/>
                <w:sz w:val="21"/>
                <w:szCs w:val="21"/>
              </w:rPr>
              <w:t>12</w:t>
            </w:r>
          </w:p>
        </w:tc>
      </w:tr>
    </w:tbl>
    <w:p w:rsidR="007C6147" w:rsidRPr="006267B9" w:rsidRDefault="007C6147" w:rsidP="00E81546">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建筑楼布局</w:t>
      </w:r>
      <w:proofErr w:type="spellEnd"/>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李明庄</w:t>
      </w:r>
      <w:r w:rsidRPr="006267B9">
        <w:rPr>
          <w:rFonts w:hint="eastAsia"/>
          <w:color w:val="000000" w:themeColor="text1"/>
        </w:rPr>
        <w:t>C</w:t>
      </w:r>
      <w:r w:rsidRPr="006267B9">
        <w:rPr>
          <w:rFonts w:hint="eastAsia"/>
          <w:color w:val="000000" w:themeColor="text1"/>
        </w:rPr>
        <w:t>地块学校项目主要建设</w:t>
      </w:r>
      <w:r w:rsidRPr="006267B9">
        <w:rPr>
          <w:rFonts w:hint="eastAsia"/>
          <w:color w:val="000000" w:themeColor="text1"/>
        </w:rPr>
        <w:t>6</w:t>
      </w:r>
      <w:r w:rsidRPr="006267B9">
        <w:rPr>
          <w:rFonts w:hint="eastAsia"/>
          <w:color w:val="000000" w:themeColor="text1"/>
        </w:rPr>
        <w:t>栋建筑楼，建筑楼布局情况详见下表。</w:t>
      </w:r>
    </w:p>
    <w:p w:rsidR="007C6147" w:rsidRPr="006267B9" w:rsidRDefault="00E81546" w:rsidP="007C6147">
      <w:pPr>
        <w:tabs>
          <w:tab w:val="left" w:pos="5422"/>
        </w:tabs>
        <w:jc w:val="center"/>
        <w:rPr>
          <w:color w:val="000000" w:themeColor="text1"/>
        </w:rPr>
      </w:pPr>
      <w:r w:rsidRPr="006267B9">
        <w:rPr>
          <w:rFonts w:hint="eastAsia"/>
          <w:b/>
          <w:color w:val="000000" w:themeColor="text1"/>
        </w:rPr>
        <w:t>表</w:t>
      </w:r>
      <w:r w:rsidR="00FC5BB1" w:rsidRPr="006267B9">
        <w:rPr>
          <w:color w:val="000000" w:themeColor="text1"/>
        </w:rPr>
        <w:fldChar w:fldCharType="begin"/>
      </w:r>
      <w:r w:rsidRPr="006267B9">
        <w:rPr>
          <w:color w:val="000000" w:themeColor="text1"/>
        </w:rPr>
        <w:instrText xml:space="preserve"> STYLEREF 2 \s </w:instrText>
      </w:r>
      <w:r w:rsidR="00FC5BB1" w:rsidRPr="006267B9">
        <w:rPr>
          <w:color w:val="000000" w:themeColor="text1"/>
        </w:rPr>
        <w:fldChar w:fldCharType="separate"/>
      </w:r>
      <w:r w:rsidR="00D26B99">
        <w:rPr>
          <w:noProof/>
          <w:color w:val="000000" w:themeColor="text1"/>
        </w:rPr>
        <w:t>3.2</w:t>
      </w:r>
      <w:r w:rsidR="00FC5BB1" w:rsidRPr="006267B9">
        <w:rPr>
          <w:color w:val="000000" w:themeColor="text1"/>
        </w:rPr>
        <w:fldChar w:fldCharType="end"/>
      </w:r>
      <w:r w:rsidRPr="006267B9">
        <w:rPr>
          <w:color w:val="000000" w:themeColor="text1"/>
        </w:rPr>
        <w:noBreakHyphen/>
      </w:r>
      <w:r w:rsidR="00FC5BB1" w:rsidRPr="006267B9">
        <w:rPr>
          <w:color w:val="000000" w:themeColor="text1"/>
        </w:rPr>
        <w:fldChar w:fldCharType="begin"/>
      </w:r>
      <w:r w:rsidRPr="006267B9">
        <w:rPr>
          <w:color w:val="000000" w:themeColor="text1"/>
        </w:rPr>
        <w:instrText xml:space="preserve"> SEQ </w:instrText>
      </w:r>
      <w:r w:rsidRPr="006267B9">
        <w:rPr>
          <w:color w:val="000000" w:themeColor="text1"/>
        </w:rPr>
        <w:instrText>图</w:instrText>
      </w:r>
      <w:r w:rsidRPr="006267B9">
        <w:rPr>
          <w:color w:val="000000" w:themeColor="text1"/>
        </w:rPr>
        <w:instrText xml:space="preserve"> \* ARABIC \s 2 </w:instrText>
      </w:r>
      <w:r w:rsidR="00FC5BB1" w:rsidRPr="006267B9">
        <w:rPr>
          <w:color w:val="000000" w:themeColor="text1"/>
        </w:rPr>
        <w:fldChar w:fldCharType="separate"/>
      </w:r>
      <w:r w:rsidR="00D26B99">
        <w:rPr>
          <w:noProof/>
          <w:color w:val="000000" w:themeColor="text1"/>
        </w:rPr>
        <w:t>4</w:t>
      </w:r>
      <w:r w:rsidR="00FC5BB1" w:rsidRPr="006267B9">
        <w:rPr>
          <w:color w:val="000000" w:themeColor="text1"/>
        </w:rPr>
        <w:fldChar w:fldCharType="end"/>
      </w:r>
      <w:r w:rsidR="007C6147" w:rsidRPr="006267B9">
        <w:rPr>
          <w:rFonts w:hint="eastAsia"/>
          <w:color w:val="000000" w:themeColor="text1"/>
        </w:rPr>
        <w:t xml:space="preserve"> </w:t>
      </w:r>
      <w:r w:rsidR="007C6147" w:rsidRPr="006267B9">
        <w:rPr>
          <w:rFonts w:hint="eastAsia"/>
          <w:b/>
          <w:color w:val="000000" w:themeColor="text1"/>
        </w:rPr>
        <w:t>建筑楼布局情况一览表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261"/>
        <w:gridCol w:w="2593"/>
        <w:gridCol w:w="2593"/>
        <w:gridCol w:w="2593"/>
      </w:tblGrid>
      <w:tr w:rsidR="0026487E" w:rsidRPr="006267B9" w:rsidTr="00774AE3">
        <w:trPr>
          <w:trHeight w:val="425"/>
          <w:jc w:val="center"/>
        </w:trPr>
        <w:tc>
          <w:tcPr>
            <w:tcW w:w="1261" w:type="dxa"/>
            <w:shd w:val="clear" w:color="auto" w:fill="DDDDDD"/>
            <w:vAlign w:val="center"/>
          </w:tcPr>
          <w:p w:rsidR="007C6147" w:rsidRPr="006267B9" w:rsidRDefault="007C6147" w:rsidP="00774AE3">
            <w:pPr>
              <w:tabs>
                <w:tab w:val="left" w:pos="5422"/>
              </w:tabs>
              <w:jc w:val="center"/>
              <w:rPr>
                <w:b/>
                <w:color w:val="000000" w:themeColor="text1"/>
                <w:sz w:val="21"/>
                <w:szCs w:val="21"/>
              </w:rPr>
            </w:pPr>
            <w:r w:rsidRPr="006267B9">
              <w:rPr>
                <w:b/>
                <w:color w:val="000000" w:themeColor="text1"/>
                <w:sz w:val="21"/>
                <w:szCs w:val="21"/>
              </w:rPr>
              <w:t>序号</w:t>
            </w:r>
          </w:p>
        </w:tc>
        <w:tc>
          <w:tcPr>
            <w:tcW w:w="2593" w:type="dxa"/>
            <w:shd w:val="clear" w:color="auto" w:fill="DDDDDD"/>
            <w:vAlign w:val="center"/>
          </w:tcPr>
          <w:p w:rsidR="007C6147" w:rsidRPr="006267B9" w:rsidRDefault="007C6147" w:rsidP="00774AE3">
            <w:pPr>
              <w:tabs>
                <w:tab w:val="left" w:pos="5422"/>
              </w:tabs>
              <w:jc w:val="center"/>
              <w:rPr>
                <w:b/>
                <w:color w:val="000000" w:themeColor="text1"/>
                <w:sz w:val="21"/>
                <w:szCs w:val="21"/>
              </w:rPr>
            </w:pPr>
            <w:r w:rsidRPr="006267B9">
              <w:rPr>
                <w:b/>
                <w:color w:val="000000" w:themeColor="text1"/>
                <w:sz w:val="21"/>
                <w:szCs w:val="21"/>
              </w:rPr>
              <w:t>名称</w:t>
            </w:r>
          </w:p>
        </w:tc>
        <w:tc>
          <w:tcPr>
            <w:tcW w:w="2593" w:type="dxa"/>
            <w:shd w:val="clear" w:color="auto" w:fill="DDDDDD"/>
            <w:vAlign w:val="center"/>
          </w:tcPr>
          <w:p w:rsidR="007C6147" w:rsidRPr="006267B9" w:rsidRDefault="007C6147" w:rsidP="00774AE3">
            <w:pPr>
              <w:tabs>
                <w:tab w:val="left" w:pos="5422"/>
              </w:tabs>
              <w:jc w:val="center"/>
              <w:rPr>
                <w:b/>
                <w:color w:val="000000" w:themeColor="text1"/>
                <w:sz w:val="21"/>
                <w:szCs w:val="21"/>
              </w:rPr>
            </w:pPr>
            <w:r w:rsidRPr="006267B9">
              <w:rPr>
                <w:b/>
                <w:color w:val="000000" w:themeColor="text1"/>
                <w:sz w:val="21"/>
                <w:szCs w:val="21"/>
              </w:rPr>
              <w:t>层数</w:t>
            </w:r>
          </w:p>
        </w:tc>
        <w:tc>
          <w:tcPr>
            <w:tcW w:w="2593" w:type="dxa"/>
            <w:shd w:val="clear" w:color="auto" w:fill="DDDDDD"/>
            <w:vAlign w:val="center"/>
          </w:tcPr>
          <w:p w:rsidR="007C6147" w:rsidRPr="006267B9" w:rsidRDefault="007C6147" w:rsidP="00774AE3">
            <w:pPr>
              <w:tabs>
                <w:tab w:val="left" w:pos="5422"/>
              </w:tabs>
              <w:jc w:val="center"/>
              <w:rPr>
                <w:b/>
                <w:color w:val="000000" w:themeColor="text1"/>
                <w:sz w:val="21"/>
                <w:szCs w:val="21"/>
              </w:rPr>
            </w:pPr>
            <w:r w:rsidRPr="006267B9">
              <w:rPr>
                <w:b/>
                <w:color w:val="000000" w:themeColor="text1"/>
                <w:sz w:val="21"/>
                <w:szCs w:val="21"/>
              </w:rPr>
              <w:t>具体位置</w:t>
            </w:r>
          </w:p>
        </w:tc>
      </w:tr>
      <w:tr w:rsidR="0026487E" w:rsidRPr="006267B9" w:rsidTr="00774AE3">
        <w:trPr>
          <w:trHeight w:val="425"/>
          <w:jc w:val="center"/>
        </w:trPr>
        <w:tc>
          <w:tcPr>
            <w:tcW w:w="1261"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lastRenderedPageBreak/>
              <w:t>1</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中学教学楼</w:t>
            </w:r>
          </w:p>
        </w:tc>
        <w:tc>
          <w:tcPr>
            <w:tcW w:w="2593" w:type="dxa"/>
            <w:shd w:val="clear" w:color="auto" w:fill="auto"/>
            <w:vAlign w:val="center"/>
          </w:tcPr>
          <w:p w:rsidR="007C6147" w:rsidRPr="006267B9" w:rsidRDefault="007C6147" w:rsidP="00C469F0">
            <w:pPr>
              <w:tabs>
                <w:tab w:val="left" w:pos="5422"/>
              </w:tabs>
              <w:jc w:val="center"/>
              <w:rPr>
                <w:color w:val="000000" w:themeColor="text1"/>
                <w:sz w:val="21"/>
                <w:szCs w:val="21"/>
              </w:rPr>
            </w:pPr>
            <w:r w:rsidRPr="006267B9">
              <w:rPr>
                <w:color w:val="000000" w:themeColor="text1"/>
                <w:sz w:val="21"/>
                <w:szCs w:val="21"/>
              </w:rPr>
              <w:t>主体</w:t>
            </w:r>
            <w:r w:rsidRPr="006267B9">
              <w:rPr>
                <w:rFonts w:hint="eastAsia"/>
                <w:color w:val="000000" w:themeColor="text1"/>
                <w:sz w:val="21"/>
                <w:szCs w:val="21"/>
              </w:rPr>
              <w:t>4</w:t>
            </w:r>
            <w:r w:rsidRPr="006267B9">
              <w:rPr>
                <w:rFonts w:hint="eastAsia"/>
                <w:color w:val="000000" w:themeColor="text1"/>
                <w:sz w:val="21"/>
                <w:szCs w:val="21"/>
              </w:rPr>
              <w:t>层，局部</w:t>
            </w:r>
            <w:r w:rsidR="00C469F0" w:rsidRPr="006267B9">
              <w:rPr>
                <w:rFonts w:hint="eastAsia"/>
                <w:color w:val="000000" w:themeColor="text1"/>
                <w:sz w:val="21"/>
                <w:szCs w:val="21"/>
              </w:rPr>
              <w:t>1</w:t>
            </w:r>
            <w:r w:rsidRPr="006267B9">
              <w:rPr>
                <w:rFonts w:hint="eastAsia"/>
                <w:color w:val="000000" w:themeColor="text1"/>
                <w:sz w:val="21"/>
                <w:szCs w:val="21"/>
              </w:rPr>
              <w:t>层</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位于地块北侧</w:t>
            </w:r>
          </w:p>
        </w:tc>
      </w:tr>
      <w:tr w:rsidR="0026487E" w:rsidRPr="006267B9" w:rsidTr="00774AE3">
        <w:trPr>
          <w:trHeight w:val="425"/>
          <w:jc w:val="center"/>
        </w:trPr>
        <w:tc>
          <w:tcPr>
            <w:tcW w:w="1261"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2</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中学办公楼</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3</w:t>
            </w:r>
            <w:r w:rsidRPr="006267B9">
              <w:rPr>
                <w:rFonts w:hint="eastAsia"/>
                <w:color w:val="000000" w:themeColor="text1"/>
                <w:sz w:val="21"/>
                <w:szCs w:val="21"/>
              </w:rPr>
              <w:t>层</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位于地块中部</w:t>
            </w:r>
          </w:p>
        </w:tc>
      </w:tr>
      <w:tr w:rsidR="0026487E" w:rsidRPr="006267B9" w:rsidTr="00774AE3">
        <w:trPr>
          <w:trHeight w:val="425"/>
          <w:jc w:val="center"/>
        </w:trPr>
        <w:tc>
          <w:tcPr>
            <w:tcW w:w="1261"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3</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中学</w:t>
            </w:r>
            <w:r w:rsidR="0004191E" w:rsidRPr="006267B9">
              <w:rPr>
                <w:color w:val="000000" w:themeColor="text1"/>
                <w:sz w:val="21"/>
                <w:szCs w:val="21"/>
              </w:rPr>
              <w:t>风雨</w:t>
            </w:r>
            <w:r w:rsidRPr="006267B9">
              <w:rPr>
                <w:color w:val="000000" w:themeColor="text1"/>
                <w:sz w:val="21"/>
                <w:szCs w:val="21"/>
              </w:rPr>
              <w:t>操场楼</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2</w:t>
            </w:r>
            <w:r w:rsidRPr="006267B9">
              <w:rPr>
                <w:rFonts w:hint="eastAsia"/>
                <w:color w:val="000000" w:themeColor="text1"/>
                <w:sz w:val="21"/>
                <w:szCs w:val="21"/>
              </w:rPr>
              <w:t>层</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位于地块中部</w:t>
            </w:r>
          </w:p>
        </w:tc>
      </w:tr>
      <w:tr w:rsidR="0026487E" w:rsidRPr="006267B9" w:rsidTr="00774AE3">
        <w:trPr>
          <w:trHeight w:val="425"/>
          <w:jc w:val="center"/>
        </w:trPr>
        <w:tc>
          <w:tcPr>
            <w:tcW w:w="1261"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4</w:t>
            </w:r>
          </w:p>
        </w:tc>
        <w:tc>
          <w:tcPr>
            <w:tcW w:w="2593" w:type="dxa"/>
            <w:shd w:val="clear" w:color="auto" w:fill="auto"/>
            <w:vAlign w:val="center"/>
          </w:tcPr>
          <w:p w:rsidR="007C6147" w:rsidRPr="006267B9" w:rsidRDefault="007C6147" w:rsidP="00CC36AA">
            <w:pPr>
              <w:tabs>
                <w:tab w:val="left" w:pos="5422"/>
              </w:tabs>
              <w:jc w:val="center"/>
              <w:rPr>
                <w:color w:val="000000" w:themeColor="text1"/>
                <w:sz w:val="21"/>
                <w:szCs w:val="21"/>
              </w:rPr>
            </w:pPr>
            <w:r w:rsidRPr="006267B9">
              <w:rPr>
                <w:color w:val="000000" w:themeColor="text1"/>
                <w:sz w:val="21"/>
                <w:szCs w:val="21"/>
              </w:rPr>
              <w:t>小学教学</w:t>
            </w:r>
            <w:r w:rsidRPr="006267B9">
              <w:rPr>
                <w:rFonts w:hint="eastAsia"/>
                <w:color w:val="000000" w:themeColor="text1"/>
                <w:sz w:val="21"/>
                <w:szCs w:val="21"/>
              </w:rPr>
              <w:t>楼</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主体</w:t>
            </w:r>
            <w:r w:rsidRPr="006267B9">
              <w:rPr>
                <w:rFonts w:hint="eastAsia"/>
                <w:color w:val="000000" w:themeColor="text1"/>
                <w:sz w:val="21"/>
                <w:szCs w:val="21"/>
              </w:rPr>
              <w:t>4</w:t>
            </w:r>
            <w:r w:rsidRPr="006267B9">
              <w:rPr>
                <w:rFonts w:hint="eastAsia"/>
                <w:color w:val="000000" w:themeColor="text1"/>
                <w:sz w:val="21"/>
                <w:szCs w:val="21"/>
              </w:rPr>
              <w:t>层，局部</w:t>
            </w:r>
            <w:r w:rsidRPr="006267B9">
              <w:rPr>
                <w:rFonts w:hint="eastAsia"/>
                <w:color w:val="000000" w:themeColor="text1"/>
                <w:sz w:val="21"/>
                <w:szCs w:val="21"/>
              </w:rPr>
              <w:t>3</w:t>
            </w:r>
            <w:r w:rsidRPr="006267B9">
              <w:rPr>
                <w:rFonts w:hint="eastAsia"/>
                <w:color w:val="000000" w:themeColor="text1"/>
                <w:sz w:val="21"/>
                <w:szCs w:val="21"/>
              </w:rPr>
              <w:t>层</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位于地块中部</w:t>
            </w:r>
          </w:p>
        </w:tc>
      </w:tr>
      <w:tr w:rsidR="0026487E" w:rsidRPr="006267B9" w:rsidTr="00774AE3">
        <w:trPr>
          <w:trHeight w:val="425"/>
          <w:jc w:val="center"/>
        </w:trPr>
        <w:tc>
          <w:tcPr>
            <w:tcW w:w="1261"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5</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小学</w:t>
            </w:r>
            <w:r w:rsidR="0004191E" w:rsidRPr="006267B9">
              <w:rPr>
                <w:color w:val="000000" w:themeColor="text1"/>
                <w:sz w:val="21"/>
                <w:szCs w:val="21"/>
              </w:rPr>
              <w:t>风雨</w:t>
            </w:r>
            <w:r w:rsidRPr="006267B9">
              <w:rPr>
                <w:color w:val="000000" w:themeColor="text1"/>
                <w:sz w:val="21"/>
                <w:szCs w:val="21"/>
              </w:rPr>
              <w:t>操场楼</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2</w:t>
            </w:r>
            <w:r w:rsidRPr="006267B9">
              <w:rPr>
                <w:rFonts w:hint="eastAsia"/>
                <w:color w:val="000000" w:themeColor="text1"/>
                <w:sz w:val="21"/>
                <w:szCs w:val="21"/>
              </w:rPr>
              <w:t>层</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位于地块中部</w:t>
            </w:r>
          </w:p>
        </w:tc>
      </w:tr>
      <w:tr w:rsidR="0026487E" w:rsidRPr="006267B9" w:rsidTr="00774AE3">
        <w:trPr>
          <w:trHeight w:val="425"/>
          <w:jc w:val="center"/>
        </w:trPr>
        <w:tc>
          <w:tcPr>
            <w:tcW w:w="1261"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6</w:t>
            </w:r>
          </w:p>
        </w:tc>
        <w:tc>
          <w:tcPr>
            <w:tcW w:w="2593" w:type="dxa"/>
            <w:shd w:val="clear" w:color="auto" w:fill="auto"/>
            <w:vAlign w:val="center"/>
          </w:tcPr>
          <w:p w:rsidR="007C6147" w:rsidRPr="006267B9" w:rsidRDefault="007C6147" w:rsidP="00CC36AA">
            <w:pPr>
              <w:tabs>
                <w:tab w:val="left" w:pos="5422"/>
              </w:tabs>
              <w:jc w:val="center"/>
              <w:rPr>
                <w:color w:val="000000" w:themeColor="text1"/>
                <w:sz w:val="21"/>
                <w:szCs w:val="21"/>
              </w:rPr>
            </w:pPr>
            <w:r w:rsidRPr="006267B9">
              <w:rPr>
                <w:color w:val="000000" w:themeColor="text1"/>
                <w:sz w:val="21"/>
                <w:szCs w:val="21"/>
              </w:rPr>
              <w:t>幼儿园教学</w:t>
            </w:r>
            <w:r w:rsidRPr="006267B9">
              <w:rPr>
                <w:rFonts w:hint="eastAsia"/>
                <w:color w:val="000000" w:themeColor="text1"/>
                <w:sz w:val="21"/>
                <w:szCs w:val="21"/>
              </w:rPr>
              <w:t>楼</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rFonts w:hint="eastAsia"/>
                <w:color w:val="000000" w:themeColor="text1"/>
                <w:sz w:val="21"/>
                <w:szCs w:val="21"/>
              </w:rPr>
              <w:t>3</w:t>
            </w:r>
            <w:r w:rsidRPr="006267B9">
              <w:rPr>
                <w:rFonts w:hint="eastAsia"/>
                <w:color w:val="000000" w:themeColor="text1"/>
                <w:sz w:val="21"/>
                <w:szCs w:val="21"/>
              </w:rPr>
              <w:t>层</w:t>
            </w:r>
          </w:p>
        </w:tc>
        <w:tc>
          <w:tcPr>
            <w:tcW w:w="2593" w:type="dxa"/>
            <w:shd w:val="clear" w:color="auto" w:fill="auto"/>
            <w:vAlign w:val="center"/>
          </w:tcPr>
          <w:p w:rsidR="007C6147" w:rsidRPr="006267B9" w:rsidRDefault="007C6147" w:rsidP="00774AE3">
            <w:pPr>
              <w:tabs>
                <w:tab w:val="left" w:pos="5422"/>
              </w:tabs>
              <w:jc w:val="center"/>
              <w:rPr>
                <w:color w:val="000000" w:themeColor="text1"/>
                <w:sz w:val="21"/>
                <w:szCs w:val="21"/>
              </w:rPr>
            </w:pPr>
            <w:r w:rsidRPr="006267B9">
              <w:rPr>
                <w:color w:val="000000" w:themeColor="text1"/>
                <w:sz w:val="21"/>
                <w:szCs w:val="21"/>
              </w:rPr>
              <w:t>位于地块南侧</w:t>
            </w:r>
          </w:p>
        </w:tc>
      </w:tr>
    </w:tbl>
    <w:p w:rsidR="007C6147" w:rsidRPr="006267B9" w:rsidRDefault="007C6147" w:rsidP="00E81546">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配套公建及服务设施</w:t>
      </w:r>
      <w:proofErr w:type="spellEnd"/>
    </w:p>
    <w:p w:rsidR="007C6147" w:rsidRPr="006267B9" w:rsidRDefault="007C6147" w:rsidP="007C6147">
      <w:pPr>
        <w:tabs>
          <w:tab w:val="left" w:pos="5422"/>
        </w:tabs>
        <w:ind w:firstLineChars="200" w:firstLine="480"/>
        <w:rPr>
          <w:color w:val="000000" w:themeColor="text1"/>
        </w:rPr>
      </w:pPr>
      <w:r w:rsidRPr="006267B9">
        <w:rPr>
          <w:color w:val="000000" w:themeColor="text1"/>
        </w:rPr>
        <w:t>项目验收范围内配套公建主要为换热站</w:t>
      </w:r>
      <w:r w:rsidRPr="006267B9">
        <w:rPr>
          <w:rFonts w:hint="eastAsia"/>
          <w:color w:val="000000" w:themeColor="text1"/>
        </w:rPr>
        <w:t>、</w:t>
      </w:r>
      <w:r w:rsidRPr="006267B9">
        <w:rPr>
          <w:rFonts w:hint="eastAsia"/>
          <w:color w:val="000000" w:themeColor="text1"/>
        </w:rPr>
        <w:t>10kV</w:t>
      </w:r>
      <w:r w:rsidRPr="006267B9">
        <w:rPr>
          <w:color w:val="000000" w:themeColor="text1"/>
        </w:rPr>
        <w:t>变电站及水泵房</w:t>
      </w:r>
      <w:r w:rsidRPr="006267B9">
        <w:rPr>
          <w:rFonts w:hint="eastAsia"/>
          <w:color w:val="000000" w:themeColor="text1"/>
        </w:rPr>
        <w:t>，</w:t>
      </w:r>
      <w:r w:rsidRPr="006267B9">
        <w:rPr>
          <w:color w:val="000000" w:themeColor="text1"/>
        </w:rPr>
        <w:t>均与地上工程合建</w:t>
      </w:r>
      <w:r w:rsidRPr="006267B9">
        <w:rPr>
          <w:rFonts w:hint="eastAsia"/>
          <w:color w:val="000000" w:themeColor="text1"/>
        </w:rPr>
        <w:t>，</w:t>
      </w:r>
      <w:r w:rsidRPr="006267B9">
        <w:rPr>
          <w:color w:val="000000" w:themeColor="text1"/>
        </w:rPr>
        <w:t>无地下工程</w:t>
      </w:r>
      <w:r w:rsidRPr="006267B9">
        <w:rPr>
          <w:rFonts w:hint="eastAsia"/>
          <w:color w:val="000000" w:themeColor="text1"/>
        </w:rPr>
        <w:t>。</w:t>
      </w:r>
      <w:r w:rsidRPr="006267B9">
        <w:rPr>
          <w:color w:val="000000" w:themeColor="text1"/>
        </w:rPr>
        <w:t>项目验收范围内配套公建一览表详见下表</w:t>
      </w:r>
      <w:r w:rsidRPr="006267B9">
        <w:rPr>
          <w:rFonts w:hint="eastAsia"/>
          <w:color w:val="000000" w:themeColor="text1"/>
        </w:rPr>
        <w:t>。</w:t>
      </w:r>
    </w:p>
    <w:p w:rsidR="007C6147" w:rsidRPr="006267B9" w:rsidRDefault="00E81546" w:rsidP="007C6147">
      <w:pPr>
        <w:tabs>
          <w:tab w:val="left" w:pos="5422"/>
        </w:tabs>
        <w:jc w:val="center"/>
        <w:rPr>
          <w:color w:val="000000" w:themeColor="text1"/>
        </w:rPr>
      </w:pPr>
      <w:r w:rsidRPr="006267B9">
        <w:rPr>
          <w:rFonts w:hint="eastAsia"/>
          <w:b/>
          <w:color w:val="000000" w:themeColor="text1"/>
        </w:rPr>
        <w:t>表</w:t>
      </w:r>
      <w:r w:rsidR="00FC5BB1" w:rsidRPr="006267B9">
        <w:rPr>
          <w:color w:val="000000" w:themeColor="text1"/>
        </w:rPr>
        <w:fldChar w:fldCharType="begin"/>
      </w:r>
      <w:r w:rsidRPr="006267B9">
        <w:rPr>
          <w:color w:val="000000" w:themeColor="text1"/>
        </w:rPr>
        <w:instrText xml:space="preserve"> STYLEREF 2 \s </w:instrText>
      </w:r>
      <w:r w:rsidR="00FC5BB1" w:rsidRPr="006267B9">
        <w:rPr>
          <w:color w:val="000000" w:themeColor="text1"/>
        </w:rPr>
        <w:fldChar w:fldCharType="separate"/>
      </w:r>
      <w:r w:rsidR="00D26B99">
        <w:rPr>
          <w:noProof/>
          <w:color w:val="000000" w:themeColor="text1"/>
        </w:rPr>
        <w:t>3.2</w:t>
      </w:r>
      <w:r w:rsidR="00FC5BB1" w:rsidRPr="006267B9">
        <w:rPr>
          <w:color w:val="000000" w:themeColor="text1"/>
        </w:rPr>
        <w:fldChar w:fldCharType="end"/>
      </w:r>
      <w:r w:rsidRPr="006267B9">
        <w:rPr>
          <w:color w:val="000000" w:themeColor="text1"/>
        </w:rPr>
        <w:noBreakHyphen/>
      </w:r>
      <w:r w:rsidR="00FC5BB1" w:rsidRPr="006267B9">
        <w:rPr>
          <w:color w:val="000000" w:themeColor="text1"/>
        </w:rPr>
        <w:fldChar w:fldCharType="begin"/>
      </w:r>
      <w:r w:rsidRPr="006267B9">
        <w:rPr>
          <w:color w:val="000000" w:themeColor="text1"/>
        </w:rPr>
        <w:instrText xml:space="preserve"> SEQ </w:instrText>
      </w:r>
      <w:r w:rsidRPr="006267B9">
        <w:rPr>
          <w:color w:val="000000" w:themeColor="text1"/>
        </w:rPr>
        <w:instrText>图</w:instrText>
      </w:r>
      <w:r w:rsidRPr="006267B9">
        <w:rPr>
          <w:color w:val="000000" w:themeColor="text1"/>
        </w:rPr>
        <w:instrText xml:space="preserve"> \* ARABIC \s 2 </w:instrText>
      </w:r>
      <w:r w:rsidR="00FC5BB1" w:rsidRPr="006267B9">
        <w:rPr>
          <w:color w:val="000000" w:themeColor="text1"/>
        </w:rPr>
        <w:fldChar w:fldCharType="separate"/>
      </w:r>
      <w:r w:rsidR="00D26B99">
        <w:rPr>
          <w:noProof/>
          <w:color w:val="000000" w:themeColor="text1"/>
        </w:rPr>
        <w:t>5</w:t>
      </w:r>
      <w:r w:rsidR="00FC5BB1" w:rsidRPr="006267B9">
        <w:rPr>
          <w:color w:val="000000" w:themeColor="text1"/>
        </w:rPr>
        <w:fldChar w:fldCharType="end"/>
      </w:r>
      <w:r w:rsidRPr="006267B9">
        <w:rPr>
          <w:rFonts w:hint="eastAsia"/>
          <w:color w:val="000000" w:themeColor="text1"/>
        </w:rPr>
        <w:t xml:space="preserve"> </w:t>
      </w:r>
      <w:r w:rsidR="007C6147" w:rsidRPr="006267B9">
        <w:rPr>
          <w:rFonts w:hint="eastAsia"/>
          <w:b/>
          <w:color w:val="000000" w:themeColor="text1"/>
        </w:rPr>
        <w:t>验收范围内配套公建一览表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73"/>
        <w:gridCol w:w="1425"/>
        <w:gridCol w:w="813"/>
        <w:gridCol w:w="815"/>
        <w:gridCol w:w="813"/>
        <w:gridCol w:w="815"/>
        <w:gridCol w:w="3932"/>
      </w:tblGrid>
      <w:tr w:rsidR="0026487E" w:rsidRPr="006267B9" w:rsidTr="00A34207">
        <w:trPr>
          <w:trHeight w:val="425"/>
        </w:trPr>
        <w:tc>
          <w:tcPr>
            <w:tcW w:w="362" w:type="pct"/>
            <w:vMerge w:val="restar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序号</w:t>
            </w:r>
          </w:p>
        </w:tc>
        <w:tc>
          <w:tcPr>
            <w:tcW w:w="767" w:type="pct"/>
            <w:vMerge w:val="restar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名称</w:t>
            </w:r>
          </w:p>
        </w:tc>
        <w:tc>
          <w:tcPr>
            <w:tcW w:w="877" w:type="pct"/>
            <w:gridSpan w:val="2"/>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数量</w:t>
            </w:r>
          </w:p>
        </w:tc>
        <w:tc>
          <w:tcPr>
            <w:tcW w:w="877" w:type="pct"/>
            <w:gridSpan w:val="2"/>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面积（</w:t>
            </w:r>
            <w:r w:rsidRPr="006267B9">
              <w:rPr>
                <w:b/>
                <w:color w:val="000000" w:themeColor="text1"/>
                <w:sz w:val="21"/>
                <w:szCs w:val="21"/>
              </w:rPr>
              <w:t>m</w:t>
            </w:r>
            <w:r w:rsidRPr="006267B9">
              <w:rPr>
                <w:b/>
                <w:color w:val="000000" w:themeColor="text1"/>
                <w:sz w:val="21"/>
                <w:szCs w:val="21"/>
                <w:vertAlign w:val="superscript"/>
              </w:rPr>
              <w:t>2</w:t>
            </w:r>
            <w:r w:rsidRPr="006267B9">
              <w:rPr>
                <w:b/>
                <w:color w:val="000000" w:themeColor="text1"/>
                <w:sz w:val="21"/>
                <w:szCs w:val="21"/>
              </w:rPr>
              <w:t>）</w:t>
            </w:r>
          </w:p>
        </w:tc>
        <w:tc>
          <w:tcPr>
            <w:tcW w:w="2117" w:type="pct"/>
            <w:vMerge w:val="restar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调整部分</w:t>
            </w:r>
          </w:p>
        </w:tc>
      </w:tr>
      <w:tr w:rsidR="0026487E" w:rsidRPr="006267B9" w:rsidTr="00A34207">
        <w:trPr>
          <w:trHeight w:val="425"/>
        </w:trPr>
        <w:tc>
          <w:tcPr>
            <w:tcW w:w="362" w:type="pct"/>
            <w:vMerge/>
            <w:shd w:val="clear" w:color="auto" w:fill="auto"/>
            <w:vAlign w:val="center"/>
          </w:tcPr>
          <w:p w:rsidR="007C6147" w:rsidRPr="006267B9" w:rsidRDefault="007C6147" w:rsidP="00241856">
            <w:pPr>
              <w:tabs>
                <w:tab w:val="left" w:pos="5422"/>
              </w:tabs>
              <w:spacing w:line="240" w:lineRule="auto"/>
              <w:jc w:val="center"/>
              <w:rPr>
                <w:b/>
                <w:color w:val="000000" w:themeColor="text1"/>
                <w:sz w:val="21"/>
                <w:szCs w:val="21"/>
              </w:rPr>
            </w:pPr>
          </w:p>
        </w:tc>
        <w:tc>
          <w:tcPr>
            <w:tcW w:w="767" w:type="pct"/>
            <w:vMerge/>
            <w:shd w:val="clear" w:color="auto" w:fill="auto"/>
            <w:vAlign w:val="center"/>
          </w:tcPr>
          <w:p w:rsidR="007C6147" w:rsidRPr="006267B9" w:rsidRDefault="007C6147" w:rsidP="00241856">
            <w:pPr>
              <w:tabs>
                <w:tab w:val="left" w:pos="5422"/>
              </w:tabs>
              <w:spacing w:line="240" w:lineRule="auto"/>
              <w:jc w:val="center"/>
              <w:rPr>
                <w:b/>
                <w:color w:val="000000" w:themeColor="text1"/>
                <w:sz w:val="21"/>
                <w:szCs w:val="21"/>
              </w:rPr>
            </w:pPr>
          </w:p>
        </w:tc>
        <w:tc>
          <w:tcPr>
            <w:tcW w:w="438" w:type="pc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环评</w:t>
            </w:r>
          </w:p>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阶段</w:t>
            </w:r>
          </w:p>
        </w:tc>
        <w:tc>
          <w:tcPr>
            <w:tcW w:w="438" w:type="pc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验收</w:t>
            </w:r>
          </w:p>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阶段</w:t>
            </w:r>
          </w:p>
        </w:tc>
        <w:tc>
          <w:tcPr>
            <w:tcW w:w="438" w:type="pc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环评</w:t>
            </w:r>
          </w:p>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阶段</w:t>
            </w:r>
          </w:p>
        </w:tc>
        <w:tc>
          <w:tcPr>
            <w:tcW w:w="439" w:type="pct"/>
            <w:shd w:val="clear" w:color="auto" w:fill="DDDDDD"/>
            <w:vAlign w:val="center"/>
          </w:tcPr>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验收</w:t>
            </w:r>
          </w:p>
          <w:p w:rsidR="007C6147" w:rsidRPr="006267B9" w:rsidRDefault="007C6147" w:rsidP="00241856">
            <w:pPr>
              <w:tabs>
                <w:tab w:val="left" w:pos="5422"/>
              </w:tabs>
              <w:spacing w:line="240" w:lineRule="auto"/>
              <w:jc w:val="center"/>
              <w:rPr>
                <w:b/>
                <w:color w:val="000000" w:themeColor="text1"/>
                <w:sz w:val="21"/>
                <w:szCs w:val="21"/>
              </w:rPr>
            </w:pPr>
            <w:r w:rsidRPr="006267B9">
              <w:rPr>
                <w:b/>
                <w:color w:val="000000" w:themeColor="text1"/>
                <w:sz w:val="21"/>
                <w:szCs w:val="21"/>
              </w:rPr>
              <w:t>阶段</w:t>
            </w:r>
          </w:p>
        </w:tc>
        <w:tc>
          <w:tcPr>
            <w:tcW w:w="2117" w:type="pct"/>
            <w:vMerge/>
            <w:shd w:val="clear" w:color="auto" w:fill="auto"/>
            <w:vAlign w:val="center"/>
          </w:tcPr>
          <w:p w:rsidR="007C6147" w:rsidRPr="006267B9" w:rsidRDefault="007C6147" w:rsidP="00241856">
            <w:pPr>
              <w:tabs>
                <w:tab w:val="left" w:pos="5422"/>
              </w:tabs>
              <w:spacing w:line="240" w:lineRule="auto"/>
              <w:jc w:val="center"/>
              <w:rPr>
                <w:color w:val="000000" w:themeColor="text1"/>
                <w:sz w:val="21"/>
                <w:szCs w:val="21"/>
              </w:rPr>
            </w:pPr>
          </w:p>
        </w:tc>
      </w:tr>
      <w:tr w:rsidR="0026487E" w:rsidRPr="006267B9" w:rsidTr="00A34207">
        <w:trPr>
          <w:trHeight w:val="425"/>
        </w:trPr>
        <w:tc>
          <w:tcPr>
            <w:tcW w:w="362"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w:t>
            </w:r>
          </w:p>
        </w:tc>
        <w:tc>
          <w:tcPr>
            <w:tcW w:w="76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10kV</w:t>
            </w:r>
            <w:r w:rsidRPr="006267B9">
              <w:rPr>
                <w:color w:val="000000" w:themeColor="text1"/>
                <w:sz w:val="21"/>
                <w:szCs w:val="21"/>
              </w:rPr>
              <w:t>变电站</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200</w:t>
            </w:r>
          </w:p>
        </w:tc>
        <w:tc>
          <w:tcPr>
            <w:tcW w:w="439"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rFonts w:hint="eastAsia"/>
                <w:color w:val="000000" w:themeColor="text1"/>
                <w:sz w:val="21"/>
                <w:szCs w:val="21"/>
              </w:rPr>
              <w:t>200</w:t>
            </w:r>
          </w:p>
        </w:tc>
        <w:tc>
          <w:tcPr>
            <w:tcW w:w="211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rFonts w:hint="eastAsia"/>
                <w:color w:val="000000" w:themeColor="text1"/>
                <w:sz w:val="21"/>
                <w:szCs w:val="21"/>
              </w:rPr>
              <w:t>位于中学办公楼一层设备间内，无变化</w:t>
            </w:r>
          </w:p>
        </w:tc>
      </w:tr>
      <w:tr w:rsidR="0026487E" w:rsidRPr="006267B9" w:rsidTr="00A34207">
        <w:trPr>
          <w:trHeight w:val="425"/>
        </w:trPr>
        <w:tc>
          <w:tcPr>
            <w:tcW w:w="362"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2</w:t>
            </w:r>
          </w:p>
        </w:tc>
        <w:tc>
          <w:tcPr>
            <w:tcW w:w="76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换热站</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200</w:t>
            </w:r>
          </w:p>
        </w:tc>
        <w:tc>
          <w:tcPr>
            <w:tcW w:w="439"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200</w:t>
            </w:r>
          </w:p>
        </w:tc>
        <w:tc>
          <w:tcPr>
            <w:tcW w:w="211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环评阶段位于地下工程，实际与地上工程合建</w:t>
            </w:r>
            <w:r w:rsidRPr="006267B9">
              <w:rPr>
                <w:rFonts w:hint="eastAsia"/>
                <w:color w:val="000000" w:themeColor="text1"/>
                <w:sz w:val="21"/>
                <w:szCs w:val="21"/>
              </w:rPr>
              <w:t>，</w:t>
            </w:r>
            <w:r w:rsidRPr="006267B9">
              <w:rPr>
                <w:color w:val="000000" w:themeColor="text1"/>
                <w:sz w:val="21"/>
                <w:szCs w:val="21"/>
              </w:rPr>
              <w:t>位于</w:t>
            </w:r>
            <w:r w:rsidRPr="006267B9">
              <w:rPr>
                <w:rFonts w:hint="eastAsia"/>
                <w:color w:val="000000" w:themeColor="text1"/>
                <w:sz w:val="21"/>
                <w:szCs w:val="21"/>
              </w:rPr>
              <w:t>中学办公楼一层设备间内</w:t>
            </w:r>
          </w:p>
        </w:tc>
      </w:tr>
      <w:tr w:rsidR="0026487E" w:rsidRPr="006267B9" w:rsidTr="00A34207">
        <w:trPr>
          <w:trHeight w:val="425"/>
        </w:trPr>
        <w:tc>
          <w:tcPr>
            <w:tcW w:w="362"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3</w:t>
            </w:r>
          </w:p>
        </w:tc>
        <w:tc>
          <w:tcPr>
            <w:tcW w:w="76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给水泵房</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0</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2</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w:t>
            </w:r>
          </w:p>
        </w:tc>
        <w:tc>
          <w:tcPr>
            <w:tcW w:w="439" w:type="pct"/>
            <w:shd w:val="clear" w:color="auto" w:fill="auto"/>
            <w:vAlign w:val="center"/>
          </w:tcPr>
          <w:p w:rsidR="00C469F0" w:rsidRPr="006267B9" w:rsidRDefault="00C469F0" w:rsidP="00241856">
            <w:pPr>
              <w:spacing w:line="240" w:lineRule="auto"/>
              <w:jc w:val="center"/>
              <w:rPr>
                <w:color w:val="000000" w:themeColor="text1"/>
                <w:sz w:val="21"/>
                <w:szCs w:val="21"/>
              </w:rPr>
            </w:pPr>
            <w:r w:rsidRPr="006267B9">
              <w:rPr>
                <w:color w:val="000000" w:themeColor="text1"/>
                <w:sz w:val="21"/>
                <w:szCs w:val="21"/>
              </w:rPr>
              <w:t>114</w:t>
            </w:r>
            <w:r w:rsidR="00A34207" w:rsidRPr="006267B9">
              <w:rPr>
                <w:rFonts w:hint="eastAsia"/>
                <w:color w:val="000000" w:themeColor="text1"/>
                <w:sz w:val="21"/>
                <w:szCs w:val="21"/>
              </w:rPr>
              <w:t>.</w:t>
            </w:r>
            <w:r w:rsidRPr="006267B9">
              <w:rPr>
                <w:color w:val="000000" w:themeColor="text1"/>
                <w:sz w:val="21"/>
                <w:szCs w:val="21"/>
              </w:rPr>
              <w:t>3</w:t>
            </w:r>
          </w:p>
        </w:tc>
        <w:tc>
          <w:tcPr>
            <w:tcW w:w="211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环评阶段未涉及，实际与地上工程合建。</w:t>
            </w:r>
            <w:r w:rsidRPr="006267B9">
              <w:rPr>
                <w:color w:val="000000" w:themeColor="text1"/>
                <w:sz w:val="21"/>
                <w:szCs w:val="21"/>
              </w:rPr>
              <w:t>1</w:t>
            </w:r>
            <w:r w:rsidRPr="006267B9">
              <w:rPr>
                <w:color w:val="000000" w:themeColor="text1"/>
                <w:sz w:val="21"/>
                <w:szCs w:val="21"/>
              </w:rPr>
              <w:t>处位于中学办公楼</w:t>
            </w:r>
            <w:r w:rsidRPr="006267B9">
              <w:rPr>
                <w:rFonts w:hint="eastAsia"/>
                <w:color w:val="000000" w:themeColor="text1"/>
                <w:sz w:val="21"/>
                <w:szCs w:val="21"/>
              </w:rPr>
              <w:t>一</w:t>
            </w:r>
            <w:r w:rsidRPr="006267B9">
              <w:rPr>
                <w:color w:val="000000" w:themeColor="text1"/>
                <w:sz w:val="21"/>
                <w:szCs w:val="21"/>
              </w:rPr>
              <w:t>层</w:t>
            </w:r>
            <w:r w:rsidRPr="006267B9">
              <w:rPr>
                <w:rFonts w:hint="eastAsia"/>
                <w:color w:val="000000" w:themeColor="text1"/>
                <w:sz w:val="21"/>
                <w:szCs w:val="21"/>
              </w:rPr>
              <w:t>设备间内</w:t>
            </w:r>
            <w:r w:rsidRPr="006267B9">
              <w:rPr>
                <w:color w:val="000000" w:themeColor="text1"/>
                <w:sz w:val="21"/>
                <w:szCs w:val="21"/>
              </w:rPr>
              <w:t>，</w:t>
            </w:r>
            <w:r w:rsidRPr="006267B9">
              <w:rPr>
                <w:color w:val="000000" w:themeColor="text1"/>
                <w:sz w:val="21"/>
                <w:szCs w:val="21"/>
              </w:rPr>
              <w:t>1</w:t>
            </w:r>
            <w:r w:rsidRPr="006267B9">
              <w:rPr>
                <w:color w:val="000000" w:themeColor="text1"/>
                <w:sz w:val="21"/>
                <w:szCs w:val="21"/>
              </w:rPr>
              <w:t>处位于小学风雨操场楼</w:t>
            </w:r>
            <w:r w:rsidRPr="006267B9">
              <w:rPr>
                <w:rFonts w:hint="eastAsia"/>
                <w:color w:val="000000" w:themeColor="text1"/>
                <w:sz w:val="21"/>
                <w:szCs w:val="21"/>
              </w:rPr>
              <w:t>一</w:t>
            </w:r>
            <w:r w:rsidRPr="006267B9">
              <w:rPr>
                <w:color w:val="000000" w:themeColor="text1"/>
                <w:sz w:val="21"/>
                <w:szCs w:val="21"/>
              </w:rPr>
              <w:t>层</w:t>
            </w:r>
            <w:r w:rsidRPr="006267B9">
              <w:rPr>
                <w:rFonts w:hint="eastAsia"/>
                <w:color w:val="000000" w:themeColor="text1"/>
                <w:sz w:val="21"/>
                <w:szCs w:val="21"/>
              </w:rPr>
              <w:t>设备间内</w:t>
            </w:r>
          </w:p>
        </w:tc>
      </w:tr>
      <w:tr w:rsidR="0026487E" w:rsidRPr="006267B9" w:rsidTr="00A34207">
        <w:trPr>
          <w:trHeight w:val="425"/>
        </w:trPr>
        <w:tc>
          <w:tcPr>
            <w:tcW w:w="362"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4</w:t>
            </w:r>
          </w:p>
        </w:tc>
        <w:tc>
          <w:tcPr>
            <w:tcW w:w="76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中水泵房</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0</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2</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w:t>
            </w:r>
          </w:p>
        </w:tc>
        <w:tc>
          <w:tcPr>
            <w:tcW w:w="439" w:type="pct"/>
            <w:shd w:val="clear" w:color="auto" w:fill="auto"/>
            <w:vAlign w:val="center"/>
          </w:tcPr>
          <w:p w:rsidR="00C469F0" w:rsidRPr="006267B9" w:rsidRDefault="00C469F0" w:rsidP="00241856">
            <w:pPr>
              <w:spacing w:line="240" w:lineRule="auto"/>
              <w:jc w:val="center"/>
              <w:rPr>
                <w:color w:val="000000" w:themeColor="text1"/>
                <w:sz w:val="21"/>
                <w:szCs w:val="21"/>
              </w:rPr>
            </w:pPr>
            <w:r w:rsidRPr="006267B9">
              <w:rPr>
                <w:color w:val="000000" w:themeColor="text1"/>
                <w:sz w:val="21"/>
                <w:szCs w:val="21"/>
              </w:rPr>
              <w:t>112.05</w:t>
            </w:r>
          </w:p>
        </w:tc>
        <w:tc>
          <w:tcPr>
            <w:tcW w:w="211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环评阶段未涉及，实际与地上工程合建。</w:t>
            </w:r>
            <w:r w:rsidRPr="006267B9">
              <w:rPr>
                <w:color w:val="000000" w:themeColor="text1"/>
                <w:sz w:val="21"/>
                <w:szCs w:val="21"/>
              </w:rPr>
              <w:t>1</w:t>
            </w:r>
            <w:r w:rsidRPr="006267B9">
              <w:rPr>
                <w:color w:val="000000" w:themeColor="text1"/>
                <w:sz w:val="21"/>
                <w:szCs w:val="21"/>
              </w:rPr>
              <w:t>处位于中学办公楼</w:t>
            </w:r>
            <w:r w:rsidRPr="006267B9">
              <w:rPr>
                <w:rFonts w:hint="eastAsia"/>
                <w:color w:val="000000" w:themeColor="text1"/>
                <w:sz w:val="21"/>
                <w:szCs w:val="21"/>
              </w:rPr>
              <w:t>一</w:t>
            </w:r>
            <w:r w:rsidRPr="006267B9">
              <w:rPr>
                <w:color w:val="000000" w:themeColor="text1"/>
                <w:sz w:val="21"/>
                <w:szCs w:val="21"/>
              </w:rPr>
              <w:t>层</w:t>
            </w:r>
            <w:r w:rsidRPr="006267B9">
              <w:rPr>
                <w:rFonts w:hint="eastAsia"/>
                <w:color w:val="000000" w:themeColor="text1"/>
                <w:sz w:val="21"/>
                <w:szCs w:val="21"/>
              </w:rPr>
              <w:t>设备间内</w:t>
            </w:r>
            <w:r w:rsidRPr="006267B9">
              <w:rPr>
                <w:color w:val="000000" w:themeColor="text1"/>
                <w:sz w:val="21"/>
                <w:szCs w:val="21"/>
              </w:rPr>
              <w:t>，</w:t>
            </w:r>
            <w:r w:rsidRPr="006267B9">
              <w:rPr>
                <w:color w:val="000000" w:themeColor="text1"/>
                <w:sz w:val="21"/>
                <w:szCs w:val="21"/>
              </w:rPr>
              <w:t>1</w:t>
            </w:r>
            <w:r w:rsidRPr="006267B9">
              <w:rPr>
                <w:color w:val="000000" w:themeColor="text1"/>
                <w:sz w:val="21"/>
                <w:szCs w:val="21"/>
              </w:rPr>
              <w:t>处位于小学风雨操场楼</w:t>
            </w:r>
            <w:r w:rsidRPr="006267B9">
              <w:rPr>
                <w:rFonts w:hint="eastAsia"/>
                <w:color w:val="000000" w:themeColor="text1"/>
                <w:sz w:val="21"/>
                <w:szCs w:val="21"/>
              </w:rPr>
              <w:t>一</w:t>
            </w:r>
            <w:r w:rsidRPr="006267B9">
              <w:rPr>
                <w:color w:val="000000" w:themeColor="text1"/>
                <w:sz w:val="21"/>
                <w:szCs w:val="21"/>
              </w:rPr>
              <w:t>层</w:t>
            </w:r>
            <w:r w:rsidRPr="006267B9">
              <w:rPr>
                <w:rFonts w:hint="eastAsia"/>
                <w:color w:val="000000" w:themeColor="text1"/>
                <w:sz w:val="21"/>
                <w:szCs w:val="21"/>
              </w:rPr>
              <w:t>设备间内</w:t>
            </w:r>
          </w:p>
        </w:tc>
      </w:tr>
      <w:tr w:rsidR="0026487E" w:rsidRPr="006267B9" w:rsidTr="00A34207">
        <w:trPr>
          <w:trHeight w:val="425"/>
        </w:trPr>
        <w:tc>
          <w:tcPr>
            <w:tcW w:w="362"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5</w:t>
            </w:r>
          </w:p>
        </w:tc>
        <w:tc>
          <w:tcPr>
            <w:tcW w:w="76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消防泵房</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0</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1</w:t>
            </w:r>
          </w:p>
        </w:tc>
        <w:tc>
          <w:tcPr>
            <w:tcW w:w="438"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w:t>
            </w:r>
          </w:p>
        </w:tc>
        <w:tc>
          <w:tcPr>
            <w:tcW w:w="439" w:type="pct"/>
            <w:shd w:val="clear" w:color="auto" w:fill="auto"/>
            <w:vAlign w:val="center"/>
          </w:tcPr>
          <w:p w:rsidR="00C469F0" w:rsidRPr="006267B9" w:rsidRDefault="00C469F0" w:rsidP="00241856">
            <w:pPr>
              <w:spacing w:line="240" w:lineRule="auto"/>
              <w:jc w:val="center"/>
              <w:rPr>
                <w:color w:val="000000" w:themeColor="text1"/>
                <w:sz w:val="21"/>
                <w:szCs w:val="21"/>
              </w:rPr>
            </w:pPr>
            <w:r w:rsidRPr="006267B9">
              <w:rPr>
                <w:color w:val="000000" w:themeColor="text1"/>
                <w:sz w:val="21"/>
                <w:szCs w:val="21"/>
              </w:rPr>
              <w:t>158.4</w:t>
            </w:r>
          </w:p>
        </w:tc>
        <w:tc>
          <w:tcPr>
            <w:tcW w:w="2117" w:type="pct"/>
            <w:shd w:val="clear" w:color="auto" w:fill="auto"/>
            <w:vAlign w:val="center"/>
          </w:tcPr>
          <w:p w:rsidR="00C469F0" w:rsidRPr="006267B9" w:rsidRDefault="00C469F0" w:rsidP="00241856">
            <w:pPr>
              <w:tabs>
                <w:tab w:val="left" w:pos="5422"/>
              </w:tabs>
              <w:spacing w:line="240" w:lineRule="auto"/>
              <w:jc w:val="center"/>
              <w:rPr>
                <w:color w:val="000000" w:themeColor="text1"/>
                <w:sz w:val="21"/>
                <w:szCs w:val="21"/>
              </w:rPr>
            </w:pPr>
            <w:r w:rsidRPr="006267B9">
              <w:rPr>
                <w:color w:val="000000" w:themeColor="text1"/>
                <w:sz w:val="21"/>
                <w:szCs w:val="21"/>
              </w:rPr>
              <w:t>环评阶段未涉及，实际与地上工程合建，位于中学办公楼</w:t>
            </w:r>
            <w:r w:rsidRPr="006267B9">
              <w:rPr>
                <w:rFonts w:hint="eastAsia"/>
                <w:color w:val="000000" w:themeColor="text1"/>
                <w:sz w:val="21"/>
                <w:szCs w:val="21"/>
              </w:rPr>
              <w:t>一</w:t>
            </w:r>
            <w:r w:rsidRPr="006267B9">
              <w:rPr>
                <w:color w:val="000000" w:themeColor="text1"/>
                <w:sz w:val="21"/>
                <w:szCs w:val="21"/>
              </w:rPr>
              <w:t>层设备间内</w:t>
            </w:r>
          </w:p>
        </w:tc>
      </w:tr>
    </w:tbl>
    <w:p w:rsidR="007C6147" w:rsidRPr="006267B9" w:rsidRDefault="007C6147" w:rsidP="005F52B5">
      <w:pPr>
        <w:pStyle w:val="31"/>
        <w:tabs>
          <w:tab w:val="clear" w:pos="862"/>
          <w:tab w:val="num" w:pos="720"/>
        </w:tabs>
        <w:ind w:left="720"/>
        <w:rPr>
          <w:color w:val="000000" w:themeColor="text1"/>
          <w:szCs w:val="24"/>
        </w:rPr>
      </w:pPr>
      <w:r w:rsidRPr="006267B9">
        <w:rPr>
          <w:rFonts w:hint="eastAsia"/>
          <w:color w:val="000000" w:themeColor="text1"/>
          <w:szCs w:val="24"/>
        </w:rPr>
        <w:t xml:space="preserve"> </w:t>
      </w:r>
      <w:proofErr w:type="spellStart"/>
      <w:r w:rsidRPr="006267B9">
        <w:rPr>
          <w:rFonts w:hint="eastAsia"/>
          <w:color w:val="000000" w:themeColor="text1"/>
          <w:szCs w:val="24"/>
        </w:rPr>
        <w:t>公用工程</w:t>
      </w:r>
      <w:proofErr w:type="spellEnd"/>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）给水</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项目采用分质供水，包括新水和中水两部分。</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新水：新水水源来自</w:t>
      </w:r>
      <w:r w:rsidR="006C62E5" w:rsidRPr="006267B9">
        <w:rPr>
          <w:rFonts w:hint="eastAsia"/>
          <w:color w:val="000000" w:themeColor="text1"/>
        </w:rPr>
        <w:t>东丽区</w:t>
      </w:r>
      <w:r w:rsidRPr="006267B9">
        <w:rPr>
          <w:rFonts w:hint="eastAsia"/>
          <w:color w:val="000000" w:themeColor="text1"/>
        </w:rPr>
        <w:t>市政自来水管网，主要用于师生生活用水。</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中水：按照天津市再生水利用规划和建设规范、标准，建设有与市政中水管网配套的项目内中水管道，并预留接口。中水用于冲厕用水和绿化用水。</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）排水</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项目排水采用雨污分流制，雨水经雨水管网收集后排入市政雨水管网。生活污水经化粪池处理后排向市政污水管网，最终排入东郊污水处理厂集中处理。</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lastRenderedPageBreak/>
        <w:t>（</w:t>
      </w:r>
      <w:r w:rsidRPr="006267B9">
        <w:rPr>
          <w:rFonts w:hint="eastAsia"/>
          <w:color w:val="000000" w:themeColor="text1"/>
        </w:rPr>
        <w:t>3</w:t>
      </w:r>
      <w:r w:rsidRPr="006267B9">
        <w:rPr>
          <w:rFonts w:hint="eastAsia"/>
          <w:color w:val="000000" w:themeColor="text1"/>
        </w:rPr>
        <w:t>）电力</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项目用电由市政电力管网引入，项目所在地块设有</w:t>
      </w:r>
      <w:r w:rsidRPr="006267B9">
        <w:rPr>
          <w:rFonts w:hint="eastAsia"/>
          <w:color w:val="000000" w:themeColor="text1"/>
        </w:rPr>
        <w:t>1</w:t>
      </w:r>
      <w:r w:rsidRPr="006267B9">
        <w:rPr>
          <w:rFonts w:hint="eastAsia"/>
          <w:color w:val="000000" w:themeColor="text1"/>
        </w:rPr>
        <w:t>处与地上工程合建的</w:t>
      </w:r>
      <w:r w:rsidRPr="006267B9">
        <w:rPr>
          <w:rFonts w:hint="eastAsia"/>
          <w:color w:val="000000" w:themeColor="text1"/>
        </w:rPr>
        <w:t>10kV</w:t>
      </w:r>
      <w:r w:rsidRPr="006267B9">
        <w:rPr>
          <w:rFonts w:hint="eastAsia"/>
          <w:color w:val="000000" w:themeColor="text1"/>
        </w:rPr>
        <w:t>变电站</w:t>
      </w:r>
      <w:r w:rsidR="00080EB3" w:rsidRPr="006267B9">
        <w:rPr>
          <w:rFonts w:hint="eastAsia"/>
          <w:color w:val="000000" w:themeColor="text1"/>
        </w:rPr>
        <w:t>，位于中学办公楼一层设备间内</w:t>
      </w:r>
      <w:r w:rsidRPr="006267B9">
        <w:rPr>
          <w:rFonts w:hint="eastAsia"/>
          <w:color w:val="000000" w:themeColor="text1"/>
        </w:rPr>
        <w:t>。</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w:t>
      </w:r>
      <w:r w:rsidRPr="006267B9">
        <w:rPr>
          <w:rFonts w:hint="eastAsia"/>
          <w:color w:val="000000" w:themeColor="text1"/>
        </w:rPr>
        <w:t>4</w:t>
      </w:r>
      <w:r w:rsidRPr="006267B9">
        <w:rPr>
          <w:rFonts w:hint="eastAsia"/>
          <w:color w:val="000000" w:themeColor="text1"/>
        </w:rPr>
        <w:t>）燃气</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项目所在区域属于市政天然气供气范围，生活燃气采用天然气，由市政配套供应</w:t>
      </w:r>
      <w:r w:rsidR="00080EB3" w:rsidRPr="006267B9">
        <w:rPr>
          <w:rFonts w:hint="eastAsia"/>
          <w:color w:val="000000" w:themeColor="text1"/>
        </w:rPr>
        <w:t>，验收项目不设置燃气调压站</w:t>
      </w:r>
      <w:r w:rsidRPr="006267B9">
        <w:rPr>
          <w:rFonts w:hint="eastAsia"/>
          <w:color w:val="000000" w:themeColor="text1"/>
        </w:rPr>
        <w:t>。</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w:t>
      </w:r>
      <w:r w:rsidRPr="006267B9">
        <w:rPr>
          <w:rFonts w:hint="eastAsia"/>
          <w:color w:val="000000" w:themeColor="text1"/>
        </w:rPr>
        <w:t>5</w:t>
      </w:r>
      <w:r w:rsidRPr="006267B9">
        <w:rPr>
          <w:rFonts w:hint="eastAsia"/>
          <w:color w:val="000000" w:themeColor="text1"/>
        </w:rPr>
        <w:t>）供热与制冷</w:t>
      </w:r>
    </w:p>
    <w:p w:rsidR="007C6147" w:rsidRPr="006267B9" w:rsidRDefault="007C6147" w:rsidP="007C6147">
      <w:pPr>
        <w:tabs>
          <w:tab w:val="left" w:pos="5422"/>
        </w:tabs>
        <w:ind w:firstLineChars="200" w:firstLine="480"/>
        <w:rPr>
          <w:color w:val="000000" w:themeColor="text1"/>
        </w:rPr>
      </w:pPr>
      <w:r w:rsidRPr="006267B9">
        <w:rPr>
          <w:rFonts w:hint="eastAsia"/>
          <w:color w:val="000000" w:themeColor="text1"/>
        </w:rPr>
        <w:t>项目所有建筑冬季供暖均采用市政集中供热，热源引自华城庭苑供热站。夏季制冷采用</w:t>
      </w:r>
      <w:r w:rsidR="00080EB3" w:rsidRPr="006267B9">
        <w:rPr>
          <w:rFonts w:hint="eastAsia"/>
          <w:color w:val="000000" w:themeColor="text1"/>
        </w:rPr>
        <w:t>分体</w:t>
      </w:r>
      <w:r w:rsidRPr="006267B9">
        <w:rPr>
          <w:rFonts w:hint="eastAsia"/>
          <w:color w:val="000000" w:themeColor="text1"/>
        </w:rPr>
        <w:t>空调，使用电能。</w:t>
      </w:r>
    </w:p>
    <w:p w:rsidR="007C6147" w:rsidRPr="006267B9" w:rsidRDefault="007C6147" w:rsidP="005F52B5">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项目调整情况</w:t>
      </w:r>
      <w:proofErr w:type="spellEnd"/>
    </w:p>
    <w:p w:rsidR="00241856" w:rsidRPr="006267B9" w:rsidRDefault="00241856" w:rsidP="00A20F82">
      <w:pPr>
        <w:tabs>
          <w:tab w:val="left" w:pos="5422"/>
        </w:tabs>
        <w:ind w:firstLineChars="200" w:firstLine="480"/>
        <w:rPr>
          <w:color w:val="000000" w:themeColor="text1"/>
        </w:rPr>
      </w:pPr>
      <w:r w:rsidRPr="006267B9">
        <w:rPr>
          <w:rFonts w:hint="eastAsia"/>
          <w:color w:val="000000" w:themeColor="text1"/>
        </w:rPr>
        <w:t>根据现场调查，</w:t>
      </w:r>
      <w:r w:rsidR="00834AA8" w:rsidRPr="006267B9">
        <w:rPr>
          <w:rFonts w:hint="eastAsia"/>
          <w:color w:val="000000" w:themeColor="text1"/>
        </w:rPr>
        <w:t>项目建成后建筑楼布局发生了变化，由环评时的</w:t>
      </w:r>
      <w:r w:rsidR="00834AA8" w:rsidRPr="006267B9">
        <w:rPr>
          <w:rFonts w:hint="eastAsia"/>
          <w:color w:val="000000" w:themeColor="text1"/>
        </w:rPr>
        <w:t>4</w:t>
      </w:r>
      <w:r w:rsidR="00834AA8" w:rsidRPr="006267B9">
        <w:rPr>
          <w:rFonts w:hint="eastAsia"/>
          <w:color w:val="000000" w:themeColor="text1"/>
        </w:rPr>
        <w:t>栋建筑楼调整为</w:t>
      </w:r>
      <w:r w:rsidR="00834AA8" w:rsidRPr="006267B9">
        <w:rPr>
          <w:rFonts w:hint="eastAsia"/>
          <w:color w:val="000000" w:themeColor="text1"/>
        </w:rPr>
        <w:t>6</w:t>
      </w:r>
      <w:r w:rsidR="00834AA8" w:rsidRPr="006267B9">
        <w:rPr>
          <w:rFonts w:hint="eastAsia"/>
          <w:color w:val="000000" w:themeColor="text1"/>
        </w:rPr>
        <w:t>栋建筑楼（规划总平面图已经获得天津市规划局东丽区规划分区批准），其容积率不变，绿地率略有增加。</w:t>
      </w:r>
      <w:r w:rsidR="005B73DA" w:rsidRPr="006267B9">
        <w:rPr>
          <w:rFonts w:hint="eastAsia"/>
          <w:color w:val="000000" w:themeColor="text1"/>
        </w:rPr>
        <w:t>但</w:t>
      </w:r>
      <w:r w:rsidR="00834AA8" w:rsidRPr="006267B9">
        <w:rPr>
          <w:rFonts w:hint="eastAsia"/>
          <w:color w:val="000000" w:themeColor="text1"/>
        </w:rPr>
        <w:t>验收项目占地面积</w:t>
      </w:r>
      <w:r w:rsidR="00A20F82" w:rsidRPr="006267B9">
        <w:rPr>
          <w:rFonts w:hint="eastAsia"/>
          <w:color w:val="000000" w:themeColor="text1"/>
        </w:rPr>
        <w:t>与</w:t>
      </w:r>
      <w:r w:rsidR="00834AA8" w:rsidRPr="006267B9">
        <w:rPr>
          <w:rFonts w:hint="eastAsia"/>
          <w:color w:val="000000" w:themeColor="text1"/>
        </w:rPr>
        <w:t>环评</w:t>
      </w:r>
      <w:r w:rsidR="00A20F82" w:rsidRPr="006267B9">
        <w:rPr>
          <w:rFonts w:hint="eastAsia"/>
          <w:color w:val="000000" w:themeColor="text1"/>
        </w:rPr>
        <w:t>阶段</w:t>
      </w:r>
      <w:r w:rsidR="00834AA8" w:rsidRPr="006267B9">
        <w:rPr>
          <w:rFonts w:hint="eastAsia"/>
          <w:color w:val="000000" w:themeColor="text1"/>
        </w:rPr>
        <w:t>一致，仍为</w:t>
      </w:r>
      <w:r w:rsidR="00834AA8" w:rsidRPr="006267B9">
        <w:rPr>
          <w:rFonts w:hint="eastAsia"/>
          <w:color w:val="000000" w:themeColor="text1"/>
        </w:rPr>
        <w:t>36100m</w:t>
      </w:r>
      <w:r w:rsidR="00834AA8" w:rsidRPr="006267B9">
        <w:rPr>
          <w:color w:val="000000" w:themeColor="text1"/>
          <w:vertAlign w:val="superscript"/>
        </w:rPr>
        <w:t>2</w:t>
      </w:r>
      <w:r w:rsidR="00A20F82" w:rsidRPr="006267B9">
        <w:rPr>
          <w:rFonts w:hint="eastAsia"/>
          <w:color w:val="000000" w:themeColor="text1"/>
        </w:rPr>
        <w:t>；总建筑面积与环评阶段基本一致，由环评阶段的</w:t>
      </w:r>
      <w:r w:rsidR="00A20F82" w:rsidRPr="006267B9">
        <w:rPr>
          <w:rFonts w:hint="eastAsia"/>
          <w:color w:val="000000" w:themeColor="text1"/>
        </w:rPr>
        <w:t>23740m</w:t>
      </w:r>
      <w:r w:rsidR="00A20F82" w:rsidRPr="006267B9">
        <w:rPr>
          <w:color w:val="000000" w:themeColor="text1"/>
          <w:vertAlign w:val="superscript"/>
        </w:rPr>
        <w:t>2</w:t>
      </w:r>
      <w:r w:rsidR="00A20F82" w:rsidRPr="006267B9">
        <w:rPr>
          <w:rFonts w:hint="eastAsia"/>
          <w:color w:val="000000" w:themeColor="text1"/>
        </w:rPr>
        <w:t>调整为</w:t>
      </w:r>
      <w:r w:rsidR="00A20F82" w:rsidRPr="006267B9">
        <w:rPr>
          <w:rFonts w:hint="eastAsia"/>
          <w:color w:val="000000" w:themeColor="text1"/>
        </w:rPr>
        <w:t>23500m</w:t>
      </w:r>
      <w:r w:rsidR="00A20F82" w:rsidRPr="006267B9">
        <w:rPr>
          <w:color w:val="000000" w:themeColor="text1"/>
          <w:vertAlign w:val="superscript"/>
        </w:rPr>
        <w:t>2</w:t>
      </w:r>
      <w:r w:rsidR="00A20F82" w:rsidRPr="006267B9">
        <w:rPr>
          <w:rFonts w:hint="eastAsia"/>
          <w:color w:val="000000" w:themeColor="text1"/>
        </w:rPr>
        <w:t>。</w:t>
      </w:r>
      <w:r w:rsidR="005B73DA" w:rsidRPr="006267B9">
        <w:rPr>
          <w:rFonts w:hint="eastAsia"/>
          <w:color w:val="000000" w:themeColor="text1"/>
        </w:rPr>
        <w:t>而且</w:t>
      </w:r>
      <w:r w:rsidR="00A20F82" w:rsidRPr="006267B9">
        <w:rPr>
          <w:rFonts w:hint="eastAsia"/>
          <w:color w:val="000000" w:themeColor="text1"/>
        </w:rPr>
        <w:t>建筑楼</w:t>
      </w:r>
      <w:r w:rsidR="005B73DA" w:rsidRPr="006267B9">
        <w:rPr>
          <w:rFonts w:hint="eastAsia"/>
          <w:color w:val="000000" w:themeColor="text1"/>
        </w:rPr>
        <w:t>总体使用功能均未发生变化，</w:t>
      </w:r>
      <w:r w:rsidRPr="006267B9">
        <w:rPr>
          <w:rFonts w:hint="eastAsia"/>
          <w:color w:val="000000" w:themeColor="text1"/>
        </w:rPr>
        <w:t>产污环节及污染物产生量</w:t>
      </w:r>
      <w:r w:rsidR="005B73DA" w:rsidRPr="006267B9">
        <w:rPr>
          <w:rFonts w:hint="eastAsia"/>
          <w:color w:val="000000" w:themeColor="text1"/>
        </w:rPr>
        <w:t>也</w:t>
      </w:r>
      <w:r w:rsidRPr="006267B9">
        <w:rPr>
          <w:rFonts w:hint="eastAsia"/>
          <w:color w:val="000000" w:themeColor="text1"/>
        </w:rPr>
        <w:t>无变化，不增加对外环境的影响。</w:t>
      </w:r>
    </w:p>
    <w:p w:rsidR="007C6147" w:rsidRPr="006267B9" w:rsidRDefault="00241856" w:rsidP="00241856">
      <w:pPr>
        <w:ind w:firstLineChars="200" w:firstLine="480"/>
        <w:rPr>
          <w:color w:val="000000" w:themeColor="text1"/>
          <w:lang/>
        </w:rPr>
      </w:pPr>
      <w:r w:rsidRPr="006267B9">
        <w:rPr>
          <w:rFonts w:hint="eastAsia"/>
          <w:color w:val="000000" w:themeColor="text1"/>
        </w:rPr>
        <w:t>总体上，本次验收范围内工程建设场地、建设内容及规模等与环评阶段基本一致，未发生重大变化。</w:t>
      </w:r>
    </w:p>
    <w:p w:rsidR="006E4B90" w:rsidRPr="006267B9" w:rsidRDefault="006E4B90" w:rsidP="006E4B90">
      <w:pPr>
        <w:ind w:firstLineChars="200" w:firstLine="480"/>
        <w:rPr>
          <w:color w:val="000000" w:themeColor="text1"/>
        </w:rPr>
        <w:sectPr w:rsidR="006E4B90" w:rsidRPr="006267B9" w:rsidSect="00B903B3">
          <w:pgSz w:w="11906" w:h="16838" w:code="9"/>
          <w:pgMar w:top="1418" w:right="1418" w:bottom="1418" w:left="1418" w:header="851" w:footer="992" w:gutter="0"/>
          <w:cols w:space="425"/>
          <w:docGrid w:type="lines" w:linePitch="312"/>
        </w:sectPr>
      </w:pPr>
      <w:bookmarkStart w:id="13" w:name="_Hlk492460692"/>
    </w:p>
    <w:p w:rsidR="00D76359" w:rsidRPr="006267B9" w:rsidRDefault="00890FF7" w:rsidP="00D76359">
      <w:pPr>
        <w:pStyle w:val="1"/>
        <w:numPr>
          <w:ilvl w:val="0"/>
          <w:numId w:val="18"/>
        </w:numPr>
        <w:ind w:left="0" w:firstLine="0"/>
        <w:rPr>
          <w:color w:val="000000" w:themeColor="text1"/>
        </w:rPr>
      </w:pPr>
      <w:bookmarkStart w:id="14" w:name="_Toc518984627"/>
      <w:r w:rsidRPr="006267B9">
        <w:rPr>
          <w:rFonts w:hint="eastAsia"/>
          <w:color w:val="000000" w:themeColor="text1"/>
        </w:rPr>
        <w:lastRenderedPageBreak/>
        <w:t>环境保护设施</w:t>
      </w:r>
      <w:bookmarkEnd w:id="14"/>
    </w:p>
    <w:p w:rsidR="00D170FD" w:rsidRPr="006267B9" w:rsidRDefault="00890FF7" w:rsidP="00D170FD">
      <w:pPr>
        <w:pStyle w:val="21"/>
        <w:rPr>
          <w:color w:val="000000" w:themeColor="text1"/>
          <w:lang w:eastAsia="zh-CN"/>
        </w:rPr>
      </w:pPr>
      <w:bookmarkStart w:id="15" w:name="_Toc518984628"/>
      <w:r w:rsidRPr="006267B9">
        <w:rPr>
          <w:rFonts w:hint="eastAsia"/>
          <w:color w:val="000000" w:themeColor="text1"/>
          <w:lang w:eastAsia="zh-CN"/>
        </w:rPr>
        <w:t>污染物</w:t>
      </w:r>
      <w:proofErr w:type="spellStart"/>
      <w:r w:rsidRPr="006267B9">
        <w:rPr>
          <w:rFonts w:hint="eastAsia"/>
          <w:color w:val="000000" w:themeColor="text1"/>
        </w:rPr>
        <w:t>治理</w:t>
      </w:r>
      <w:proofErr w:type="spellEnd"/>
      <w:r w:rsidRPr="006267B9">
        <w:rPr>
          <w:rFonts w:hint="eastAsia"/>
          <w:color w:val="000000" w:themeColor="text1"/>
          <w:lang w:eastAsia="zh-CN"/>
        </w:rPr>
        <w:t>/</w:t>
      </w:r>
      <w:proofErr w:type="spellStart"/>
      <w:r w:rsidRPr="006267B9">
        <w:rPr>
          <w:rFonts w:hint="eastAsia"/>
          <w:color w:val="000000" w:themeColor="text1"/>
          <w:lang w:eastAsia="zh-CN"/>
        </w:rPr>
        <w:t>处置设施</w:t>
      </w:r>
      <w:bookmarkEnd w:id="15"/>
      <w:proofErr w:type="spellEnd"/>
    </w:p>
    <w:p w:rsidR="00890FF7" w:rsidRPr="006267B9" w:rsidRDefault="00890FF7" w:rsidP="00890FF7">
      <w:pPr>
        <w:pStyle w:val="31"/>
        <w:tabs>
          <w:tab w:val="clear" w:pos="862"/>
          <w:tab w:val="num" w:pos="720"/>
        </w:tabs>
        <w:ind w:left="720"/>
        <w:rPr>
          <w:color w:val="000000" w:themeColor="text1"/>
          <w:szCs w:val="24"/>
          <w:lang w:eastAsia="zh-CN"/>
        </w:rPr>
      </w:pPr>
      <w:proofErr w:type="spellStart"/>
      <w:r w:rsidRPr="006267B9">
        <w:rPr>
          <w:color w:val="000000" w:themeColor="text1"/>
          <w:szCs w:val="24"/>
        </w:rPr>
        <w:t>废气</w:t>
      </w:r>
      <w:proofErr w:type="spellEnd"/>
      <w:r w:rsidR="0058262A" w:rsidRPr="006267B9">
        <w:rPr>
          <w:rFonts w:hint="eastAsia"/>
          <w:color w:val="000000" w:themeColor="text1"/>
          <w:szCs w:val="24"/>
          <w:lang w:eastAsia="zh-CN"/>
        </w:rPr>
        <w:t>、</w:t>
      </w:r>
      <w:proofErr w:type="spellStart"/>
      <w:r w:rsidR="0058262A" w:rsidRPr="006267B9">
        <w:rPr>
          <w:color w:val="000000" w:themeColor="text1"/>
          <w:szCs w:val="24"/>
        </w:rPr>
        <w:t>废水及噪声</w:t>
      </w:r>
      <w:proofErr w:type="spellEnd"/>
    </w:p>
    <w:p w:rsidR="0058262A" w:rsidRPr="006267B9" w:rsidRDefault="0058262A" w:rsidP="0058262A">
      <w:pPr>
        <w:ind w:firstLineChars="200" w:firstLine="480"/>
        <w:rPr>
          <w:color w:val="000000" w:themeColor="text1"/>
          <w:lang/>
        </w:rPr>
      </w:pPr>
      <w:r w:rsidRPr="006267B9">
        <w:rPr>
          <w:rFonts w:hint="eastAsia"/>
          <w:color w:val="000000" w:themeColor="text1"/>
          <w:lang/>
        </w:rPr>
        <w:t>根据《中华人民共和国环境保护法》、《建设项目环境保护管理条例》</w:t>
      </w:r>
      <w:r w:rsidR="00F43425" w:rsidRPr="006267B9">
        <w:rPr>
          <w:rFonts w:hint="eastAsia"/>
          <w:color w:val="000000" w:themeColor="text1"/>
          <w:lang/>
        </w:rPr>
        <w:t>和“关于发布《建设项目竣工环境保护验收暂行办法》的公告”等有关规定</w:t>
      </w:r>
      <w:r w:rsidR="00787DF8" w:rsidRPr="006267B9">
        <w:rPr>
          <w:rFonts w:hint="eastAsia"/>
          <w:color w:val="000000" w:themeColor="text1"/>
          <w:lang/>
        </w:rPr>
        <w:t>，验收项目验收内容包含废气、废水及噪声污染防治设施，此部分纳入建设单位自主验收范围。</w:t>
      </w:r>
    </w:p>
    <w:p w:rsidR="00890FF7" w:rsidRPr="006267B9" w:rsidRDefault="00890FF7" w:rsidP="00890FF7">
      <w:pPr>
        <w:pStyle w:val="31"/>
        <w:numPr>
          <w:ilvl w:val="2"/>
          <w:numId w:val="18"/>
        </w:numPr>
        <w:rPr>
          <w:color w:val="000000" w:themeColor="text1"/>
        </w:rPr>
      </w:pPr>
      <w:proofErr w:type="spellStart"/>
      <w:r w:rsidRPr="006267B9">
        <w:rPr>
          <w:rFonts w:hint="eastAsia"/>
          <w:color w:val="000000" w:themeColor="text1"/>
        </w:rPr>
        <w:t>固体废物</w:t>
      </w:r>
      <w:proofErr w:type="spellEnd"/>
    </w:p>
    <w:p w:rsidR="00890FF7" w:rsidRPr="006267B9" w:rsidRDefault="00890FF7" w:rsidP="00890FF7">
      <w:pPr>
        <w:pStyle w:val="41"/>
        <w:numPr>
          <w:ilvl w:val="3"/>
          <w:numId w:val="18"/>
        </w:numPr>
        <w:ind w:left="0" w:firstLine="0"/>
        <w:rPr>
          <w:color w:val="000000" w:themeColor="text1"/>
        </w:rPr>
      </w:pPr>
      <w:proofErr w:type="spellStart"/>
      <w:r w:rsidRPr="006267B9">
        <w:rPr>
          <w:rFonts w:hint="eastAsia"/>
          <w:color w:val="000000" w:themeColor="text1"/>
        </w:rPr>
        <w:t>施工期固体废物</w:t>
      </w:r>
      <w:proofErr w:type="spellEnd"/>
    </w:p>
    <w:p w:rsidR="00E242E9" w:rsidRPr="006267B9" w:rsidRDefault="00890FF7" w:rsidP="00855873">
      <w:pPr>
        <w:ind w:firstLineChars="200" w:firstLine="480"/>
        <w:rPr>
          <w:color w:val="000000" w:themeColor="text1"/>
        </w:rPr>
      </w:pPr>
      <w:r w:rsidRPr="006267B9">
        <w:rPr>
          <w:rFonts w:hint="eastAsia"/>
          <w:color w:val="000000" w:themeColor="text1"/>
        </w:rPr>
        <w:t>施工期产生的固体废物主要有废建材、撒落的沙石料、废装修材料等废建筑材料以及挖方产生的工程弃土，同时产生的少量施工人员生活垃圾。</w:t>
      </w:r>
    </w:p>
    <w:p w:rsidR="00E242E9" w:rsidRPr="006267B9" w:rsidRDefault="00890FF7" w:rsidP="00004D8B">
      <w:pPr>
        <w:ind w:firstLineChars="200" w:firstLine="480"/>
        <w:rPr>
          <w:color w:val="000000" w:themeColor="text1"/>
        </w:rPr>
      </w:pPr>
      <w:r w:rsidRPr="006267B9">
        <w:rPr>
          <w:rFonts w:hint="eastAsia"/>
          <w:color w:val="000000" w:themeColor="text1"/>
        </w:rPr>
        <w:t>废建筑材料以及挖方产生的工程弃土</w:t>
      </w:r>
      <w:r w:rsidR="00855873" w:rsidRPr="006267B9">
        <w:rPr>
          <w:rFonts w:hint="eastAsia"/>
          <w:color w:val="000000" w:themeColor="text1"/>
        </w:rPr>
        <w:t>集中收集后，暂存于一般固体废物暂存场所，</w:t>
      </w:r>
      <w:r w:rsidR="00401400" w:rsidRPr="006267B9">
        <w:rPr>
          <w:rFonts w:hint="eastAsia"/>
          <w:noProof/>
          <w:color w:val="000000" w:themeColor="text1"/>
        </w:rPr>
        <w:t>委托天津住宅集团建设工程总承包有限公司</w:t>
      </w:r>
      <w:r w:rsidR="00855873" w:rsidRPr="006267B9">
        <w:rPr>
          <w:rFonts w:hint="eastAsia"/>
          <w:noProof/>
          <w:color w:val="000000" w:themeColor="text1"/>
        </w:rPr>
        <w:t>定期</w:t>
      </w:r>
      <w:r w:rsidRPr="006267B9">
        <w:rPr>
          <w:rFonts w:hint="eastAsia"/>
          <w:color w:val="000000" w:themeColor="text1"/>
        </w:rPr>
        <w:t>外运处理</w:t>
      </w:r>
      <w:r w:rsidR="00E242E9" w:rsidRPr="006267B9">
        <w:rPr>
          <w:rFonts w:hint="eastAsia"/>
          <w:color w:val="000000" w:themeColor="text1"/>
        </w:rPr>
        <w:t>。</w:t>
      </w:r>
      <w:r w:rsidR="00004D8B" w:rsidRPr="006267B9">
        <w:rPr>
          <w:rFonts w:hint="eastAsia"/>
          <w:color w:val="000000" w:themeColor="text1"/>
        </w:rPr>
        <w:t>施工</w:t>
      </w:r>
      <w:r w:rsidR="008322D7" w:rsidRPr="006267B9">
        <w:rPr>
          <w:rFonts w:hint="eastAsia"/>
          <w:color w:val="000000" w:themeColor="text1"/>
        </w:rPr>
        <w:t>前</w:t>
      </w:r>
      <w:r w:rsidR="00004D8B" w:rsidRPr="006267B9">
        <w:rPr>
          <w:rFonts w:hint="eastAsia"/>
          <w:color w:val="000000" w:themeColor="text1"/>
        </w:rPr>
        <w:t>，建设单位已取得了“天津市建筑工程渣土中心管理站”出具的“天津市建设工程渣土装运备案意见书”，备案编号为</w:t>
      </w:r>
      <w:r w:rsidR="00004D8B" w:rsidRPr="006267B9">
        <w:rPr>
          <w:rFonts w:hint="eastAsia"/>
          <w:color w:val="000000" w:themeColor="text1"/>
        </w:rPr>
        <w:t>ZTBA-16-177</w:t>
      </w:r>
      <w:r w:rsidR="00004D8B" w:rsidRPr="006267B9">
        <w:rPr>
          <w:rFonts w:hint="eastAsia"/>
          <w:color w:val="000000" w:themeColor="text1"/>
        </w:rPr>
        <w:t>。</w:t>
      </w:r>
      <w:r w:rsidR="00E242E9" w:rsidRPr="006267B9">
        <w:rPr>
          <w:rFonts w:hint="eastAsia"/>
          <w:color w:val="000000" w:themeColor="text1"/>
        </w:rPr>
        <w:t>清运废建筑材料及挖方产生的工程弃土时，采用</w:t>
      </w:r>
      <w:r w:rsidR="00E242E9" w:rsidRPr="006267B9">
        <w:rPr>
          <w:color w:val="000000" w:themeColor="text1"/>
        </w:rPr>
        <w:t>密闭车辆运输的方式，运输</w:t>
      </w:r>
      <w:r w:rsidR="00E242E9" w:rsidRPr="006267B9">
        <w:rPr>
          <w:rFonts w:hint="eastAsia"/>
          <w:color w:val="000000" w:themeColor="text1"/>
        </w:rPr>
        <w:t>废建筑材料（挖方产生的工程弃土）</w:t>
      </w:r>
      <w:r w:rsidR="00E242E9" w:rsidRPr="006267B9">
        <w:rPr>
          <w:color w:val="000000" w:themeColor="text1"/>
        </w:rPr>
        <w:t>用蓬布遮盖，不超载运输</w:t>
      </w:r>
      <w:r w:rsidR="00E242E9" w:rsidRPr="006267B9">
        <w:rPr>
          <w:rFonts w:hint="eastAsia"/>
          <w:color w:val="000000" w:themeColor="text1"/>
        </w:rPr>
        <w:t>。</w:t>
      </w:r>
    </w:p>
    <w:p w:rsidR="00890FF7" w:rsidRPr="006267B9" w:rsidRDefault="00890FF7" w:rsidP="00855873">
      <w:pPr>
        <w:ind w:firstLineChars="200" w:firstLine="480"/>
        <w:rPr>
          <w:color w:val="000000" w:themeColor="text1"/>
        </w:rPr>
      </w:pPr>
      <w:r w:rsidRPr="006267B9">
        <w:rPr>
          <w:rFonts w:hint="eastAsia"/>
          <w:color w:val="000000" w:themeColor="text1"/>
        </w:rPr>
        <w:t>施工人员生活垃圾经收集后</w:t>
      </w:r>
      <w:r w:rsidR="00855873" w:rsidRPr="006267B9">
        <w:rPr>
          <w:rFonts w:hint="eastAsia"/>
          <w:color w:val="000000" w:themeColor="text1"/>
        </w:rPr>
        <w:t>，暂存于生活垃圾暂存场所，</w:t>
      </w:r>
      <w:r w:rsidRPr="006267B9">
        <w:rPr>
          <w:rFonts w:hint="eastAsia"/>
          <w:color w:val="000000" w:themeColor="text1"/>
        </w:rPr>
        <w:t>由环卫部门定期清运。</w:t>
      </w:r>
    </w:p>
    <w:p w:rsidR="00890FF7" w:rsidRPr="006267B9" w:rsidRDefault="00890FF7" w:rsidP="00890FF7">
      <w:pPr>
        <w:pStyle w:val="41"/>
        <w:numPr>
          <w:ilvl w:val="3"/>
          <w:numId w:val="18"/>
        </w:numPr>
        <w:ind w:left="0" w:firstLine="0"/>
        <w:rPr>
          <w:color w:val="000000" w:themeColor="text1"/>
        </w:rPr>
      </w:pPr>
      <w:proofErr w:type="spellStart"/>
      <w:r w:rsidRPr="006267B9">
        <w:rPr>
          <w:rFonts w:hint="eastAsia"/>
          <w:color w:val="000000" w:themeColor="text1"/>
        </w:rPr>
        <w:t>营运期固体废物</w:t>
      </w:r>
      <w:proofErr w:type="spellEnd"/>
    </w:p>
    <w:p w:rsidR="00890FF7" w:rsidRPr="006267B9" w:rsidRDefault="00890FF7" w:rsidP="00890FF7">
      <w:pPr>
        <w:ind w:firstLineChars="200" w:firstLine="480"/>
        <w:rPr>
          <w:color w:val="000000" w:themeColor="text1"/>
        </w:rPr>
      </w:pPr>
      <w:r w:rsidRPr="006267B9">
        <w:rPr>
          <w:rFonts w:hint="eastAsia"/>
          <w:color w:val="000000" w:themeColor="text1"/>
        </w:rPr>
        <w:t>营运期产生的固体废物主要为教职工及学生产生的生活垃圾（餐饮垃圾）、隔油池中的废油脂，以及少量实验室废液（含初次清洗废水）。</w:t>
      </w:r>
    </w:p>
    <w:p w:rsidR="00672022" w:rsidRPr="006267B9" w:rsidRDefault="00672022" w:rsidP="00672022">
      <w:pPr>
        <w:ind w:firstLineChars="200" w:firstLine="480"/>
        <w:rPr>
          <w:color w:val="000000" w:themeColor="text1"/>
        </w:rPr>
      </w:pPr>
      <w:r w:rsidRPr="006267B9">
        <w:rPr>
          <w:rFonts w:hint="eastAsia"/>
          <w:color w:val="000000" w:themeColor="text1"/>
        </w:rPr>
        <w:t>建设单位仅负责验收项目的主体工程建设，不负责其后期运营管理。验收项目主体工程不设置垃圾投放点及危废暂存间，验收项目移交“天津市东丽区教育局”后，由</w:t>
      </w:r>
      <w:r w:rsidR="00A34782" w:rsidRPr="006267B9">
        <w:rPr>
          <w:rFonts w:hint="eastAsia"/>
          <w:color w:val="000000" w:themeColor="text1"/>
        </w:rPr>
        <w:t>学校</w:t>
      </w:r>
      <w:r w:rsidRPr="006267B9">
        <w:rPr>
          <w:rFonts w:hint="eastAsia"/>
          <w:color w:val="000000" w:themeColor="text1"/>
        </w:rPr>
        <w:t>负责设置垃圾投放点、危险废物暂存间以及危险废物暂存间的规范化建设。且天津市东丽区教育局承诺待学校投入运营时，由学校与生活垃圾清运公司签订营运期垃圾清运协议</w:t>
      </w:r>
      <w:r w:rsidR="00EF241A" w:rsidRPr="006267B9">
        <w:rPr>
          <w:rFonts w:hint="eastAsia"/>
          <w:color w:val="000000" w:themeColor="text1"/>
        </w:rPr>
        <w:t>，并与有实验室废液处理资质的单位签订危险废物处理协议</w:t>
      </w:r>
      <w:r w:rsidRPr="006267B9">
        <w:rPr>
          <w:rFonts w:hint="eastAsia"/>
          <w:color w:val="000000" w:themeColor="text1"/>
        </w:rPr>
        <w:t>。</w:t>
      </w:r>
    </w:p>
    <w:p w:rsidR="00672022" w:rsidRPr="006267B9" w:rsidRDefault="00A34782" w:rsidP="00672022">
      <w:pPr>
        <w:ind w:firstLineChars="200" w:firstLine="480"/>
        <w:rPr>
          <w:color w:val="000000" w:themeColor="text1"/>
        </w:rPr>
      </w:pPr>
      <w:r w:rsidRPr="006267B9">
        <w:rPr>
          <w:rFonts w:hint="eastAsia"/>
          <w:color w:val="000000" w:themeColor="text1"/>
        </w:rPr>
        <w:t>学校</w:t>
      </w:r>
      <w:r w:rsidR="00672022" w:rsidRPr="006267B9">
        <w:rPr>
          <w:rFonts w:hint="eastAsia"/>
          <w:color w:val="000000" w:themeColor="text1"/>
        </w:rPr>
        <w:t>应严格按照《危险废物贮存污染控制标准》</w:t>
      </w:r>
      <w:r w:rsidR="00672022" w:rsidRPr="006267B9">
        <w:rPr>
          <w:rFonts w:hint="eastAsia"/>
          <w:color w:val="000000" w:themeColor="text1"/>
        </w:rPr>
        <w:t>GB18597-2001</w:t>
      </w:r>
      <w:r w:rsidR="00672022" w:rsidRPr="006267B9">
        <w:rPr>
          <w:rFonts w:hint="eastAsia"/>
          <w:color w:val="000000" w:themeColor="text1"/>
        </w:rPr>
        <w:t>、《危险废物收集</w:t>
      </w:r>
      <w:r w:rsidR="00672022" w:rsidRPr="006267B9">
        <w:rPr>
          <w:rFonts w:hint="eastAsia"/>
          <w:color w:val="000000" w:themeColor="text1"/>
        </w:rPr>
        <w:t xml:space="preserve"> </w:t>
      </w:r>
      <w:r w:rsidR="00672022" w:rsidRPr="006267B9">
        <w:rPr>
          <w:rFonts w:hint="eastAsia"/>
          <w:color w:val="000000" w:themeColor="text1"/>
        </w:rPr>
        <w:t>贮存</w:t>
      </w:r>
      <w:r w:rsidR="00672022" w:rsidRPr="006267B9">
        <w:rPr>
          <w:rFonts w:hint="eastAsia"/>
          <w:color w:val="000000" w:themeColor="text1"/>
        </w:rPr>
        <w:t xml:space="preserve"> </w:t>
      </w:r>
      <w:r w:rsidR="00672022" w:rsidRPr="006267B9">
        <w:rPr>
          <w:rFonts w:hint="eastAsia"/>
          <w:color w:val="000000" w:themeColor="text1"/>
        </w:rPr>
        <w:t>运输技术规范》</w:t>
      </w:r>
      <w:r w:rsidR="00672022" w:rsidRPr="006267B9">
        <w:rPr>
          <w:rFonts w:hint="eastAsia"/>
          <w:color w:val="000000" w:themeColor="text1"/>
        </w:rPr>
        <w:t>HJ2025-2012</w:t>
      </w:r>
      <w:r w:rsidR="00672022" w:rsidRPr="006267B9">
        <w:rPr>
          <w:rFonts w:hint="eastAsia"/>
          <w:color w:val="000000" w:themeColor="text1"/>
        </w:rPr>
        <w:t>中的相关规定进行危废暂存间建设，危废暂存间应具有防渗漏、防雨淋、防流失、防晒的措施。液态危险废物采用包装桶密封贮存，保证废物在贮存过程中不会产生挥发性气体污染环境空气，正常情况下不会发生泄漏，万一发生泄漏可以及时收集，不会对地表水、地下水、土壤产生污染。</w:t>
      </w:r>
    </w:p>
    <w:p w:rsidR="00CC36AA" w:rsidRPr="006267B9" w:rsidRDefault="00672022" w:rsidP="00672022">
      <w:pPr>
        <w:ind w:firstLineChars="200" w:firstLine="480"/>
        <w:rPr>
          <w:color w:val="000000" w:themeColor="text1"/>
        </w:rPr>
      </w:pPr>
      <w:r w:rsidRPr="006267B9">
        <w:rPr>
          <w:rFonts w:hint="eastAsia"/>
          <w:color w:val="000000" w:themeColor="text1"/>
        </w:rPr>
        <w:t>学校内应设有垃圾投放点，生活垃圾经分类袋装收集后由市政环卫部门定期清运处</w:t>
      </w:r>
      <w:r w:rsidRPr="006267B9">
        <w:rPr>
          <w:rFonts w:hint="eastAsia"/>
          <w:color w:val="000000" w:themeColor="text1"/>
        </w:rPr>
        <w:lastRenderedPageBreak/>
        <w:t>理。其中餐饮垃圾及废油脂应单独定点存放，含水份较多的厨余物等垃圾应集中收集在密闭铁桶等容器内，做到日产日清。</w:t>
      </w:r>
      <w:r w:rsidR="00B2082E" w:rsidRPr="006267B9">
        <w:rPr>
          <w:rFonts w:hint="eastAsia"/>
          <w:color w:val="000000" w:themeColor="text1"/>
        </w:rPr>
        <w:t>实验废液（含初次清洗废水）</w:t>
      </w:r>
      <w:r w:rsidRPr="006267B9">
        <w:rPr>
          <w:rFonts w:hint="eastAsia"/>
          <w:color w:val="000000" w:themeColor="text1"/>
        </w:rPr>
        <w:t>交由</w:t>
      </w:r>
      <w:r w:rsidR="00E33BA8" w:rsidRPr="006267B9">
        <w:rPr>
          <w:rFonts w:hint="eastAsia"/>
          <w:color w:val="000000" w:themeColor="text1"/>
        </w:rPr>
        <w:t>有相应处理资质的单位</w:t>
      </w:r>
      <w:r w:rsidRPr="006267B9">
        <w:rPr>
          <w:rFonts w:hint="eastAsia"/>
          <w:color w:val="000000" w:themeColor="text1"/>
        </w:rPr>
        <w:t>进行处置。</w:t>
      </w:r>
    </w:p>
    <w:p w:rsidR="008040CA" w:rsidRPr="006267B9" w:rsidRDefault="008040CA" w:rsidP="008040CA">
      <w:pPr>
        <w:pStyle w:val="21"/>
        <w:rPr>
          <w:color w:val="000000" w:themeColor="text1"/>
          <w:lang w:eastAsia="zh-CN"/>
        </w:rPr>
      </w:pPr>
      <w:bookmarkStart w:id="16" w:name="_Toc518984629"/>
      <w:r w:rsidRPr="006267B9">
        <w:rPr>
          <w:rFonts w:hint="eastAsia"/>
          <w:color w:val="000000" w:themeColor="text1"/>
          <w:lang w:eastAsia="zh-CN"/>
        </w:rPr>
        <w:t>环保设施投资及“三同时”落实情况</w:t>
      </w:r>
      <w:bookmarkEnd w:id="16"/>
    </w:p>
    <w:p w:rsidR="008040CA" w:rsidRPr="006267B9" w:rsidRDefault="008040CA" w:rsidP="008040CA">
      <w:pPr>
        <w:pStyle w:val="31"/>
        <w:rPr>
          <w:color w:val="000000" w:themeColor="text1"/>
        </w:rPr>
      </w:pPr>
      <w:r w:rsidRPr="006267B9">
        <w:rPr>
          <w:rFonts w:hint="eastAsia"/>
          <w:color w:val="000000" w:themeColor="text1"/>
          <w:lang w:eastAsia="zh-CN"/>
        </w:rPr>
        <w:t>环保设施落实情况</w:t>
      </w:r>
    </w:p>
    <w:p w:rsidR="008040CA" w:rsidRPr="006267B9" w:rsidRDefault="00A4772B" w:rsidP="008040CA">
      <w:pPr>
        <w:ind w:firstLineChars="200" w:firstLine="480"/>
        <w:rPr>
          <w:color w:val="000000" w:themeColor="text1"/>
        </w:rPr>
      </w:pPr>
      <w:r w:rsidRPr="006267B9">
        <w:rPr>
          <w:rFonts w:hint="eastAsia"/>
          <w:color w:val="000000" w:themeColor="text1"/>
        </w:rPr>
        <w:t>项目</w:t>
      </w:r>
      <w:r w:rsidR="008040CA" w:rsidRPr="006267B9">
        <w:rPr>
          <w:rFonts w:hint="eastAsia"/>
          <w:color w:val="000000" w:themeColor="text1"/>
        </w:rPr>
        <w:t>实际总投资约</w:t>
      </w:r>
      <w:r w:rsidR="008040CA" w:rsidRPr="006267B9">
        <w:rPr>
          <w:rFonts w:hint="eastAsia"/>
          <w:color w:val="000000" w:themeColor="text1"/>
        </w:rPr>
        <w:t>9800</w:t>
      </w:r>
      <w:r w:rsidR="008040CA" w:rsidRPr="006267B9">
        <w:rPr>
          <w:rFonts w:hint="eastAsia"/>
          <w:color w:val="000000" w:themeColor="text1"/>
        </w:rPr>
        <w:t>万元，实际环保投资约</w:t>
      </w:r>
      <w:r w:rsidR="008040CA" w:rsidRPr="006267B9">
        <w:rPr>
          <w:rFonts w:hint="eastAsia"/>
          <w:color w:val="000000" w:themeColor="text1"/>
        </w:rPr>
        <w:t>802.5</w:t>
      </w:r>
      <w:r w:rsidR="008040CA" w:rsidRPr="006267B9">
        <w:rPr>
          <w:rFonts w:hint="eastAsia"/>
          <w:color w:val="000000" w:themeColor="text1"/>
        </w:rPr>
        <w:t>万元</w:t>
      </w:r>
      <w:r w:rsidR="0058262A" w:rsidRPr="006267B9">
        <w:rPr>
          <w:rFonts w:hint="eastAsia"/>
          <w:color w:val="000000" w:themeColor="text1"/>
        </w:rPr>
        <w:t>。其中用于固体废物污染防治的环保投资约为</w:t>
      </w:r>
      <w:r w:rsidR="0058262A" w:rsidRPr="006267B9">
        <w:rPr>
          <w:rFonts w:hint="eastAsia"/>
          <w:color w:val="000000" w:themeColor="text1"/>
        </w:rPr>
        <w:t>10</w:t>
      </w:r>
      <w:r w:rsidR="0058262A" w:rsidRPr="006267B9">
        <w:rPr>
          <w:rFonts w:hint="eastAsia"/>
          <w:color w:val="000000" w:themeColor="text1"/>
        </w:rPr>
        <w:t>万元，约占实际总投资的</w:t>
      </w:r>
      <w:r w:rsidR="0058262A" w:rsidRPr="006267B9">
        <w:rPr>
          <w:rFonts w:hint="eastAsia"/>
          <w:color w:val="000000" w:themeColor="text1"/>
        </w:rPr>
        <w:t>0.1%</w:t>
      </w:r>
      <w:r w:rsidR="0058262A" w:rsidRPr="006267B9">
        <w:rPr>
          <w:rFonts w:hint="eastAsia"/>
          <w:color w:val="000000" w:themeColor="text1"/>
        </w:rPr>
        <w:t>。</w:t>
      </w:r>
    </w:p>
    <w:p w:rsidR="00E33BA8" w:rsidRPr="006267B9" w:rsidRDefault="00E33BA8" w:rsidP="008040CA">
      <w:pPr>
        <w:ind w:firstLineChars="200" w:firstLine="480"/>
        <w:rPr>
          <w:color w:val="000000" w:themeColor="text1"/>
        </w:rPr>
      </w:pPr>
      <w:r w:rsidRPr="006267B9">
        <w:rPr>
          <w:rFonts w:hint="eastAsia"/>
          <w:color w:val="000000" w:themeColor="text1"/>
        </w:rPr>
        <w:t>固体废物污染防治的环保投资主要</w:t>
      </w:r>
      <w:r w:rsidR="00A80607" w:rsidRPr="006267B9">
        <w:rPr>
          <w:rFonts w:hint="eastAsia"/>
          <w:color w:val="000000" w:themeColor="text1"/>
        </w:rPr>
        <w:t>为</w:t>
      </w:r>
      <w:r w:rsidRPr="006267B9">
        <w:rPr>
          <w:rFonts w:hint="eastAsia"/>
          <w:color w:val="000000" w:themeColor="text1"/>
        </w:rPr>
        <w:t>施工期废建筑材料（挖方产生的工程弃土）与生活垃圾的暂存场所设置、日常管理及清运所需的费用。</w:t>
      </w:r>
    </w:p>
    <w:p w:rsidR="008040CA" w:rsidRPr="006267B9" w:rsidRDefault="008040CA" w:rsidP="006C73CD">
      <w:pPr>
        <w:pStyle w:val="31"/>
        <w:rPr>
          <w:color w:val="000000" w:themeColor="text1"/>
          <w:lang w:eastAsia="zh-CN"/>
        </w:rPr>
      </w:pPr>
      <w:r w:rsidRPr="006267B9">
        <w:rPr>
          <w:rFonts w:ascii="黑体" w:hAnsi="黑体"/>
          <w:color w:val="000000" w:themeColor="text1"/>
          <w:lang w:eastAsia="zh-CN"/>
        </w:rPr>
        <w:t>“</w:t>
      </w:r>
      <w:proofErr w:type="spellStart"/>
      <w:r w:rsidRPr="006267B9">
        <w:rPr>
          <w:color w:val="000000" w:themeColor="text1"/>
          <w:lang w:eastAsia="zh-CN"/>
        </w:rPr>
        <w:t>三同时</w:t>
      </w:r>
      <w:proofErr w:type="spellEnd"/>
      <w:r w:rsidRPr="006267B9">
        <w:rPr>
          <w:rFonts w:ascii="黑体" w:hAnsi="黑体"/>
          <w:color w:val="000000" w:themeColor="text1"/>
          <w:lang w:eastAsia="zh-CN"/>
        </w:rPr>
        <w:t>”</w:t>
      </w:r>
      <w:proofErr w:type="spellStart"/>
      <w:r w:rsidRPr="006267B9">
        <w:rPr>
          <w:color w:val="000000" w:themeColor="text1"/>
          <w:lang w:eastAsia="zh-CN"/>
        </w:rPr>
        <w:t>落实情况</w:t>
      </w:r>
      <w:proofErr w:type="spellEnd"/>
    </w:p>
    <w:p w:rsidR="008040CA" w:rsidRPr="006267B9" w:rsidRDefault="008040CA" w:rsidP="008040CA">
      <w:pPr>
        <w:ind w:firstLineChars="200" w:firstLine="480"/>
        <w:rPr>
          <w:color w:val="000000" w:themeColor="text1"/>
        </w:rPr>
      </w:pPr>
      <w:r w:rsidRPr="006267B9">
        <w:rPr>
          <w:rFonts w:hint="eastAsia"/>
          <w:color w:val="000000" w:themeColor="text1"/>
        </w:rPr>
        <w:t>2014</w:t>
      </w:r>
      <w:r w:rsidRPr="006267B9">
        <w:rPr>
          <w:rFonts w:hint="eastAsia"/>
          <w:color w:val="000000" w:themeColor="text1"/>
        </w:rPr>
        <w:t>年</w:t>
      </w:r>
      <w:r w:rsidRPr="006267B9">
        <w:rPr>
          <w:rFonts w:hint="eastAsia"/>
          <w:color w:val="000000" w:themeColor="text1"/>
        </w:rPr>
        <w:t>9</w:t>
      </w:r>
      <w:r w:rsidRPr="006267B9">
        <w:rPr>
          <w:rFonts w:hint="eastAsia"/>
          <w:color w:val="000000" w:themeColor="text1"/>
        </w:rPr>
        <w:t>月</w:t>
      </w:r>
      <w:r w:rsidRPr="006267B9">
        <w:rPr>
          <w:rFonts w:hint="eastAsia"/>
          <w:color w:val="000000" w:themeColor="text1"/>
        </w:rPr>
        <w:t>18</w:t>
      </w:r>
      <w:r w:rsidRPr="006267B9">
        <w:rPr>
          <w:rFonts w:hint="eastAsia"/>
          <w:color w:val="000000" w:themeColor="text1"/>
        </w:rPr>
        <w:t>日，验收项目取得了天津市东丽环境保护局《关于对天津华兴置业发展有限公司李明庄</w:t>
      </w:r>
      <w:r w:rsidRPr="006267B9">
        <w:rPr>
          <w:rFonts w:hint="eastAsia"/>
          <w:color w:val="000000" w:themeColor="text1"/>
        </w:rPr>
        <w:t>C</w:t>
      </w:r>
      <w:r w:rsidRPr="006267B9">
        <w:rPr>
          <w:rFonts w:hint="eastAsia"/>
          <w:color w:val="000000" w:themeColor="text1"/>
        </w:rPr>
        <w:t>地块学校项目环境影响报告表的批复》（津丽环许可审</w:t>
      </w:r>
      <w:r w:rsidRPr="006267B9">
        <w:rPr>
          <w:rFonts w:hint="eastAsia"/>
          <w:color w:val="000000" w:themeColor="text1"/>
        </w:rPr>
        <w:t>[2014]68</w:t>
      </w:r>
      <w:r w:rsidRPr="006267B9">
        <w:rPr>
          <w:rFonts w:hint="eastAsia"/>
          <w:color w:val="000000" w:themeColor="text1"/>
        </w:rPr>
        <w:t>号）。验收项目相应的环保设施与主体工程同时设计、同时施工、并同时投入使用，基本符合“三同时”的要求。验收项目环评</w:t>
      </w:r>
      <w:r w:rsidR="00B53ECF" w:rsidRPr="006267B9">
        <w:rPr>
          <w:rFonts w:hint="eastAsia"/>
          <w:color w:val="000000" w:themeColor="text1"/>
        </w:rPr>
        <w:t>文件</w:t>
      </w:r>
      <w:r w:rsidRPr="006267B9">
        <w:rPr>
          <w:rFonts w:hint="eastAsia"/>
          <w:color w:val="000000" w:themeColor="text1"/>
        </w:rPr>
        <w:t>及其批复要求</w:t>
      </w:r>
      <w:r w:rsidR="00D95E5C" w:rsidRPr="006267B9">
        <w:rPr>
          <w:rFonts w:hint="eastAsia"/>
          <w:color w:val="000000" w:themeColor="text1"/>
        </w:rPr>
        <w:t>中固体废物污染治理防治措施</w:t>
      </w:r>
      <w:r w:rsidRPr="006267B9">
        <w:rPr>
          <w:rFonts w:hint="eastAsia"/>
          <w:color w:val="000000" w:themeColor="text1"/>
        </w:rPr>
        <w:t>落实情况详见下表。</w:t>
      </w:r>
    </w:p>
    <w:p w:rsidR="008040CA" w:rsidRPr="006267B9" w:rsidRDefault="008040CA" w:rsidP="008040CA">
      <w:pPr>
        <w:jc w:val="center"/>
        <w:rPr>
          <w:color w:val="000000" w:themeColor="text1"/>
        </w:rPr>
      </w:pPr>
      <w:r w:rsidRPr="006267B9">
        <w:rPr>
          <w:rFonts w:hint="eastAsia"/>
          <w:color w:val="000000" w:themeColor="text1"/>
        </w:rPr>
        <w:t>表</w:t>
      </w:r>
      <w:r w:rsidR="00FC5BB1" w:rsidRPr="006267B9">
        <w:rPr>
          <w:color w:val="000000" w:themeColor="text1"/>
        </w:rPr>
        <w:fldChar w:fldCharType="begin"/>
      </w:r>
      <w:r w:rsidR="006C73CD" w:rsidRPr="006267B9">
        <w:rPr>
          <w:color w:val="000000" w:themeColor="text1"/>
        </w:rPr>
        <w:instrText xml:space="preserve"> </w:instrText>
      </w:r>
      <w:r w:rsidR="006C73CD" w:rsidRPr="006267B9">
        <w:rPr>
          <w:rFonts w:hint="eastAsia"/>
          <w:color w:val="000000" w:themeColor="text1"/>
        </w:rPr>
        <w:instrText>STYLEREF 2 \s</w:instrText>
      </w:r>
      <w:r w:rsidR="006C73CD" w:rsidRPr="006267B9">
        <w:rPr>
          <w:color w:val="000000" w:themeColor="text1"/>
        </w:rPr>
        <w:instrText xml:space="preserve"> </w:instrText>
      </w:r>
      <w:r w:rsidR="00FC5BB1" w:rsidRPr="006267B9">
        <w:rPr>
          <w:color w:val="000000" w:themeColor="text1"/>
        </w:rPr>
        <w:fldChar w:fldCharType="separate"/>
      </w:r>
      <w:r w:rsidR="00D26B99">
        <w:rPr>
          <w:noProof/>
          <w:color w:val="000000" w:themeColor="text1"/>
        </w:rPr>
        <w:t>4.2</w:t>
      </w:r>
      <w:r w:rsidR="00FC5BB1" w:rsidRPr="006267B9">
        <w:rPr>
          <w:color w:val="000000" w:themeColor="text1"/>
        </w:rPr>
        <w:fldChar w:fldCharType="end"/>
      </w:r>
      <w:r w:rsidR="006C73CD" w:rsidRPr="006267B9">
        <w:rPr>
          <w:color w:val="000000" w:themeColor="text1"/>
        </w:rPr>
        <w:noBreakHyphen/>
      </w:r>
      <w:r w:rsidR="001C7C5E" w:rsidRPr="006267B9">
        <w:rPr>
          <w:rFonts w:hint="eastAsia"/>
          <w:color w:val="000000" w:themeColor="text1"/>
        </w:rPr>
        <w:t>1</w:t>
      </w:r>
      <w:r w:rsidRPr="006267B9">
        <w:rPr>
          <w:rFonts w:hint="eastAsia"/>
          <w:color w:val="000000" w:themeColor="text1"/>
        </w:rPr>
        <w:t xml:space="preserve"> </w:t>
      </w:r>
      <w:r w:rsidR="00B53ECF" w:rsidRPr="006267B9">
        <w:rPr>
          <w:rFonts w:hint="eastAsia"/>
          <w:color w:val="000000" w:themeColor="text1"/>
        </w:rPr>
        <w:t>验收项目环评文件及其批复要求中固体废物污染治理防治措施落实情况</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243"/>
        <w:gridCol w:w="4197"/>
        <w:gridCol w:w="3846"/>
      </w:tblGrid>
      <w:tr w:rsidR="0026487E" w:rsidRPr="006267B9" w:rsidTr="00774AE3">
        <w:trPr>
          <w:trHeight w:val="425"/>
          <w:tblHeader/>
        </w:trPr>
        <w:tc>
          <w:tcPr>
            <w:tcW w:w="669" w:type="pct"/>
            <w:shd w:val="clear" w:color="auto" w:fill="DDDDDD"/>
            <w:vAlign w:val="center"/>
          </w:tcPr>
          <w:p w:rsidR="008040CA" w:rsidRPr="006267B9" w:rsidRDefault="008040CA" w:rsidP="00BC5AF7">
            <w:pPr>
              <w:pStyle w:val="af"/>
              <w:rPr>
                <w:rFonts w:ascii="宋体" w:hAnsi="宋体"/>
                <w:b/>
                <w:noProof/>
                <w:color w:val="000000" w:themeColor="text1"/>
              </w:rPr>
            </w:pPr>
            <w:r w:rsidRPr="006267B9">
              <w:rPr>
                <w:rFonts w:ascii="宋体" w:hAnsi="宋体" w:hint="eastAsia"/>
                <w:b/>
                <w:noProof/>
                <w:color w:val="000000" w:themeColor="text1"/>
              </w:rPr>
              <w:t>环境问题</w:t>
            </w:r>
          </w:p>
        </w:tc>
        <w:tc>
          <w:tcPr>
            <w:tcW w:w="2260" w:type="pct"/>
            <w:shd w:val="clear" w:color="auto" w:fill="DDDDDD"/>
            <w:vAlign w:val="center"/>
          </w:tcPr>
          <w:p w:rsidR="008040CA" w:rsidRPr="006267B9" w:rsidRDefault="00B53ECF" w:rsidP="00BC5AF7">
            <w:pPr>
              <w:pStyle w:val="af"/>
              <w:rPr>
                <w:rFonts w:ascii="宋体" w:hAnsi="宋体"/>
                <w:b/>
                <w:noProof/>
                <w:color w:val="000000" w:themeColor="text1"/>
              </w:rPr>
            </w:pPr>
            <w:r w:rsidRPr="006267B9">
              <w:rPr>
                <w:rFonts w:ascii="宋体" w:hAnsi="宋体" w:hint="eastAsia"/>
                <w:b/>
                <w:noProof/>
                <w:color w:val="000000" w:themeColor="text1"/>
              </w:rPr>
              <w:t>固体废物污染防治措施及建议</w:t>
            </w:r>
          </w:p>
        </w:tc>
        <w:tc>
          <w:tcPr>
            <w:tcW w:w="2071" w:type="pct"/>
            <w:shd w:val="clear" w:color="auto" w:fill="DDDDDD"/>
            <w:vAlign w:val="center"/>
          </w:tcPr>
          <w:p w:rsidR="008040CA" w:rsidRPr="006267B9" w:rsidRDefault="008040CA" w:rsidP="00BC5AF7">
            <w:pPr>
              <w:pStyle w:val="af"/>
              <w:rPr>
                <w:rFonts w:ascii="宋体" w:hAnsi="宋体"/>
                <w:b/>
                <w:noProof/>
                <w:color w:val="000000" w:themeColor="text1"/>
              </w:rPr>
            </w:pPr>
            <w:r w:rsidRPr="006267B9">
              <w:rPr>
                <w:rFonts w:ascii="宋体" w:hAnsi="宋体" w:hint="eastAsia"/>
                <w:b/>
                <w:noProof/>
                <w:color w:val="000000" w:themeColor="text1"/>
              </w:rPr>
              <w:t>落实情况</w:t>
            </w:r>
          </w:p>
        </w:tc>
      </w:tr>
      <w:tr w:rsidR="0026487E" w:rsidRPr="006267B9" w:rsidTr="00774AE3">
        <w:trPr>
          <w:trHeight w:val="425"/>
        </w:trPr>
        <w:tc>
          <w:tcPr>
            <w:tcW w:w="669" w:type="pct"/>
            <w:vMerge w:val="restart"/>
            <w:shd w:val="clear" w:color="auto" w:fill="auto"/>
            <w:vAlign w:val="center"/>
          </w:tcPr>
          <w:p w:rsidR="00B53ECF" w:rsidRPr="006267B9" w:rsidRDefault="00B53ECF" w:rsidP="00BC5AF7">
            <w:pPr>
              <w:pStyle w:val="af"/>
              <w:rPr>
                <w:color w:val="000000" w:themeColor="text1"/>
              </w:rPr>
            </w:pPr>
            <w:r w:rsidRPr="006267B9">
              <w:rPr>
                <w:noProof/>
                <w:color w:val="000000" w:themeColor="text1"/>
              </w:rPr>
              <w:t>环评文件</w:t>
            </w:r>
          </w:p>
        </w:tc>
        <w:tc>
          <w:tcPr>
            <w:tcW w:w="2260" w:type="pct"/>
            <w:shd w:val="clear" w:color="auto" w:fill="auto"/>
            <w:vAlign w:val="center"/>
          </w:tcPr>
          <w:p w:rsidR="00B53ECF" w:rsidRPr="006267B9" w:rsidRDefault="00B53ECF" w:rsidP="00774AE3">
            <w:pPr>
              <w:pStyle w:val="af"/>
              <w:jc w:val="both"/>
              <w:rPr>
                <w:noProof/>
                <w:color w:val="000000" w:themeColor="text1"/>
              </w:rPr>
            </w:pPr>
            <w:r w:rsidRPr="006267B9">
              <w:rPr>
                <w:rFonts w:hint="eastAsia"/>
                <w:noProof/>
                <w:color w:val="000000" w:themeColor="text1"/>
              </w:rPr>
              <w:t>施工期：</w:t>
            </w:r>
          </w:p>
          <w:p w:rsidR="00B53ECF" w:rsidRPr="006267B9" w:rsidRDefault="00B53ECF" w:rsidP="00774AE3">
            <w:pPr>
              <w:pStyle w:val="af"/>
              <w:jc w:val="both"/>
              <w:rPr>
                <w:noProof/>
                <w:color w:val="000000" w:themeColor="text1"/>
              </w:rPr>
            </w:pPr>
            <w:r w:rsidRPr="006267B9">
              <w:rPr>
                <w:noProof/>
                <w:color w:val="000000" w:themeColor="text1"/>
              </w:rPr>
              <w:t>施工中固体废物必须集中堆放</w:t>
            </w:r>
            <w:r w:rsidRPr="006267B9">
              <w:rPr>
                <w:rFonts w:hint="eastAsia"/>
                <w:noProof/>
                <w:color w:val="000000" w:themeColor="text1"/>
              </w:rPr>
              <w:t>、</w:t>
            </w:r>
            <w:r w:rsidRPr="006267B9">
              <w:rPr>
                <w:noProof/>
                <w:color w:val="000000" w:themeColor="text1"/>
              </w:rPr>
              <w:t>及时清运</w:t>
            </w:r>
            <w:r w:rsidRPr="006267B9">
              <w:rPr>
                <w:rFonts w:hint="eastAsia"/>
                <w:noProof/>
                <w:color w:val="000000" w:themeColor="text1"/>
              </w:rPr>
              <w:t>，</w:t>
            </w:r>
            <w:r w:rsidRPr="006267B9">
              <w:rPr>
                <w:noProof/>
                <w:color w:val="000000" w:themeColor="text1"/>
              </w:rPr>
              <w:t>外运到市容部门指定地点</w:t>
            </w:r>
            <w:r w:rsidRPr="006267B9">
              <w:rPr>
                <w:rFonts w:hint="eastAsia"/>
                <w:noProof/>
                <w:color w:val="000000" w:themeColor="text1"/>
              </w:rPr>
              <w:t>。</w:t>
            </w:r>
          </w:p>
        </w:tc>
        <w:tc>
          <w:tcPr>
            <w:tcW w:w="2071" w:type="pct"/>
            <w:shd w:val="clear" w:color="auto" w:fill="auto"/>
            <w:vAlign w:val="center"/>
          </w:tcPr>
          <w:p w:rsidR="00B53ECF" w:rsidRPr="006267B9" w:rsidRDefault="002768A3" w:rsidP="00774AE3">
            <w:pPr>
              <w:pStyle w:val="af"/>
              <w:jc w:val="both"/>
              <w:rPr>
                <w:color w:val="000000" w:themeColor="text1"/>
                <w:lang w:val="zh-CN"/>
              </w:rPr>
            </w:pPr>
            <w:r w:rsidRPr="006267B9">
              <w:rPr>
                <w:rFonts w:hint="eastAsia"/>
                <w:color w:val="000000" w:themeColor="text1"/>
                <w:lang w:val="zh-CN"/>
              </w:rPr>
              <w:t>已</w:t>
            </w:r>
            <w:r w:rsidR="00B53ECF" w:rsidRPr="006267B9">
              <w:rPr>
                <w:color w:val="000000" w:themeColor="text1"/>
                <w:lang w:val="zh-CN"/>
              </w:rPr>
              <w:t>落实</w:t>
            </w:r>
            <w:r w:rsidR="00B53ECF" w:rsidRPr="006267B9">
              <w:rPr>
                <w:rFonts w:hint="eastAsia"/>
                <w:color w:val="000000" w:themeColor="text1"/>
                <w:lang w:val="zh-CN"/>
              </w:rPr>
              <w:t>。</w:t>
            </w:r>
          </w:p>
          <w:p w:rsidR="00A80607" w:rsidRPr="006267B9" w:rsidRDefault="00A80607" w:rsidP="00A80607">
            <w:pPr>
              <w:pStyle w:val="af"/>
              <w:jc w:val="both"/>
              <w:rPr>
                <w:color w:val="000000" w:themeColor="text1"/>
                <w:lang w:val="zh-CN"/>
              </w:rPr>
            </w:pPr>
            <w:r w:rsidRPr="006267B9">
              <w:rPr>
                <w:rFonts w:hint="eastAsia"/>
                <w:color w:val="000000" w:themeColor="text1"/>
                <w:lang w:val="zh-CN"/>
              </w:rPr>
              <w:t>（</w:t>
            </w:r>
            <w:r w:rsidRPr="006267B9">
              <w:rPr>
                <w:rFonts w:hint="eastAsia"/>
                <w:color w:val="000000" w:themeColor="text1"/>
                <w:lang w:val="zh-CN"/>
              </w:rPr>
              <w:t>1</w:t>
            </w:r>
            <w:r w:rsidRPr="006267B9">
              <w:rPr>
                <w:rFonts w:hint="eastAsia"/>
                <w:color w:val="000000" w:themeColor="text1"/>
                <w:lang w:val="zh-CN"/>
              </w:rPr>
              <w:t>）废建筑材料以及挖方产生的工程弃土集中收集后，暂存于一般固体废物暂存场所，委托天津住宅集团建设工程总承包有限公司定期外运处理。清运废建筑材料及挖方产生的工程弃土时，采用密闭车辆运输的方式，运输废建筑材料（挖方产生的工程弃土）用蓬布遮盖，不超载运输。</w:t>
            </w:r>
          </w:p>
          <w:p w:rsidR="00B53ECF" w:rsidRPr="006267B9" w:rsidRDefault="00A80607" w:rsidP="00A80607">
            <w:pPr>
              <w:pStyle w:val="af"/>
              <w:jc w:val="left"/>
              <w:rPr>
                <w:color w:val="000000" w:themeColor="text1"/>
                <w:lang w:val="zh-CN"/>
              </w:rPr>
            </w:pPr>
            <w:r w:rsidRPr="006267B9">
              <w:rPr>
                <w:rFonts w:hint="eastAsia"/>
                <w:color w:val="000000" w:themeColor="text1"/>
                <w:lang w:val="zh-CN"/>
              </w:rPr>
              <w:t>（</w:t>
            </w:r>
            <w:r w:rsidRPr="006267B9">
              <w:rPr>
                <w:rFonts w:hint="eastAsia"/>
                <w:color w:val="000000" w:themeColor="text1"/>
                <w:lang w:val="zh-CN"/>
              </w:rPr>
              <w:t>2</w:t>
            </w:r>
            <w:r w:rsidRPr="006267B9">
              <w:rPr>
                <w:rFonts w:hint="eastAsia"/>
                <w:color w:val="000000" w:themeColor="text1"/>
                <w:lang w:val="zh-CN"/>
              </w:rPr>
              <w:t>）施工人员生活垃圾经收集后，暂存于生活垃圾暂存场所，由环卫部门定期清运。</w:t>
            </w:r>
          </w:p>
        </w:tc>
      </w:tr>
      <w:tr w:rsidR="0026487E" w:rsidRPr="006267B9" w:rsidTr="00774AE3">
        <w:trPr>
          <w:trHeight w:val="425"/>
        </w:trPr>
        <w:tc>
          <w:tcPr>
            <w:tcW w:w="669" w:type="pct"/>
            <w:vMerge/>
            <w:shd w:val="clear" w:color="auto" w:fill="auto"/>
            <w:vAlign w:val="center"/>
          </w:tcPr>
          <w:p w:rsidR="00B53ECF" w:rsidRPr="006267B9" w:rsidRDefault="00B53ECF" w:rsidP="00BC5AF7">
            <w:pPr>
              <w:pStyle w:val="af"/>
              <w:rPr>
                <w:color w:val="000000" w:themeColor="text1"/>
              </w:rPr>
            </w:pPr>
          </w:p>
        </w:tc>
        <w:tc>
          <w:tcPr>
            <w:tcW w:w="2260" w:type="pct"/>
            <w:shd w:val="clear" w:color="auto" w:fill="auto"/>
            <w:vAlign w:val="center"/>
          </w:tcPr>
          <w:p w:rsidR="00B53ECF" w:rsidRPr="006267B9" w:rsidRDefault="00B53ECF" w:rsidP="00774AE3">
            <w:pPr>
              <w:pStyle w:val="af"/>
              <w:spacing w:line="216" w:lineRule="auto"/>
              <w:jc w:val="both"/>
              <w:rPr>
                <w:noProof/>
                <w:color w:val="000000" w:themeColor="text1"/>
              </w:rPr>
            </w:pPr>
            <w:r w:rsidRPr="006267B9">
              <w:rPr>
                <w:rFonts w:hint="eastAsia"/>
                <w:noProof/>
                <w:color w:val="000000" w:themeColor="text1"/>
              </w:rPr>
              <w:t>营运期</w:t>
            </w:r>
          </w:p>
          <w:p w:rsidR="00B53ECF" w:rsidRPr="006267B9" w:rsidRDefault="00B53ECF" w:rsidP="00774AE3">
            <w:pPr>
              <w:pStyle w:val="af"/>
              <w:spacing w:line="216" w:lineRule="auto"/>
              <w:jc w:val="both"/>
              <w:rPr>
                <w:noProof/>
                <w:color w:val="000000" w:themeColor="text1"/>
              </w:rPr>
            </w:pPr>
            <w:r w:rsidRPr="006267B9">
              <w:rPr>
                <w:rFonts w:hint="eastAsia"/>
                <w:noProof/>
                <w:color w:val="000000" w:themeColor="text1"/>
              </w:rPr>
              <w:t>（</w:t>
            </w:r>
            <w:r w:rsidRPr="006267B9">
              <w:rPr>
                <w:rFonts w:hint="eastAsia"/>
                <w:noProof/>
                <w:color w:val="000000" w:themeColor="text1"/>
              </w:rPr>
              <w:t>1</w:t>
            </w:r>
            <w:r w:rsidRPr="006267B9">
              <w:rPr>
                <w:rFonts w:hint="eastAsia"/>
                <w:noProof/>
                <w:color w:val="000000" w:themeColor="text1"/>
              </w:rPr>
              <w:t>）生活垃圾与市容部门达成协议，保证及时清运，做到一日一清，存放和运输过程中不出现二次污染问题。办公垃圾采用袋装、分类方式进行收集；</w:t>
            </w:r>
          </w:p>
          <w:p w:rsidR="00B53ECF" w:rsidRPr="006267B9" w:rsidRDefault="00B53ECF" w:rsidP="00774AE3">
            <w:pPr>
              <w:pStyle w:val="af"/>
              <w:spacing w:line="216" w:lineRule="auto"/>
              <w:jc w:val="both"/>
              <w:rPr>
                <w:noProof/>
                <w:color w:val="000000" w:themeColor="text1"/>
              </w:rPr>
            </w:pPr>
            <w:r w:rsidRPr="006267B9">
              <w:rPr>
                <w:rFonts w:hint="eastAsia"/>
                <w:noProof/>
                <w:color w:val="000000" w:themeColor="text1"/>
              </w:rPr>
              <w:t>（</w:t>
            </w:r>
            <w:r w:rsidRPr="006267B9">
              <w:rPr>
                <w:rFonts w:hint="eastAsia"/>
                <w:noProof/>
                <w:color w:val="000000" w:themeColor="text1"/>
              </w:rPr>
              <w:t>2</w:t>
            </w:r>
            <w:r w:rsidRPr="006267B9">
              <w:rPr>
                <w:rFonts w:hint="eastAsia"/>
                <w:noProof/>
                <w:color w:val="000000" w:themeColor="text1"/>
              </w:rPr>
              <w:t>）幼儿园食堂隔油池定期清理产生的废油脂，应委托有处理资质的单位清掏外运处</w:t>
            </w:r>
            <w:r w:rsidRPr="006267B9">
              <w:rPr>
                <w:rFonts w:hint="eastAsia"/>
                <w:noProof/>
                <w:color w:val="000000" w:themeColor="text1"/>
              </w:rPr>
              <w:lastRenderedPageBreak/>
              <w:t>理，不得随意排放；</w:t>
            </w:r>
          </w:p>
          <w:p w:rsidR="00B53ECF" w:rsidRPr="006267B9" w:rsidRDefault="00B53ECF" w:rsidP="00774AE3">
            <w:pPr>
              <w:pStyle w:val="af"/>
              <w:spacing w:line="216" w:lineRule="auto"/>
              <w:jc w:val="both"/>
              <w:rPr>
                <w:noProof/>
                <w:color w:val="000000" w:themeColor="text1"/>
              </w:rPr>
            </w:pPr>
            <w:r w:rsidRPr="006267B9">
              <w:rPr>
                <w:rFonts w:hint="eastAsia"/>
                <w:noProof/>
                <w:color w:val="000000" w:themeColor="text1"/>
              </w:rPr>
              <w:t>（</w:t>
            </w:r>
            <w:r w:rsidRPr="006267B9">
              <w:rPr>
                <w:rFonts w:hint="eastAsia"/>
                <w:noProof/>
                <w:color w:val="000000" w:themeColor="text1"/>
              </w:rPr>
              <w:t>3</w:t>
            </w:r>
            <w:r w:rsidRPr="006267B9">
              <w:rPr>
                <w:rFonts w:hint="eastAsia"/>
                <w:noProof/>
                <w:color w:val="000000" w:themeColor="text1"/>
              </w:rPr>
              <w:t>）中学化学实验室产生的废酸、废碱等实验废液（初次清洗废水）属于危险废物，委托有危废处理处置资质单位处理。</w:t>
            </w:r>
          </w:p>
        </w:tc>
        <w:tc>
          <w:tcPr>
            <w:tcW w:w="2071" w:type="pct"/>
            <w:shd w:val="clear" w:color="auto" w:fill="auto"/>
            <w:vAlign w:val="center"/>
          </w:tcPr>
          <w:p w:rsidR="00B53ECF" w:rsidRPr="006267B9" w:rsidRDefault="002D2F53" w:rsidP="00774AE3">
            <w:pPr>
              <w:pStyle w:val="af"/>
              <w:jc w:val="both"/>
              <w:rPr>
                <w:noProof/>
                <w:color w:val="000000" w:themeColor="text1"/>
              </w:rPr>
            </w:pPr>
            <w:r w:rsidRPr="006267B9">
              <w:rPr>
                <w:rFonts w:hint="eastAsia"/>
                <w:noProof/>
                <w:color w:val="000000" w:themeColor="text1"/>
              </w:rPr>
              <w:lastRenderedPageBreak/>
              <w:t>已</w:t>
            </w:r>
            <w:r w:rsidR="00B53ECF" w:rsidRPr="006267B9">
              <w:rPr>
                <w:noProof/>
                <w:color w:val="000000" w:themeColor="text1"/>
              </w:rPr>
              <w:t>落实</w:t>
            </w:r>
            <w:r w:rsidR="00B53ECF" w:rsidRPr="006267B9">
              <w:rPr>
                <w:rFonts w:hint="eastAsia"/>
                <w:noProof/>
                <w:color w:val="000000" w:themeColor="text1"/>
              </w:rPr>
              <w:t>。</w:t>
            </w:r>
          </w:p>
          <w:p w:rsidR="00B53ECF" w:rsidRPr="006267B9" w:rsidRDefault="00B53ECF" w:rsidP="00774AE3">
            <w:pPr>
              <w:pStyle w:val="af"/>
              <w:jc w:val="both"/>
              <w:rPr>
                <w:noProof/>
                <w:color w:val="000000" w:themeColor="text1"/>
              </w:rPr>
            </w:pPr>
            <w:r w:rsidRPr="006267B9">
              <w:rPr>
                <w:rFonts w:hint="eastAsia"/>
                <w:noProof/>
                <w:color w:val="000000" w:themeColor="text1"/>
              </w:rPr>
              <w:t>（</w:t>
            </w:r>
            <w:r w:rsidRPr="006267B9">
              <w:rPr>
                <w:rFonts w:hint="eastAsia"/>
                <w:noProof/>
                <w:color w:val="000000" w:themeColor="text1"/>
              </w:rPr>
              <w:t>1</w:t>
            </w:r>
            <w:r w:rsidRPr="006267B9">
              <w:rPr>
                <w:rFonts w:hint="eastAsia"/>
                <w:noProof/>
                <w:color w:val="000000" w:themeColor="text1"/>
              </w:rPr>
              <w:t>）（</w:t>
            </w:r>
            <w:r w:rsidRPr="006267B9">
              <w:rPr>
                <w:rFonts w:hint="eastAsia"/>
                <w:noProof/>
                <w:color w:val="000000" w:themeColor="text1"/>
              </w:rPr>
              <w:t>2</w:t>
            </w:r>
            <w:r w:rsidRPr="006267B9">
              <w:rPr>
                <w:rFonts w:hint="eastAsia"/>
                <w:noProof/>
                <w:color w:val="000000" w:themeColor="text1"/>
              </w:rPr>
              <w:t>）建设单位仅负责验收项目的主体工程建设，不负责其后期运营管理。待学校投入运营后，承诺与生活垃圾清运公司签订营运期垃圾清运协议，详见附件。</w:t>
            </w:r>
          </w:p>
          <w:p w:rsidR="00B53ECF" w:rsidRPr="006267B9" w:rsidRDefault="00B53ECF" w:rsidP="00774AE3">
            <w:pPr>
              <w:pStyle w:val="af"/>
              <w:jc w:val="both"/>
              <w:rPr>
                <w:noProof/>
                <w:color w:val="000000" w:themeColor="text1"/>
              </w:rPr>
            </w:pPr>
            <w:r w:rsidRPr="006267B9">
              <w:rPr>
                <w:rFonts w:hint="eastAsia"/>
                <w:noProof/>
                <w:color w:val="000000" w:themeColor="text1"/>
              </w:rPr>
              <w:t>（</w:t>
            </w:r>
            <w:r w:rsidRPr="006267B9">
              <w:rPr>
                <w:rFonts w:hint="eastAsia"/>
                <w:noProof/>
                <w:color w:val="000000" w:themeColor="text1"/>
              </w:rPr>
              <w:t>3</w:t>
            </w:r>
            <w:r w:rsidRPr="006267B9">
              <w:rPr>
                <w:rFonts w:hint="eastAsia"/>
                <w:noProof/>
                <w:color w:val="000000" w:themeColor="text1"/>
              </w:rPr>
              <w:t>）危险废物交由有</w:t>
            </w:r>
            <w:r w:rsidR="0076256A" w:rsidRPr="006267B9">
              <w:rPr>
                <w:rFonts w:hint="eastAsia"/>
                <w:noProof/>
                <w:color w:val="000000" w:themeColor="text1"/>
              </w:rPr>
              <w:t>相应处理</w:t>
            </w:r>
            <w:r w:rsidRPr="006267B9">
              <w:rPr>
                <w:rFonts w:hint="eastAsia"/>
                <w:noProof/>
                <w:color w:val="000000" w:themeColor="text1"/>
              </w:rPr>
              <w:t>资质的单</w:t>
            </w:r>
            <w:r w:rsidRPr="006267B9">
              <w:rPr>
                <w:rFonts w:hint="eastAsia"/>
                <w:noProof/>
                <w:color w:val="000000" w:themeColor="text1"/>
              </w:rPr>
              <w:lastRenderedPageBreak/>
              <w:t>位进行处置。</w:t>
            </w:r>
            <w:r w:rsidR="0076256A" w:rsidRPr="006267B9">
              <w:rPr>
                <w:rFonts w:hint="eastAsia"/>
                <w:noProof/>
                <w:color w:val="000000" w:themeColor="text1"/>
              </w:rPr>
              <w:t>待学校投入运营后，承诺与有资质单位签订危险废物处置协议，详见附件。</w:t>
            </w:r>
          </w:p>
          <w:p w:rsidR="00CC36AA" w:rsidRPr="006267B9" w:rsidRDefault="00CC36AA" w:rsidP="00774AE3">
            <w:pPr>
              <w:pStyle w:val="af"/>
              <w:jc w:val="both"/>
              <w:rPr>
                <w:noProof/>
                <w:color w:val="000000" w:themeColor="text1"/>
              </w:rPr>
            </w:pPr>
            <w:r w:rsidRPr="006267B9">
              <w:rPr>
                <w:rFonts w:hint="eastAsia"/>
                <w:noProof/>
                <w:color w:val="000000" w:themeColor="text1"/>
              </w:rPr>
              <w:t>（</w:t>
            </w:r>
            <w:r w:rsidRPr="006267B9">
              <w:rPr>
                <w:rFonts w:hint="eastAsia"/>
                <w:noProof/>
                <w:color w:val="000000" w:themeColor="text1"/>
              </w:rPr>
              <w:t>1</w:t>
            </w:r>
            <w:r w:rsidRPr="006267B9">
              <w:rPr>
                <w:rFonts w:hint="eastAsia"/>
                <w:noProof/>
                <w:color w:val="000000" w:themeColor="text1"/>
              </w:rPr>
              <w:t>）（</w:t>
            </w:r>
            <w:r w:rsidRPr="006267B9">
              <w:rPr>
                <w:rFonts w:hint="eastAsia"/>
                <w:noProof/>
                <w:color w:val="000000" w:themeColor="text1"/>
              </w:rPr>
              <w:t>2</w:t>
            </w:r>
            <w:r w:rsidRPr="006267B9">
              <w:rPr>
                <w:rFonts w:hint="eastAsia"/>
                <w:noProof/>
                <w:color w:val="000000" w:themeColor="text1"/>
              </w:rPr>
              <w:t>）（</w:t>
            </w:r>
            <w:r w:rsidRPr="006267B9">
              <w:rPr>
                <w:rFonts w:hint="eastAsia"/>
                <w:noProof/>
                <w:color w:val="000000" w:themeColor="text1"/>
              </w:rPr>
              <w:t>3</w:t>
            </w:r>
            <w:r w:rsidRPr="006267B9">
              <w:rPr>
                <w:rFonts w:hint="eastAsia"/>
                <w:noProof/>
                <w:color w:val="000000" w:themeColor="text1"/>
              </w:rPr>
              <w:t>）验收项目移交“天津市东丽区教育局”后，由学校负责设置垃圾投放点及危险废物暂存间</w:t>
            </w:r>
            <w:r w:rsidR="002D2F53" w:rsidRPr="006267B9">
              <w:rPr>
                <w:rFonts w:hint="eastAsia"/>
                <w:noProof/>
                <w:color w:val="000000" w:themeColor="text1"/>
              </w:rPr>
              <w:t>，固体废物暂存设施建设承诺见附件</w:t>
            </w:r>
            <w:r w:rsidRPr="006267B9">
              <w:rPr>
                <w:rFonts w:hint="eastAsia"/>
                <w:noProof/>
                <w:color w:val="000000" w:themeColor="text1"/>
              </w:rPr>
              <w:t>。</w:t>
            </w:r>
          </w:p>
        </w:tc>
      </w:tr>
      <w:tr w:rsidR="0026487E" w:rsidRPr="006267B9" w:rsidTr="00774AE3">
        <w:trPr>
          <w:trHeight w:val="425"/>
        </w:trPr>
        <w:tc>
          <w:tcPr>
            <w:tcW w:w="669" w:type="pct"/>
            <w:vMerge w:val="restart"/>
            <w:shd w:val="clear" w:color="auto" w:fill="auto"/>
            <w:vAlign w:val="center"/>
          </w:tcPr>
          <w:p w:rsidR="00B53ECF" w:rsidRPr="006267B9" w:rsidRDefault="00B53ECF" w:rsidP="00774AE3">
            <w:pPr>
              <w:pStyle w:val="af"/>
              <w:rPr>
                <w:color w:val="000000" w:themeColor="text1"/>
              </w:rPr>
            </w:pPr>
            <w:r w:rsidRPr="006267B9">
              <w:rPr>
                <w:noProof/>
                <w:color w:val="000000" w:themeColor="text1"/>
              </w:rPr>
              <w:lastRenderedPageBreak/>
              <w:t>环评</w:t>
            </w:r>
            <w:r w:rsidRPr="006267B9">
              <w:rPr>
                <w:rFonts w:hint="eastAsia"/>
                <w:noProof/>
                <w:color w:val="000000" w:themeColor="text1"/>
              </w:rPr>
              <w:t>批复</w:t>
            </w:r>
          </w:p>
        </w:tc>
        <w:tc>
          <w:tcPr>
            <w:tcW w:w="2260" w:type="pct"/>
            <w:shd w:val="clear" w:color="auto" w:fill="auto"/>
            <w:vAlign w:val="center"/>
          </w:tcPr>
          <w:p w:rsidR="00B53ECF" w:rsidRPr="006267B9" w:rsidRDefault="00B53ECF" w:rsidP="00774AE3">
            <w:pPr>
              <w:pStyle w:val="af"/>
              <w:jc w:val="both"/>
              <w:rPr>
                <w:color w:val="000000" w:themeColor="text1"/>
              </w:rPr>
            </w:pPr>
            <w:r w:rsidRPr="006267B9">
              <w:rPr>
                <w:rFonts w:hint="eastAsia"/>
                <w:color w:val="000000" w:themeColor="text1"/>
              </w:rPr>
              <w:t>施工人员产生的生活垃圾、施工过程中产生的建筑垃圾须收集后交由有关单位处理，严禁随意堆放、丢弃，防止二次污染。</w:t>
            </w:r>
          </w:p>
        </w:tc>
        <w:tc>
          <w:tcPr>
            <w:tcW w:w="2071" w:type="pct"/>
            <w:shd w:val="clear" w:color="auto" w:fill="auto"/>
            <w:vAlign w:val="center"/>
          </w:tcPr>
          <w:p w:rsidR="00B53ECF" w:rsidRPr="006267B9" w:rsidRDefault="00B53ECF" w:rsidP="00774AE3">
            <w:pPr>
              <w:pStyle w:val="af"/>
              <w:tabs>
                <w:tab w:val="left" w:pos="2011"/>
              </w:tabs>
              <w:jc w:val="both"/>
              <w:rPr>
                <w:color w:val="000000" w:themeColor="text1"/>
                <w:lang/>
              </w:rPr>
            </w:pPr>
            <w:r w:rsidRPr="006267B9">
              <w:rPr>
                <w:rFonts w:hint="eastAsia"/>
                <w:color w:val="000000" w:themeColor="text1"/>
                <w:lang/>
              </w:rPr>
              <w:t>已落实。</w:t>
            </w:r>
          </w:p>
          <w:p w:rsidR="0076256A" w:rsidRPr="006267B9" w:rsidRDefault="0076256A" w:rsidP="0076256A">
            <w:pPr>
              <w:pStyle w:val="af"/>
              <w:jc w:val="both"/>
              <w:rPr>
                <w:color w:val="000000" w:themeColor="text1"/>
                <w:lang w:val="zh-CN"/>
              </w:rPr>
            </w:pPr>
            <w:r w:rsidRPr="006267B9">
              <w:rPr>
                <w:rFonts w:hint="eastAsia"/>
                <w:color w:val="000000" w:themeColor="text1"/>
                <w:lang w:val="zh-CN"/>
              </w:rPr>
              <w:t>（</w:t>
            </w:r>
            <w:r w:rsidRPr="006267B9">
              <w:rPr>
                <w:rFonts w:hint="eastAsia"/>
                <w:color w:val="000000" w:themeColor="text1"/>
                <w:lang w:val="zh-CN"/>
              </w:rPr>
              <w:t>1</w:t>
            </w:r>
            <w:r w:rsidRPr="006267B9">
              <w:rPr>
                <w:rFonts w:hint="eastAsia"/>
                <w:color w:val="000000" w:themeColor="text1"/>
                <w:lang w:val="zh-CN"/>
              </w:rPr>
              <w:t>）废建筑材料以及挖方产生的工程弃土集中收集后，暂存于一般固体废物暂存场所，委托天津住宅集团建设工程总承包有限公司定期外运处理。清运废建筑材料及挖方产生的工程弃土时，采用密闭车辆运输的方式，运输废建筑材料（挖方产生的工程弃土）用蓬布遮盖，不超载运输。</w:t>
            </w:r>
          </w:p>
          <w:p w:rsidR="00B53ECF" w:rsidRPr="006267B9" w:rsidRDefault="0076256A" w:rsidP="0076256A">
            <w:pPr>
              <w:pStyle w:val="af"/>
              <w:tabs>
                <w:tab w:val="left" w:pos="2011"/>
              </w:tabs>
              <w:jc w:val="both"/>
              <w:rPr>
                <w:color w:val="000000" w:themeColor="text1"/>
                <w:lang/>
              </w:rPr>
            </w:pPr>
            <w:r w:rsidRPr="006267B9">
              <w:rPr>
                <w:rFonts w:hint="eastAsia"/>
                <w:color w:val="000000" w:themeColor="text1"/>
                <w:lang w:val="zh-CN"/>
              </w:rPr>
              <w:t>（</w:t>
            </w:r>
            <w:r w:rsidRPr="006267B9">
              <w:rPr>
                <w:rFonts w:hint="eastAsia"/>
                <w:color w:val="000000" w:themeColor="text1"/>
                <w:lang w:val="zh-CN"/>
              </w:rPr>
              <w:t>2</w:t>
            </w:r>
            <w:r w:rsidRPr="006267B9">
              <w:rPr>
                <w:rFonts w:hint="eastAsia"/>
                <w:color w:val="000000" w:themeColor="text1"/>
                <w:lang w:val="zh-CN"/>
              </w:rPr>
              <w:t>）施工人员生活垃圾经收集后，暂存于生活垃圾暂存场所，由环卫部门定期清运。</w:t>
            </w:r>
          </w:p>
        </w:tc>
      </w:tr>
      <w:tr w:rsidR="0026487E" w:rsidRPr="006267B9" w:rsidTr="00774AE3">
        <w:trPr>
          <w:trHeight w:val="425"/>
        </w:trPr>
        <w:tc>
          <w:tcPr>
            <w:tcW w:w="669" w:type="pct"/>
            <w:vMerge/>
            <w:shd w:val="clear" w:color="auto" w:fill="auto"/>
            <w:vAlign w:val="center"/>
          </w:tcPr>
          <w:p w:rsidR="00B53ECF" w:rsidRPr="006267B9" w:rsidRDefault="00B53ECF" w:rsidP="00774AE3">
            <w:pPr>
              <w:pStyle w:val="af"/>
              <w:rPr>
                <w:color w:val="000000" w:themeColor="text1"/>
              </w:rPr>
            </w:pPr>
          </w:p>
        </w:tc>
        <w:tc>
          <w:tcPr>
            <w:tcW w:w="2260" w:type="pct"/>
            <w:shd w:val="clear" w:color="auto" w:fill="auto"/>
            <w:vAlign w:val="center"/>
          </w:tcPr>
          <w:p w:rsidR="00B53ECF" w:rsidRPr="006267B9" w:rsidRDefault="00B53ECF" w:rsidP="00774AE3">
            <w:pPr>
              <w:pStyle w:val="af"/>
              <w:jc w:val="both"/>
              <w:rPr>
                <w:color w:val="000000" w:themeColor="text1"/>
              </w:rPr>
            </w:pPr>
            <w:r w:rsidRPr="006267B9">
              <w:rPr>
                <w:color w:val="000000" w:themeColor="text1"/>
              </w:rPr>
              <w:t>运营期所产生的生活垃圾</w:t>
            </w:r>
            <w:r w:rsidRPr="006267B9">
              <w:rPr>
                <w:rFonts w:hint="eastAsia"/>
                <w:color w:val="000000" w:themeColor="text1"/>
              </w:rPr>
              <w:t>、</w:t>
            </w:r>
            <w:r w:rsidRPr="006267B9">
              <w:rPr>
                <w:color w:val="000000" w:themeColor="text1"/>
              </w:rPr>
              <w:t>生产中所产生的固体废物应集中存放</w:t>
            </w:r>
            <w:r w:rsidRPr="006267B9">
              <w:rPr>
                <w:rFonts w:hint="eastAsia"/>
                <w:color w:val="000000" w:themeColor="text1"/>
              </w:rPr>
              <w:t>，</w:t>
            </w:r>
            <w:r w:rsidRPr="006267B9">
              <w:rPr>
                <w:color w:val="000000" w:themeColor="text1"/>
              </w:rPr>
              <w:t>及时交有关部门清运处置</w:t>
            </w:r>
            <w:r w:rsidRPr="006267B9">
              <w:rPr>
                <w:rFonts w:hint="eastAsia"/>
                <w:color w:val="000000" w:themeColor="text1"/>
              </w:rPr>
              <w:t>，</w:t>
            </w:r>
            <w:r w:rsidRPr="006267B9">
              <w:rPr>
                <w:color w:val="000000" w:themeColor="text1"/>
              </w:rPr>
              <w:t>危险废物要妥善收集后交有资质单位处置</w:t>
            </w:r>
            <w:r w:rsidRPr="006267B9">
              <w:rPr>
                <w:rFonts w:hint="eastAsia"/>
                <w:color w:val="000000" w:themeColor="text1"/>
              </w:rPr>
              <w:t>。</w:t>
            </w:r>
            <w:r w:rsidRPr="006267B9">
              <w:rPr>
                <w:color w:val="000000" w:themeColor="text1"/>
              </w:rPr>
              <w:t>严禁随意堆放</w:t>
            </w:r>
            <w:r w:rsidRPr="006267B9">
              <w:rPr>
                <w:rFonts w:hint="eastAsia"/>
                <w:color w:val="000000" w:themeColor="text1"/>
              </w:rPr>
              <w:t>、</w:t>
            </w:r>
            <w:r w:rsidRPr="006267B9">
              <w:rPr>
                <w:color w:val="000000" w:themeColor="text1"/>
              </w:rPr>
              <w:t>丢弃</w:t>
            </w:r>
            <w:r w:rsidRPr="006267B9">
              <w:rPr>
                <w:rFonts w:hint="eastAsia"/>
                <w:color w:val="000000" w:themeColor="text1"/>
              </w:rPr>
              <w:t>，</w:t>
            </w:r>
            <w:r w:rsidRPr="006267B9">
              <w:rPr>
                <w:color w:val="000000" w:themeColor="text1"/>
              </w:rPr>
              <w:t>防止二次污染</w:t>
            </w:r>
            <w:r w:rsidRPr="006267B9">
              <w:rPr>
                <w:rFonts w:hint="eastAsia"/>
                <w:color w:val="000000" w:themeColor="text1"/>
              </w:rPr>
              <w:t>。</w:t>
            </w:r>
          </w:p>
        </w:tc>
        <w:tc>
          <w:tcPr>
            <w:tcW w:w="2071" w:type="pct"/>
            <w:shd w:val="clear" w:color="auto" w:fill="auto"/>
            <w:vAlign w:val="center"/>
          </w:tcPr>
          <w:p w:rsidR="00B53ECF" w:rsidRPr="006267B9" w:rsidRDefault="00723DC1" w:rsidP="00774AE3">
            <w:pPr>
              <w:pStyle w:val="af"/>
              <w:jc w:val="both"/>
              <w:rPr>
                <w:noProof/>
                <w:color w:val="000000" w:themeColor="text1"/>
              </w:rPr>
            </w:pPr>
            <w:r w:rsidRPr="006267B9">
              <w:rPr>
                <w:rFonts w:hint="eastAsia"/>
                <w:noProof/>
                <w:color w:val="000000" w:themeColor="text1"/>
              </w:rPr>
              <w:t>已</w:t>
            </w:r>
            <w:r w:rsidR="00B53ECF" w:rsidRPr="006267B9">
              <w:rPr>
                <w:noProof/>
                <w:color w:val="000000" w:themeColor="text1"/>
              </w:rPr>
              <w:t>落实</w:t>
            </w:r>
            <w:r w:rsidR="00B53ECF" w:rsidRPr="006267B9">
              <w:rPr>
                <w:rFonts w:hint="eastAsia"/>
                <w:noProof/>
                <w:color w:val="000000" w:themeColor="text1"/>
              </w:rPr>
              <w:t>。</w:t>
            </w:r>
          </w:p>
          <w:p w:rsidR="00B53ECF" w:rsidRPr="006267B9" w:rsidRDefault="00B53ECF" w:rsidP="00774AE3">
            <w:pPr>
              <w:pStyle w:val="af"/>
              <w:jc w:val="both"/>
              <w:rPr>
                <w:noProof/>
                <w:color w:val="000000" w:themeColor="text1"/>
              </w:rPr>
            </w:pPr>
            <w:r w:rsidRPr="006267B9">
              <w:rPr>
                <w:rFonts w:hint="eastAsia"/>
                <w:noProof/>
                <w:color w:val="000000" w:themeColor="text1"/>
              </w:rPr>
              <w:t>（</w:t>
            </w:r>
            <w:r w:rsidRPr="006267B9">
              <w:rPr>
                <w:rFonts w:hint="eastAsia"/>
                <w:noProof/>
                <w:color w:val="000000" w:themeColor="text1"/>
              </w:rPr>
              <w:t>1</w:t>
            </w:r>
            <w:r w:rsidRPr="006267B9">
              <w:rPr>
                <w:rFonts w:hint="eastAsia"/>
                <w:noProof/>
                <w:color w:val="000000" w:themeColor="text1"/>
              </w:rPr>
              <w:t>）建设单位仅负责验收项目的主体工程建设，不负责其后期运营管理。待学校投入运营后，承诺与生活垃圾清运公司签订营运期垃圾清运协议，详见附件。</w:t>
            </w:r>
          </w:p>
          <w:p w:rsidR="00B53ECF" w:rsidRPr="006267B9" w:rsidRDefault="00B53ECF" w:rsidP="00774AE3">
            <w:pPr>
              <w:pStyle w:val="af"/>
              <w:jc w:val="both"/>
              <w:rPr>
                <w:noProof/>
                <w:color w:val="000000" w:themeColor="text1"/>
              </w:rPr>
            </w:pPr>
            <w:r w:rsidRPr="006267B9">
              <w:rPr>
                <w:rFonts w:hint="eastAsia"/>
                <w:noProof/>
                <w:color w:val="000000" w:themeColor="text1"/>
              </w:rPr>
              <w:t>（</w:t>
            </w:r>
            <w:r w:rsidRPr="006267B9">
              <w:rPr>
                <w:rFonts w:hint="eastAsia"/>
                <w:noProof/>
                <w:color w:val="000000" w:themeColor="text1"/>
              </w:rPr>
              <w:t>2</w:t>
            </w:r>
            <w:r w:rsidRPr="006267B9">
              <w:rPr>
                <w:rFonts w:hint="eastAsia"/>
                <w:noProof/>
                <w:color w:val="000000" w:themeColor="text1"/>
              </w:rPr>
              <w:t>）</w:t>
            </w:r>
            <w:r w:rsidR="0076256A" w:rsidRPr="006267B9">
              <w:rPr>
                <w:rFonts w:hint="eastAsia"/>
                <w:noProof/>
                <w:color w:val="000000" w:themeColor="text1"/>
              </w:rPr>
              <w:t>危险废物交由有相应处理资质的单位进行处置。待学校投入运营后，承诺与有资质单位签订危险废物处置协议，详见附件。</w:t>
            </w:r>
          </w:p>
          <w:p w:rsidR="00CC36AA" w:rsidRPr="006267B9" w:rsidRDefault="00CC36AA" w:rsidP="00774AE3">
            <w:pPr>
              <w:pStyle w:val="af"/>
              <w:jc w:val="both"/>
              <w:rPr>
                <w:noProof/>
                <w:color w:val="000000" w:themeColor="text1"/>
              </w:rPr>
            </w:pPr>
            <w:r w:rsidRPr="006267B9">
              <w:rPr>
                <w:rFonts w:hint="eastAsia"/>
                <w:noProof/>
                <w:color w:val="000000" w:themeColor="text1"/>
              </w:rPr>
              <w:t>（</w:t>
            </w:r>
            <w:r w:rsidRPr="006267B9">
              <w:rPr>
                <w:rFonts w:hint="eastAsia"/>
                <w:noProof/>
                <w:color w:val="000000" w:themeColor="text1"/>
              </w:rPr>
              <w:t>3</w:t>
            </w:r>
            <w:r w:rsidRPr="006267B9">
              <w:rPr>
                <w:rFonts w:hint="eastAsia"/>
                <w:noProof/>
                <w:color w:val="000000" w:themeColor="text1"/>
              </w:rPr>
              <w:t>）验收项目移交“天津市东丽区教育局”后，由学校负责设置垃圾投放点及危险废物暂存间</w:t>
            </w:r>
            <w:r w:rsidR="00723DC1" w:rsidRPr="006267B9">
              <w:rPr>
                <w:rFonts w:hint="eastAsia"/>
                <w:noProof/>
                <w:color w:val="000000" w:themeColor="text1"/>
              </w:rPr>
              <w:t>，固体废物暂存设施建设承诺见附件</w:t>
            </w:r>
            <w:r w:rsidRPr="006267B9">
              <w:rPr>
                <w:rFonts w:hint="eastAsia"/>
                <w:noProof/>
                <w:color w:val="000000" w:themeColor="text1"/>
              </w:rPr>
              <w:t>。</w:t>
            </w:r>
          </w:p>
        </w:tc>
      </w:tr>
    </w:tbl>
    <w:p w:rsidR="00BC5AF7" w:rsidRPr="006267B9" w:rsidRDefault="00BC5AF7" w:rsidP="00BF18A8">
      <w:pPr>
        <w:ind w:firstLineChars="200" w:firstLine="480"/>
        <w:rPr>
          <w:color w:val="000000" w:themeColor="text1"/>
        </w:rPr>
        <w:sectPr w:rsidR="00BC5AF7" w:rsidRPr="006267B9" w:rsidSect="00B903B3">
          <w:pgSz w:w="11906" w:h="16838" w:code="9"/>
          <w:pgMar w:top="1418" w:right="1418" w:bottom="1418" w:left="1418" w:header="851" w:footer="992" w:gutter="0"/>
          <w:cols w:space="425"/>
          <w:docGrid w:type="lines" w:linePitch="312"/>
        </w:sectPr>
      </w:pPr>
    </w:p>
    <w:p w:rsidR="00890FF7" w:rsidRPr="006267B9" w:rsidRDefault="00BC5AF7" w:rsidP="00BC5AF7">
      <w:pPr>
        <w:pStyle w:val="1"/>
        <w:numPr>
          <w:ilvl w:val="0"/>
          <w:numId w:val="18"/>
        </w:numPr>
        <w:ind w:left="0" w:firstLine="0"/>
        <w:rPr>
          <w:color w:val="000000" w:themeColor="text1"/>
        </w:rPr>
      </w:pPr>
      <w:bookmarkStart w:id="17" w:name="_Toc518984630"/>
      <w:r w:rsidRPr="006267B9">
        <w:rPr>
          <w:rFonts w:hint="eastAsia"/>
          <w:color w:val="000000" w:themeColor="text1"/>
        </w:rPr>
        <w:lastRenderedPageBreak/>
        <w:t>建设项目环境影响报告表主要结论及审批部门审批决定</w:t>
      </w:r>
      <w:bookmarkEnd w:id="17"/>
    </w:p>
    <w:p w:rsidR="00BC5AF7" w:rsidRPr="006267B9" w:rsidRDefault="00BC5AF7" w:rsidP="00BC5AF7">
      <w:pPr>
        <w:pStyle w:val="21"/>
        <w:rPr>
          <w:color w:val="000000" w:themeColor="text1"/>
          <w:lang w:eastAsia="zh-CN"/>
        </w:rPr>
      </w:pPr>
      <w:bookmarkStart w:id="18" w:name="_Toc518984631"/>
      <w:r w:rsidRPr="006267B9">
        <w:rPr>
          <w:rFonts w:hint="eastAsia"/>
          <w:color w:val="000000" w:themeColor="text1"/>
          <w:lang w:eastAsia="zh-CN"/>
        </w:rPr>
        <w:t>建设项目环评文件的主要结论与建议</w:t>
      </w:r>
      <w:bookmarkEnd w:id="18"/>
    </w:p>
    <w:p w:rsidR="00BC5AF7" w:rsidRPr="006267B9" w:rsidRDefault="00BC5AF7" w:rsidP="00BC5AF7">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项目概况</w:t>
      </w:r>
      <w:proofErr w:type="spellEnd"/>
    </w:p>
    <w:p w:rsidR="00BC5AF7" w:rsidRPr="006267B9" w:rsidRDefault="00BC5AF7" w:rsidP="00BC5AF7">
      <w:pPr>
        <w:ind w:firstLineChars="200" w:firstLine="480"/>
        <w:rPr>
          <w:color w:val="000000" w:themeColor="text1"/>
        </w:rPr>
      </w:pPr>
      <w:r w:rsidRPr="006267B9">
        <w:rPr>
          <w:color w:val="000000" w:themeColor="text1"/>
        </w:rPr>
        <w:t>李明庄</w:t>
      </w:r>
      <w:r w:rsidRPr="006267B9">
        <w:rPr>
          <w:rFonts w:hint="eastAsia"/>
          <w:color w:val="000000" w:themeColor="text1"/>
        </w:rPr>
        <w:t>C</w:t>
      </w:r>
      <w:r w:rsidRPr="006267B9">
        <w:rPr>
          <w:rFonts w:hint="eastAsia"/>
          <w:color w:val="000000" w:themeColor="text1"/>
        </w:rPr>
        <w:t>地块学校项目位于天津市东丽区满江东道以北、昆俞欣园住宅小区以东、登州路以西，由天津华兴置业发展有限公司开发建设，总投资约为</w:t>
      </w:r>
      <w:r w:rsidRPr="006267B9">
        <w:rPr>
          <w:rFonts w:hint="eastAsia"/>
          <w:color w:val="000000" w:themeColor="text1"/>
        </w:rPr>
        <w:t>1.2</w:t>
      </w:r>
      <w:r w:rsidRPr="006267B9">
        <w:rPr>
          <w:rFonts w:hint="eastAsia"/>
          <w:color w:val="000000" w:themeColor="text1"/>
        </w:rPr>
        <w:t>亿元，与李明庄</w:t>
      </w:r>
      <w:r w:rsidRPr="006267B9">
        <w:rPr>
          <w:rFonts w:hint="eastAsia"/>
          <w:color w:val="000000" w:themeColor="text1"/>
        </w:rPr>
        <w:t>C</w:t>
      </w:r>
      <w:r w:rsidRPr="006267B9">
        <w:rPr>
          <w:rFonts w:hint="eastAsia"/>
          <w:color w:val="000000" w:themeColor="text1"/>
        </w:rPr>
        <w:t>地块住宅项目（环评另行履行）同步开发建设，项目建设内容包括一座中学、一座小学和一座幼儿园。项目占地面积</w:t>
      </w:r>
      <w:r w:rsidRPr="006267B9">
        <w:rPr>
          <w:rFonts w:hint="eastAsia"/>
          <w:color w:val="000000" w:themeColor="text1"/>
        </w:rPr>
        <w:t>36100m</w:t>
      </w:r>
      <w:r w:rsidRPr="006267B9">
        <w:rPr>
          <w:rFonts w:hint="eastAsia"/>
          <w:color w:val="000000" w:themeColor="text1"/>
          <w:vertAlign w:val="superscript"/>
        </w:rPr>
        <w:t>2</w:t>
      </w:r>
      <w:r w:rsidRPr="006267B9">
        <w:rPr>
          <w:rFonts w:hint="eastAsia"/>
          <w:color w:val="000000" w:themeColor="text1"/>
        </w:rPr>
        <w:t>，总建筑面积</w:t>
      </w:r>
      <w:r w:rsidRPr="006267B9">
        <w:rPr>
          <w:rFonts w:hint="eastAsia"/>
          <w:color w:val="000000" w:themeColor="text1"/>
        </w:rPr>
        <w:t>23740 m</w:t>
      </w:r>
      <w:r w:rsidRPr="006267B9">
        <w:rPr>
          <w:rFonts w:hint="eastAsia"/>
          <w:color w:val="000000" w:themeColor="text1"/>
          <w:vertAlign w:val="superscript"/>
        </w:rPr>
        <w:t>2</w:t>
      </w:r>
      <w:r w:rsidRPr="006267B9">
        <w:rPr>
          <w:rFonts w:hint="eastAsia"/>
          <w:color w:val="000000" w:themeColor="text1"/>
        </w:rPr>
        <w:t>，其中海欣路与海渺路一侧安排中学（初中）一座，占地面积</w:t>
      </w:r>
      <w:r w:rsidRPr="006267B9">
        <w:rPr>
          <w:rFonts w:hint="eastAsia"/>
          <w:color w:val="000000" w:themeColor="text1"/>
        </w:rPr>
        <w:t>18900</w:t>
      </w:r>
      <w:r w:rsidRPr="006267B9">
        <w:rPr>
          <w:rFonts w:hint="eastAsia"/>
          <w:color w:val="000000" w:themeColor="text1"/>
        </w:rPr>
        <w:t>平方米，建筑面积</w:t>
      </w:r>
      <w:r w:rsidRPr="006267B9">
        <w:rPr>
          <w:rFonts w:hint="eastAsia"/>
          <w:color w:val="000000" w:themeColor="text1"/>
        </w:rPr>
        <w:t>11500</w:t>
      </w:r>
      <w:r w:rsidRPr="006267B9">
        <w:rPr>
          <w:rFonts w:hint="eastAsia"/>
          <w:color w:val="000000" w:themeColor="text1"/>
        </w:rPr>
        <w:t>平方米，约建设</w:t>
      </w:r>
      <w:r w:rsidRPr="006267B9">
        <w:rPr>
          <w:rFonts w:hint="eastAsia"/>
          <w:color w:val="000000" w:themeColor="text1"/>
        </w:rPr>
        <w:t>24</w:t>
      </w:r>
      <w:r w:rsidRPr="006267B9">
        <w:rPr>
          <w:rFonts w:hint="eastAsia"/>
          <w:color w:val="000000" w:themeColor="text1"/>
        </w:rPr>
        <w:t>个班级，在校学生约</w:t>
      </w:r>
      <w:r w:rsidRPr="006267B9">
        <w:rPr>
          <w:rFonts w:hint="eastAsia"/>
          <w:color w:val="000000" w:themeColor="text1"/>
        </w:rPr>
        <w:t>960</w:t>
      </w:r>
      <w:r w:rsidRPr="006267B9">
        <w:rPr>
          <w:rFonts w:hint="eastAsia"/>
          <w:color w:val="000000" w:themeColor="text1"/>
        </w:rPr>
        <w:t>人，在校教师约</w:t>
      </w:r>
      <w:r w:rsidRPr="006267B9">
        <w:rPr>
          <w:rFonts w:hint="eastAsia"/>
          <w:color w:val="000000" w:themeColor="text1"/>
        </w:rPr>
        <w:t>60</w:t>
      </w:r>
      <w:r w:rsidRPr="006267B9">
        <w:rPr>
          <w:rFonts w:hint="eastAsia"/>
          <w:color w:val="000000" w:themeColor="text1"/>
        </w:rPr>
        <w:t>人；靠近海渺路一侧安排小学一座，占地面积</w:t>
      </w:r>
      <w:r w:rsidRPr="006267B9">
        <w:rPr>
          <w:rFonts w:hint="eastAsia"/>
          <w:color w:val="000000" w:themeColor="text1"/>
        </w:rPr>
        <w:t>13100</w:t>
      </w:r>
      <w:r w:rsidRPr="006267B9">
        <w:rPr>
          <w:rFonts w:hint="eastAsia"/>
          <w:color w:val="000000" w:themeColor="text1"/>
        </w:rPr>
        <w:t>平方米，建筑面积</w:t>
      </w:r>
      <w:r w:rsidRPr="006267B9">
        <w:rPr>
          <w:rFonts w:hint="eastAsia"/>
          <w:color w:val="000000" w:themeColor="text1"/>
        </w:rPr>
        <w:t>9240</w:t>
      </w:r>
      <w:r w:rsidRPr="006267B9">
        <w:rPr>
          <w:rFonts w:hint="eastAsia"/>
          <w:color w:val="000000" w:themeColor="text1"/>
        </w:rPr>
        <w:t>平方米，约建设</w:t>
      </w:r>
      <w:r w:rsidRPr="006267B9">
        <w:rPr>
          <w:rFonts w:hint="eastAsia"/>
          <w:color w:val="000000" w:themeColor="text1"/>
        </w:rPr>
        <w:t>24</w:t>
      </w:r>
      <w:r w:rsidRPr="006267B9">
        <w:rPr>
          <w:rFonts w:hint="eastAsia"/>
          <w:color w:val="000000" w:themeColor="text1"/>
        </w:rPr>
        <w:t>个班级，在校学生约</w:t>
      </w:r>
      <w:r w:rsidRPr="006267B9">
        <w:rPr>
          <w:rFonts w:hint="eastAsia"/>
          <w:color w:val="000000" w:themeColor="text1"/>
        </w:rPr>
        <w:t>960</w:t>
      </w:r>
      <w:r w:rsidRPr="006267B9">
        <w:rPr>
          <w:rFonts w:hint="eastAsia"/>
          <w:color w:val="000000" w:themeColor="text1"/>
        </w:rPr>
        <w:t>人，在校教师约</w:t>
      </w:r>
      <w:r w:rsidRPr="006267B9">
        <w:rPr>
          <w:rFonts w:hint="eastAsia"/>
          <w:color w:val="000000" w:themeColor="text1"/>
        </w:rPr>
        <w:t>60</w:t>
      </w:r>
      <w:r w:rsidRPr="006267B9">
        <w:rPr>
          <w:rFonts w:hint="eastAsia"/>
          <w:color w:val="000000" w:themeColor="text1"/>
        </w:rPr>
        <w:t>人；靠近海渺路一侧安排幼儿园一座，占地面积</w:t>
      </w:r>
      <w:r w:rsidRPr="006267B9">
        <w:rPr>
          <w:rFonts w:hint="eastAsia"/>
          <w:color w:val="000000" w:themeColor="text1"/>
        </w:rPr>
        <w:t>4100</w:t>
      </w:r>
      <w:r w:rsidRPr="006267B9">
        <w:rPr>
          <w:rFonts w:hint="eastAsia"/>
          <w:color w:val="000000" w:themeColor="text1"/>
        </w:rPr>
        <w:t>平方米，建筑面积</w:t>
      </w:r>
      <w:r w:rsidRPr="006267B9">
        <w:rPr>
          <w:rFonts w:hint="eastAsia"/>
          <w:color w:val="000000" w:themeColor="text1"/>
        </w:rPr>
        <w:t>3000</w:t>
      </w:r>
      <w:r w:rsidRPr="006267B9">
        <w:rPr>
          <w:rFonts w:hint="eastAsia"/>
          <w:color w:val="000000" w:themeColor="text1"/>
        </w:rPr>
        <w:t>平方米，约建设</w:t>
      </w:r>
      <w:r w:rsidRPr="006267B9">
        <w:rPr>
          <w:rFonts w:hint="eastAsia"/>
          <w:color w:val="000000" w:themeColor="text1"/>
        </w:rPr>
        <w:t>15</w:t>
      </w:r>
      <w:r w:rsidRPr="006267B9">
        <w:rPr>
          <w:rFonts w:hint="eastAsia"/>
          <w:color w:val="000000" w:themeColor="text1"/>
        </w:rPr>
        <w:t>个班级，在校学生约</w:t>
      </w:r>
      <w:r w:rsidRPr="006267B9">
        <w:rPr>
          <w:rFonts w:hint="eastAsia"/>
          <w:color w:val="000000" w:themeColor="text1"/>
        </w:rPr>
        <w:t>525</w:t>
      </w:r>
      <w:r w:rsidRPr="006267B9">
        <w:rPr>
          <w:rFonts w:hint="eastAsia"/>
          <w:color w:val="000000" w:themeColor="text1"/>
        </w:rPr>
        <w:t>人，在校教师约</w:t>
      </w:r>
      <w:r w:rsidRPr="006267B9">
        <w:rPr>
          <w:rFonts w:hint="eastAsia"/>
          <w:color w:val="000000" w:themeColor="text1"/>
        </w:rPr>
        <w:t>75</w:t>
      </w:r>
      <w:r w:rsidRPr="006267B9">
        <w:rPr>
          <w:rFonts w:hint="eastAsia"/>
          <w:color w:val="000000" w:themeColor="text1"/>
        </w:rPr>
        <w:t>人。全部在校学生和教职工共约</w:t>
      </w:r>
      <w:r w:rsidRPr="006267B9">
        <w:rPr>
          <w:rFonts w:hint="eastAsia"/>
          <w:color w:val="000000" w:themeColor="text1"/>
        </w:rPr>
        <w:t>2640</w:t>
      </w:r>
      <w:r w:rsidRPr="006267B9">
        <w:rPr>
          <w:rFonts w:hint="eastAsia"/>
          <w:color w:val="000000" w:themeColor="text1"/>
        </w:rPr>
        <w:t>人。</w:t>
      </w:r>
    </w:p>
    <w:p w:rsidR="00BC5AF7" w:rsidRPr="006267B9" w:rsidRDefault="00BC5AF7" w:rsidP="00BC5AF7">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施工期环境影分析</w:t>
      </w:r>
      <w:proofErr w:type="spellEnd"/>
    </w:p>
    <w:p w:rsidR="00BC5AF7" w:rsidRPr="006267B9" w:rsidRDefault="00BC5AF7" w:rsidP="00BC5AF7">
      <w:pPr>
        <w:ind w:firstLineChars="200" w:firstLine="480"/>
        <w:rPr>
          <w:color w:val="000000" w:themeColor="text1"/>
        </w:rPr>
      </w:pPr>
      <w:r w:rsidRPr="006267B9">
        <w:rPr>
          <w:rFonts w:hint="eastAsia"/>
          <w:color w:val="000000" w:themeColor="text1"/>
        </w:rPr>
        <w:t>施工期间的固体废物主要是施工期间的建筑垃圾和民工生活垃圾，建筑垃圾要集中堆放并苫盖及时清运，施工人员产生的生活垃圾采用袋装收集，垃圾桶存放由市容部门定时清运，避免二次污染。</w:t>
      </w:r>
    </w:p>
    <w:p w:rsidR="00BC5AF7" w:rsidRPr="006267B9" w:rsidRDefault="00BC5AF7" w:rsidP="00082233">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营运期环境影响分析</w:t>
      </w:r>
      <w:proofErr w:type="spellEnd"/>
    </w:p>
    <w:p w:rsidR="00BC5AF7" w:rsidRPr="006267B9" w:rsidRDefault="00BC5AF7" w:rsidP="00BC5AF7">
      <w:pPr>
        <w:ind w:firstLineChars="200" w:firstLine="480"/>
        <w:rPr>
          <w:color w:val="000000" w:themeColor="text1"/>
        </w:rPr>
      </w:pPr>
      <w:r w:rsidRPr="006267B9">
        <w:rPr>
          <w:rFonts w:hint="eastAsia"/>
          <w:color w:val="000000" w:themeColor="text1"/>
        </w:rPr>
        <w:t>生活垃圾交市容部门定期清运，避免二次污染的产生；废油脂应委托有处理资质的单位清掏外运处理，不得随意排放；学校在使用期应加强危险废物的统一回收管理，委托有危废处理处置资质的单位处理，要严格执行《危险废物转移联单制度》，做好各项申报登记工作。</w:t>
      </w:r>
    </w:p>
    <w:p w:rsidR="00BC5AF7" w:rsidRPr="006267B9" w:rsidRDefault="00BC5AF7" w:rsidP="00082233">
      <w:pPr>
        <w:pStyle w:val="31"/>
        <w:tabs>
          <w:tab w:val="clear" w:pos="862"/>
          <w:tab w:val="num" w:pos="720"/>
        </w:tabs>
        <w:ind w:left="720"/>
        <w:rPr>
          <w:color w:val="000000" w:themeColor="text1"/>
          <w:szCs w:val="24"/>
        </w:rPr>
      </w:pPr>
      <w:proofErr w:type="spellStart"/>
      <w:r w:rsidRPr="006267B9">
        <w:rPr>
          <w:rFonts w:hint="eastAsia"/>
          <w:color w:val="000000" w:themeColor="text1"/>
          <w:szCs w:val="24"/>
        </w:rPr>
        <w:t>结论</w:t>
      </w:r>
      <w:proofErr w:type="spellEnd"/>
    </w:p>
    <w:p w:rsidR="00BC5AF7" w:rsidRPr="006267B9" w:rsidRDefault="00BC5AF7" w:rsidP="00BC5AF7">
      <w:pPr>
        <w:ind w:firstLineChars="200" w:firstLine="480"/>
        <w:rPr>
          <w:color w:val="000000" w:themeColor="text1"/>
        </w:rPr>
      </w:pPr>
      <w:r w:rsidRPr="006267B9">
        <w:rPr>
          <w:color w:val="000000" w:themeColor="text1"/>
        </w:rPr>
        <w:t>综上所述</w:t>
      </w:r>
      <w:r w:rsidRPr="006267B9">
        <w:rPr>
          <w:rFonts w:hint="eastAsia"/>
          <w:color w:val="000000" w:themeColor="text1"/>
        </w:rPr>
        <w:t>，</w:t>
      </w:r>
      <w:r w:rsidRPr="006267B9">
        <w:rPr>
          <w:color w:val="000000" w:themeColor="text1"/>
        </w:rPr>
        <w:t>本项目符合国家产业政策</w:t>
      </w:r>
      <w:r w:rsidRPr="006267B9">
        <w:rPr>
          <w:rFonts w:hint="eastAsia"/>
          <w:color w:val="000000" w:themeColor="text1"/>
        </w:rPr>
        <w:t>，</w:t>
      </w:r>
      <w:r w:rsidRPr="006267B9">
        <w:rPr>
          <w:color w:val="000000" w:themeColor="text1"/>
        </w:rPr>
        <w:t>选址合理</w:t>
      </w:r>
      <w:r w:rsidRPr="006267B9">
        <w:rPr>
          <w:rFonts w:hint="eastAsia"/>
          <w:color w:val="000000" w:themeColor="text1"/>
        </w:rPr>
        <w:t>；</w:t>
      </w:r>
      <w:r w:rsidRPr="006267B9">
        <w:rPr>
          <w:color w:val="000000" w:themeColor="text1"/>
        </w:rPr>
        <w:t>各项污染物在采取了本报告中提出的环保治理措施后</w:t>
      </w:r>
      <w:r w:rsidRPr="006267B9">
        <w:rPr>
          <w:rFonts w:hint="eastAsia"/>
          <w:color w:val="000000" w:themeColor="text1"/>
        </w:rPr>
        <w:t>，</w:t>
      </w:r>
      <w:r w:rsidRPr="006267B9">
        <w:rPr>
          <w:color w:val="000000" w:themeColor="text1"/>
        </w:rPr>
        <w:t>均可以做到达标排放及合理处置</w:t>
      </w:r>
      <w:r w:rsidRPr="006267B9">
        <w:rPr>
          <w:rFonts w:hint="eastAsia"/>
          <w:color w:val="000000" w:themeColor="text1"/>
        </w:rPr>
        <w:t>，</w:t>
      </w:r>
      <w:r w:rsidRPr="006267B9">
        <w:rPr>
          <w:color w:val="000000" w:themeColor="text1"/>
        </w:rPr>
        <w:t>对环境影响较小</w:t>
      </w:r>
      <w:r w:rsidRPr="006267B9">
        <w:rPr>
          <w:rFonts w:hint="eastAsia"/>
          <w:color w:val="000000" w:themeColor="text1"/>
        </w:rPr>
        <w:t>。</w:t>
      </w:r>
      <w:r w:rsidRPr="006267B9">
        <w:rPr>
          <w:color w:val="000000" w:themeColor="text1"/>
        </w:rPr>
        <w:t>因此</w:t>
      </w:r>
      <w:r w:rsidRPr="006267B9">
        <w:rPr>
          <w:rFonts w:hint="eastAsia"/>
          <w:color w:val="000000" w:themeColor="text1"/>
        </w:rPr>
        <w:t>，</w:t>
      </w:r>
      <w:r w:rsidRPr="006267B9">
        <w:rPr>
          <w:color w:val="000000" w:themeColor="text1"/>
        </w:rPr>
        <w:t>本项目具有环境可行性</w:t>
      </w:r>
      <w:r w:rsidRPr="006267B9">
        <w:rPr>
          <w:rFonts w:hint="eastAsia"/>
          <w:color w:val="000000" w:themeColor="text1"/>
        </w:rPr>
        <w:t>。</w:t>
      </w:r>
    </w:p>
    <w:p w:rsidR="00BC5AF7" w:rsidRPr="006267B9" w:rsidRDefault="00BC5AF7" w:rsidP="00082233">
      <w:pPr>
        <w:pStyle w:val="21"/>
        <w:rPr>
          <w:color w:val="000000" w:themeColor="text1"/>
          <w:lang w:eastAsia="zh-CN"/>
        </w:rPr>
      </w:pPr>
      <w:bookmarkStart w:id="19" w:name="_Toc518984632"/>
      <w:r w:rsidRPr="006267B9">
        <w:rPr>
          <w:rFonts w:hint="eastAsia"/>
          <w:color w:val="000000" w:themeColor="text1"/>
          <w:lang w:eastAsia="zh-CN"/>
        </w:rPr>
        <w:t>环境影响报告批复要求</w:t>
      </w:r>
      <w:bookmarkEnd w:id="19"/>
    </w:p>
    <w:p w:rsidR="00BC5AF7" w:rsidRPr="006267B9" w:rsidRDefault="00BC5AF7" w:rsidP="00BC5AF7">
      <w:pPr>
        <w:ind w:firstLineChars="200" w:firstLine="480"/>
        <w:rPr>
          <w:color w:val="000000" w:themeColor="text1"/>
        </w:rPr>
      </w:pPr>
      <w:r w:rsidRPr="006267B9">
        <w:rPr>
          <w:rFonts w:hint="eastAsia"/>
          <w:color w:val="000000" w:themeColor="text1"/>
        </w:rPr>
        <w:t>2014</w:t>
      </w:r>
      <w:r w:rsidRPr="006267B9">
        <w:rPr>
          <w:rFonts w:hint="eastAsia"/>
          <w:color w:val="000000" w:themeColor="text1"/>
        </w:rPr>
        <w:t>年</w:t>
      </w:r>
      <w:r w:rsidRPr="006267B9">
        <w:rPr>
          <w:rFonts w:hint="eastAsia"/>
          <w:color w:val="000000" w:themeColor="text1"/>
        </w:rPr>
        <w:t>9</w:t>
      </w:r>
      <w:r w:rsidRPr="006267B9">
        <w:rPr>
          <w:rFonts w:hint="eastAsia"/>
          <w:color w:val="000000" w:themeColor="text1"/>
        </w:rPr>
        <w:t>月</w:t>
      </w:r>
      <w:r w:rsidRPr="006267B9">
        <w:rPr>
          <w:rFonts w:hint="eastAsia"/>
          <w:color w:val="000000" w:themeColor="text1"/>
        </w:rPr>
        <w:t>18</w:t>
      </w:r>
      <w:r w:rsidRPr="006267B9">
        <w:rPr>
          <w:rFonts w:hint="eastAsia"/>
          <w:color w:val="000000" w:themeColor="text1"/>
        </w:rPr>
        <w:t>日，天津市东丽区环境保护局对《李明庄</w:t>
      </w:r>
      <w:r w:rsidRPr="006267B9">
        <w:rPr>
          <w:rFonts w:hint="eastAsia"/>
          <w:color w:val="000000" w:themeColor="text1"/>
        </w:rPr>
        <w:t>C</w:t>
      </w:r>
      <w:r w:rsidRPr="006267B9">
        <w:rPr>
          <w:rFonts w:hint="eastAsia"/>
          <w:color w:val="000000" w:themeColor="text1"/>
        </w:rPr>
        <w:t>地块学校项目》作出如下批复：</w:t>
      </w:r>
    </w:p>
    <w:p w:rsidR="00BC5AF7" w:rsidRPr="006267B9" w:rsidRDefault="00BC5AF7" w:rsidP="00BC5AF7">
      <w:pPr>
        <w:ind w:firstLineChars="200" w:firstLine="480"/>
        <w:rPr>
          <w:color w:val="000000" w:themeColor="text1"/>
        </w:rPr>
      </w:pPr>
      <w:r w:rsidRPr="006267B9">
        <w:rPr>
          <w:rFonts w:hint="eastAsia"/>
          <w:color w:val="000000" w:themeColor="text1"/>
        </w:rPr>
        <w:t>一、该项目坐落于东丽区满江东道以北、昆俞欣园住宅小区以东，项目总投资</w:t>
      </w:r>
      <w:r w:rsidRPr="006267B9">
        <w:rPr>
          <w:rFonts w:hint="eastAsia"/>
          <w:color w:val="000000" w:themeColor="text1"/>
        </w:rPr>
        <w:t>12000</w:t>
      </w:r>
      <w:r w:rsidRPr="006267B9">
        <w:rPr>
          <w:rFonts w:hint="eastAsia"/>
          <w:color w:val="000000" w:themeColor="text1"/>
        </w:rPr>
        <w:lastRenderedPageBreak/>
        <w:t>万元，其中环保投资</w:t>
      </w:r>
      <w:r w:rsidRPr="006267B9">
        <w:rPr>
          <w:rFonts w:hint="eastAsia"/>
          <w:color w:val="000000" w:themeColor="text1"/>
        </w:rPr>
        <w:t>20</w:t>
      </w:r>
      <w:r w:rsidRPr="006267B9">
        <w:rPr>
          <w:rFonts w:hint="eastAsia"/>
          <w:color w:val="000000" w:themeColor="text1"/>
        </w:rPr>
        <w:t>万元。项目占地面积</w:t>
      </w:r>
      <w:r w:rsidRPr="006267B9">
        <w:rPr>
          <w:rFonts w:hint="eastAsia"/>
          <w:color w:val="000000" w:themeColor="text1"/>
        </w:rPr>
        <w:t>36100m</w:t>
      </w:r>
      <w:r w:rsidRPr="006267B9">
        <w:rPr>
          <w:rFonts w:hint="eastAsia"/>
          <w:color w:val="000000" w:themeColor="text1"/>
          <w:vertAlign w:val="superscript"/>
        </w:rPr>
        <w:t>2</w:t>
      </w:r>
      <w:r w:rsidRPr="006267B9">
        <w:rPr>
          <w:rFonts w:hint="eastAsia"/>
          <w:color w:val="000000" w:themeColor="text1"/>
        </w:rPr>
        <w:t>，总建筑面积</w:t>
      </w:r>
      <w:r w:rsidRPr="006267B9">
        <w:rPr>
          <w:rFonts w:hint="eastAsia"/>
          <w:color w:val="000000" w:themeColor="text1"/>
        </w:rPr>
        <w:t>23740 m</w:t>
      </w:r>
      <w:r w:rsidRPr="006267B9">
        <w:rPr>
          <w:rFonts w:hint="eastAsia"/>
          <w:color w:val="000000" w:themeColor="text1"/>
          <w:vertAlign w:val="superscript"/>
        </w:rPr>
        <w:t>2</w:t>
      </w:r>
      <w:r w:rsidRPr="006267B9">
        <w:rPr>
          <w:rFonts w:hint="eastAsia"/>
          <w:color w:val="000000" w:themeColor="text1"/>
        </w:rPr>
        <w:t>，建设一座中学、一座小学和一座幼儿园。项目拟于</w:t>
      </w:r>
      <w:r w:rsidRPr="006267B9">
        <w:rPr>
          <w:rFonts w:hint="eastAsia"/>
          <w:color w:val="000000" w:themeColor="text1"/>
        </w:rPr>
        <w:t>2016</w:t>
      </w:r>
      <w:r w:rsidRPr="006267B9">
        <w:rPr>
          <w:rFonts w:hint="eastAsia"/>
          <w:color w:val="000000" w:themeColor="text1"/>
        </w:rPr>
        <w:t>年</w:t>
      </w:r>
      <w:r w:rsidRPr="006267B9">
        <w:rPr>
          <w:rFonts w:hint="eastAsia"/>
          <w:color w:val="000000" w:themeColor="text1"/>
        </w:rPr>
        <w:t>12</w:t>
      </w:r>
      <w:r w:rsidRPr="006267B9">
        <w:rPr>
          <w:rFonts w:hint="eastAsia"/>
          <w:color w:val="000000" w:themeColor="text1"/>
        </w:rPr>
        <w:t>月竣工。该项目的建设符合国家产业政策和地区总体规划的要求。</w:t>
      </w:r>
    </w:p>
    <w:p w:rsidR="00BC5AF7" w:rsidRPr="006267B9" w:rsidRDefault="00BC5AF7" w:rsidP="00BC5AF7">
      <w:pPr>
        <w:ind w:firstLineChars="200" w:firstLine="480"/>
        <w:rPr>
          <w:color w:val="000000" w:themeColor="text1"/>
        </w:rPr>
      </w:pPr>
      <w:r w:rsidRPr="006267B9">
        <w:rPr>
          <w:rFonts w:hint="eastAsia"/>
          <w:color w:val="000000" w:themeColor="text1"/>
        </w:rPr>
        <w:t>2016</w:t>
      </w:r>
      <w:r w:rsidRPr="006267B9">
        <w:rPr>
          <w:rFonts w:hint="eastAsia"/>
          <w:color w:val="000000" w:themeColor="text1"/>
        </w:rPr>
        <w:t>年</w:t>
      </w:r>
      <w:r w:rsidRPr="006267B9">
        <w:rPr>
          <w:rFonts w:hint="eastAsia"/>
          <w:color w:val="000000" w:themeColor="text1"/>
        </w:rPr>
        <w:t>6</w:t>
      </w:r>
      <w:r w:rsidRPr="006267B9">
        <w:rPr>
          <w:rFonts w:hint="eastAsia"/>
          <w:color w:val="000000" w:themeColor="text1"/>
        </w:rPr>
        <w:t>月</w:t>
      </w:r>
      <w:r w:rsidRPr="006267B9">
        <w:rPr>
          <w:rFonts w:hint="eastAsia"/>
          <w:color w:val="000000" w:themeColor="text1"/>
        </w:rPr>
        <w:t>3</w:t>
      </w:r>
      <w:r w:rsidRPr="006267B9">
        <w:rPr>
          <w:rFonts w:hint="eastAsia"/>
          <w:color w:val="000000" w:themeColor="text1"/>
        </w:rPr>
        <w:t>日至</w:t>
      </w:r>
      <w:r w:rsidRPr="006267B9">
        <w:rPr>
          <w:rFonts w:hint="eastAsia"/>
          <w:color w:val="000000" w:themeColor="text1"/>
        </w:rPr>
        <w:t>2017</w:t>
      </w:r>
      <w:r w:rsidRPr="006267B9">
        <w:rPr>
          <w:rFonts w:hint="eastAsia"/>
          <w:color w:val="000000" w:themeColor="text1"/>
        </w:rPr>
        <w:t>年</w:t>
      </w:r>
      <w:r w:rsidRPr="006267B9">
        <w:rPr>
          <w:rFonts w:hint="eastAsia"/>
          <w:color w:val="000000" w:themeColor="text1"/>
        </w:rPr>
        <w:t>6</w:t>
      </w:r>
      <w:r w:rsidRPr="006267B9">
        <w:rPr>
          <w:rFonts w:hint="eastAsia"/>
          <w:color w:val="000000" w:themeColor="text1"/>
        </w:rPr>
        <w:t>月</w:t>
      </w:r>
      <w:r w:rsidRPr="006267B9">
        <w:rPr>
          <w:rFonts w:hint="eastAsia"/>
          <w:color w:val="000000" w:themeColor="text1"/>
        </w:rPr>
        <w:t>17</w:t>
      </w:r>
      <w:r w:rsidRPr="006267B9">
        <w:rPr>
          <w:rFonts w:hint="eastAsia"/>
          <w:color w:val="000000" w:themeColor="text1"/>
        </w:rPr>
        <w:t>日，我局将该建设项目环境影响评价的有关情况在东丽区环保局网站上进行了公示，根据公众反馈意见及现场勘查和该项目环境影响报告表的结论，该项目在严格落实报告表中各项污染防治措施的前提下，同意该项目建设。</w:t>
      </w:r>
    </w:p>
    <w:p w:rsidR="00BC5AF7" w:rsidRPr="006267B9" w:rsidRDefault="00BC5AF7" w:rsidP="00BC5AF7">
      <w:pPr>
        <w:ind w:firstLineChars="200" w:firstLine="480"/>
        <w:rPr>
          <w:color w:val="000000" w:themeColor="text1"/>
        </w:rPr>
      </w:pPr>
      <w:r w:rsidRPr="006267B9">
        <w:rPr>
          <w:rFonts w:hint="eastAsia"/>
          <w:color w:val="000000" w:themeColor="text1"/>
        </w:rPr>
        <w:t>项目建设过程中应对照环境影响报告表认真落实各项环保措施，并重点做好以下工作：</w:t>
      </w:r>
    </w:p>
    <w:p w:rsidR="00BC5AF7" w:rsidRPr="006267B9" w:rsidRDefault="00BC5AF7" w:rsidP="00BC5AF7">
      <w:pPr>
        <w:ind w:firstLineChars="200" w:firstLine="482"/>
        <w:rPr>
          <w:b/>
          <w:color w:val="000000" w:themeColor="text1"/>
        </w:rPr>
      </w:pPr>
      <w:r w:rsidRPr="006267B9">
        <w:rPr>
          <w:rFonts w:hint="eastAsia"/>
          <w:b/>
          <w:color w:val="000000" w:themeColor="text1"/>
        </w:rPr>
        <w:t>施工期：</w:t>
      </w:r>
    </w:p>
    <w:p w:rsidR="00BC5AF7" w:rsidRPr="006267B9" w:rsidRDefault="00BC5AF7" w:rsidP="00BC5AF7">
      <w:pPr>
        <w:ind w:firstLineChars="200" w:firstLine="480"/>
        <w:rPr>
          <w:color w:val="000000" w:themeColor="text1"/>
        </w:rPr>
      </w:pPr>
      <w:r w:rsidRPr="006267B9">
        <w:rPr>
          <w:rFonts w:hint="eastAsia"/>
          <w:color w:val="000000" w:themeColor="text1"/>
        </w:rPr>
        <w:t>1</w:t>
      </w:r>
      <w:r w:rsidRPr="006267B9">
        <w:rPr>
          <w:rFonts w:hint="eastAsia"/>
          <w:color w:val="000000" w:themeColor="text1"/>
        </w:rPr>
        <w:t>、根据《天津市清新空气行动方案》，施工工地应全部严格采取封闭、高栏围挡、喷淋等工程措施，现场主要道路进行硬化，其他场地全部进行覆盖或绿化，土方及料堆集中堆放并采取覆盖或者固化措施，严格控制粉尘无组织排放。</w:t>
      </w:r>
    </w:p>
    <w:p w:rsidR="00BC5AF7" w:rsidRPr="006267B9" w:rsidRDefault="00BC5AF7" w:rsidP="00BC5AF7">
      <w:pPr>
        <w:ind w:firstLineChars="200" w:firstLine="480"/>
        <w:rPr>
          <w:color w:val="000000" w:themeColor="text1"/>
        </w:rPr>
      </w:pPr>
      <w:r w:rsidRPr="006267B9">
        <w:rPr>
          <w:rFonts w:hint="eastAsia"/>
          <w:color w:val="000000" w:themeColor="text1"/>
        </w:rPr>
        <w:t>2</w:t>
      </w:r>
      <w:r w:rsidRPr="006267B9">
        <w:rPr>
          <w:rFonts w:hint="eastAsia"/>
          <w:color w:val="000000" w:themeColor="text1"/>
        </w:rPr>
        <w:t>、严禁新建或使用燃煤设施，锅炉或加热设施需使用清洁能源。</w:t>
      </w:r>
    </w:p>
    <w:p w:rsidR="00BC5AF7" w:rsidRPr="006267B9" w:rsidRDefault="00BC5AF7" w:rsidP="00BC5AF7">
      <w:pPr>
        <w:ind w:firstLineChars="200" w:firstLine="480"/>
        <w:rPr>
          <w:color w:val="000000" w:themeColor="text1"/>
        </w:rPr>
      </w:pPr>
      <w:r w:rsidRPr="006267B9">
        <w:rPr>
          <w:rFonts w:hint="eastAsia"/>
          <w:color w:val="000000" w:themeColor="text1"/>
        </w:rPr>
        <w:t>3</w:t>
      </w:r>
      <w:r w:rsidRPr="006267B9">
        <w:rPr>
          <w:rFonts w:hint="eastAsia"/>
          <w:color w:val="000000" w:themeColor="text1"/>
        </w:rPr>
        <w:t>、施工产生的废水和施工人员产生的生活污水要采取有效控制措施，集中收集处理后达标排入市政污水管网。</w:t>
      </w:r>
    </w:p>
    <w:p w:rsidR="00BC5AF7" w:rsidRPr="006267B9" w:rsidRDefault="00BC5AF7" w:rsidP="00BC5AF7">
      <w:pPr>
        <w:ind w:firstLineChars="200" w:firstLine="480"/>
        <w:rPr>
          <w:color w:val="000000" w:themeColor="text1"/>
        </w:rPr>
      </w:pPr>
      <w:r w:rsidRPr="006267B9">
        <w:rPr>
          <w:rFonts w:hint="eastAsia"/>
          <w:color w:val="000000" w:themeColor="text1"/>
        </w:rPr>
        <w:t>4</w:t>
      </w:r>
      <w:r w:rsidRPr="006267B9">
        <w:rPr>
          <w:rFonts w:hint="eastAsia"/>
          <w:color w:val="000000" w:themeColor="text1"/>
        </w:rPr>
        <w:t>、施工人员产生的生活垃圾、施工过程中产生的建筑垃圾须收集后交由有关单位处理，严禁随意堆放、丢弃，防止二次污染。</w:t>
      </w:r>
    </w:p>
    <w:p w:rsidR="00BC5AF7" w:rsidRPr="006267B9" w:rsidRDefault="00BC5AF7" w:rsidP="00BC5AF7">
      <w:pPr>
        <w:ind w:firstLineChars="200" w:firstLine="480"/>
        <w:rPr>
          <w:color w:val="000000" w:themeColor="text1"/>
        </w:rPr>
      </w:pPr>
      <w:r w:rsidRPr="006267B9">
        <w:rPr>
          <w:rFonts w:hint="eastAsia"/>
          <w:color w:val="000000" w:themeColor="text1"/>
        </w:rPr>
        <w:t>5</w:t>
      </w:r>
      <w:r w:rsidRPr="006267B9">
        <w:rPr>
          <w:rFonts w:hint="eastAsia"/>
          <w:color w:val="000000" w:themeColor="text1"/>
        </w:rPr>
        <w:t>、施工过程中产生的噪声，应采取消声、隔声、减震等有效治理设施，确保厂界噪声达标排放。</w:t>
      </w:r>
    </w:p>
    <w:p w:rsidR="00BC5AF7" w:rsidRPr="006267B9" w:rsidRDefault="00BC5AF7" w:rsidP="00BC5AF7">
      <w:pPr>
        <w:ind w:firstLineChars="200" w:firstLine="480"/>
        <w:rPr>
          <w:color w:val="000000" w:themeColor="text1"/>
        </w:rPr>
      </w:pPr>
      <w:r w:rsidRPr="006267B9">
        <w:rPr>
          <w:rFonts w:hint="eastAsia"/>
          <w:color w:val="000000" w:themeColor="text1"/>
        </w:rPr>
        <w:t>6</w:t>
      </w:r>
      <w:r w:rsidRPr="006267B9">
        <w:rPr>
          <w:rFonts w:hint="eastAsia"/>
          <w:color w:val="000000" w:themeColor="text1"/>
        </w:rPr>
        <w:t>、认真落实报告表中提出的各项施工污染防治措施。施工现场严禁搅拌混凝土；落实出入工地车辆槽帮、车轮冲洗等防尘措施；对散体物料采用密闭装置运输。</w:t>
      </w:r>
    </w:p>
    <w:p w:rsidR="00BC5AF7" w:rsidRPr="006267B9" w:rsidRDefault="00BC5AF7" w:rsidP="00BC5AF7">
      <w:pPr>
        <w:ind w:firstLineChars="200" w:firstLine="480"/>
        <w:rPr>
          <w:color w:val="000000" w:themeColor="text1"/>
        </w:rPr>
      </w:pPr>
      <w:r w:rsidRPr="006267B9">
        <w:rPr>
          <w:rFonts w:hint="eastAsia"/>
          <w:color w:val="000000" w:themeColor="text1"/>
        </w:rPr>
        <w:t>7</w:t>
      </w:r>
      <w:r w:rsidRPr="006267B9">
        <w:rPr>
          <w:rFonts w:hint="eastAsia"/>
          <w:color w:val="000000" w:themeColor="text1"/>
        </w:rPr>
        <w:t>、严格控制施工时间，晚</w:t>
      </w:r>
      <w:r w:rsidRPr="006267B9">
        <w:rPr>
          <w:rFonts w:hint="eastAsia"/>
          <w:color w:val="000000" w:themeColor="text1"/>
        </w:rPr>
        <w:t>22</w:t>
      </w:r>
      <w:r w:rsidRPr="006267B9">
        <w:rPr>
          <w:rFonts w:hint="eastAsia"/>
          <w:color w:val="000000" w:themeColor="text1"/>
        </w:rPr>
        <w:t>点至早</w:t>
      </w:r>
      <w:r w:rsidRPr="006267B9">
        <w:rPr>
          <w:rFonts w:hint="eastAsia"/>
          <w:color w:val="000000" w:themeColor="text1"/>
        </w:rPr>
        <w:t>6</w:t>
      </w:r>
      <w:r w:rsidRPr="006267B9">
        <w:rPr>
          <w:rFonts w:hint="eastAsia"/>
          <w:color w:val="000000" w:themeColor="text1"/>
        </w:rPr>
        <w:t>点不得施工；工程要求必须夜间施工时，应</w:t>
      </w:r>
      <w:r w:rsidRPr="006267B9">
        <w:rPr>
          <w:rFonts w:hint="eastAsia"/>
          <w:color w:val="000000" w:themeColor="text1"/>
        </w:rPr>
        <w:t>3</w:t>
      </w:r>
      <w:r w:rsidRPr="006267B9">
        <w:rPr>
          <w:rFonts w:hint="eastAsia"/>
          <w:color w:val="000000" w:themeColor="text1"/>
        </w:rPr>
        <w:t>日前到东丽区环保局办理相关许可手续，经审核批准后方可施工。</w:t>
      </w:r>
    </w:p>
    <w:p w:rsidR="00BC5AF7" w:rsidRPr="006267B9" w:rsidRDefault="00BC5AF7" w:rsidP="00BC5AF7">
      <w:pPr>
        <w:ind w:firstLineChars="200" w:firstLine="480"/>
        <w:rPr>
          <w:color w:val="000000" w:themeColor="text1"/>
        </w:rPr>
      </w:pPr>
      <w:r w:rsidRPr="006267B9">
        <w:rPr>
          <w:rFonts w:hint="eastAsia"/>
          <w:color w:val="000000" w:themeColor="text1"/>
        </w:rPr>
        <w:t>8</w:t>
      </w:r>
      <w:r w:rsidRPr="006267B9">
        <w:rPr>
          <w:rFonts w:hint="eastAsia"/>
          <w:color w:val="000000" w:themeColor="text1"/>
        </w:rPr>
        <w:t>、禁止在四级以上（包括四级）风力气象条件下进行产生扬尘的施工作业。</w:t>
      </w:r>
    </w:p>
    <w:p w:rsidR="00BC5AF7" w:rsidRPr="006267B9" w:rsidRDefault="00BC5AF7" w:rsidP="00BC5AF7">
      <w:pPr>
        <w:ind w:firstLineChars="200" w:firstLine="482"/>
        <w:rPr>
          <w:b/>
          <w:color w:val="000000" w:themeColor="text1"/>
        </w:rPr>
      </w:pPr>
      <w:r w:rsidRPr="006267B9">
        <w:rPr>
          <w:rFonts w:hint="eastAsia"/>
          <w:b/>
          <w:color w:val="000000" w:themeColor="text1"/>
        </w:rPr>
        <w:t>运营期</w:t>
      </w:r>
    </w:p>
    <w:p w:rsidR="00BC5AF7" w:rsidRPr="006267B9" w:rsidRDefault="00BC5AF7" w:rsidP="00BC5AF7">
      <w:pPr>
        <w:ind w:firstLineChars="200" w:firstLine="480"/>
        <w:rPr>
          <w:color w:val="000000" w:themeColor="text1"/>
        </w:rPr>
      </w:pPr>
      <w:r w:rsidRPr="006267B9">
        <w:rPr>
          <w:rFonts w:hint="eastAsia"/>
          <w:color w:val="000000" w:themeColor="text1"/>
        </w:rPr>
        <w:t>1</w:t>
      </w:r>
      <w:r w:rsidRPr="006267B9">
        <w:rPr>
          <w:rFonts w:hint="eastAsia"/>
          <w:color w:val="000000" w:themeColor="text1"/>
        </w:rPr>
        <w:t>、运营期所产生的生活污水需集中经化粪池沉淀静置后达标排入市政污水管网，最终进入东郊污水处理厂集中处理。</w:t>
      </w:r>
    </w:p>
    <w:p w:rsidR="00BC5AF7" w:rsidRPr="006267B9" w:rsidRDefault="00BC5AF7" w:rsidP="00BC5AF7">
      <w:pPr>
        <w:ind w:firstLineChars="200" w:firstLine="480"/>
        <w:rPr>
          <w:color w:val="000000" w:themeColor="text1"/>
        </w:rPr>
      </w:pPr>
      <w:r w:rsidRPr="006267B9">
        <w:rPr>
          <w:rFonts w:hint="eastAsia"/>
          <w:color w:val="000000" w:themeColor="text1"/>
        </w:rPr>
        <w:t>2</w:t>
      </w:r>
      <w:r w:rsidRPr="006267B9">
        <w:rPr>
          <w:rFonts w:hint="eastAsia"/>
          <w:color w:val="000000" w:themeColor="text1"/>
        </w:rPr>
        <w:t>、加强对学校运营期设备噪声的管理，并选用低噪声设备，确保学校内良好的声环境质量。</w:t>
      </w:r>
    </w:p>
    <w:p w:rsidR="00BC5AF7" w:rsidRPr="006267B9" w:rsidRDefault="00BC5AF7" w:rsidP="00BC5AF7">
      <w:pPr>
        <w:ind w:firstLineChars="200" w:firstLine="480"/>
        <w:rPr>
          <w:color w:val="000000" w:themeColor="text1"/>
        </w:rPr>
      </w:pPr>
      <w:r w:rsidRPr="006267B9">
        <w:rPr>
          <w:rFonts w:hint="eastAsia"/>
          <w:color w:val="000000" w:themeColor="text1"/>
        </w:rPr>
        <w:t>3</w:t>
      </w:r>
      <w:r w:rsidRPr="006267B9">
        <w:rPr>
          <w:rFonts w:hint="eastAsia"/>
          <w:color w:val="000000" w:themeColor="text1"/>
        </w:rPr>
        <w:t>、运营期所产生的生活垃圾、生产中所产生的固体废物应集中存放，及时交有关</w:t>
      </w:r>
      <w:r w:rsidRPr="006267B9">
        <w:rPr>
          <w:rFonts w:hint="eastAsia"/>
          <w:color w:val="000000" w:themeColor="text1"/>
        </w:rPr>
        <w:lastRenderedPageBreak/>
        <w:t>部门清运处置，危险废物要妥善收集后交有资质单位处置。严禁随意堆放、丢弃，防止二次污染。</w:t>
      </w:r>
    </w:p>
    <w:p w:rsidR="00BC5AF7" w:rsidRPr="006267B9" w:rsidRDefault="00BC5AF7" w:rsidP="00BC5AF7">
      <w:pPr>
        <w:ind w:firstLineChars="200" w:firstLine="480"/>
        <w:rPr>
          <w:color w:val="000000" w:themeColor="text1"/>
        </w:rPr>
      </w:pPr>
      <w:r w:rsidRPr="006267B9">
        <w:rPr>
          <w:rFonts w:hint="eastAsia"/>
          <w:color w:val="000000" w:themeColor="text1"/>
        </w:rPr>
        <w:t>4</w:t>
      </w:r>
      <w:r w:rsidRPr="006267B9">
        <w:rPr>
          <w:rFonts w:hint="eastAsia"/>
          <w:color w:val="000000" w:themeColor="text1"/>
        </w:rPr>
        <w:t>、食堂所产生的油烟必须经国家环保部认可的有资质的单位生产的油烟净化装置处理后达标排放。</w:t>
      </w:r>
    </w:p>
    <w:p w:rsidR="00BC5AF7" w:rsidRPr="006267B9" w:rsidRDefault="00BC5AF7" w:rsidP="00BC5AF7">
      <w:pPr>
        <w:ind w:firstLineChars="200" w:firstLine="480"/>
        <w:rPr>
          <w:color w:val="000000" w:themeColor="text1"/>
        </w:rPr>
      </w:pPr>
      <w:r w:rsidRPr="006267B9">
        <w:rPr>
          <w:rFonts w:hint="eastAsia"/>
          <w:color w:val="000000" w:themeColor="text1"/>
        </w:rPr>
        <w:t>5</w:t>
      </w:r>
      <w:r w:rsidRPr="006267B9">
        <w:rPr>
          <w:rFonts w:hint="eastAsia"/>
          <w:color w:val="000000" w:themeColor="text1"/>
        </w:rPr>
        <w:t>、随时接受环保工作人员的现场监督检查。</w:t>
      </w:r>
    </w:p>
    <w:p w:rsidR="00BC5AF7" w:rsidRPr="006267B9" w:rsidRDefault="00BC5AF7" w:rsidP="00BC5AF7">
      <w:pPr>
        <w:ind w:firstLineChars="200" w:firstLine="480"/>
        <w:rPr>
          <w:color w:val="000000" w:themeColor="text1"/>
        </w:rPr>
      </w:pPr>
      <w:r w:rsidRPr="006267B9">
        <w:rPr>
          <w:rFonts w:hint="eastAsia"/>
          <w:color w:val="000000" w:themeColor="text1"/>
        </w:rPr>
        <w:t>二、项目建设必须严格执行环境保护设施与主体工程同时设计、同时施工、同时投入使用的“三同时”管理制度。</w:t>
      </w:r>
    </w:p>
    <w:p w:rsidR="00BC5AF7" w:rsidRPr="006267B9" w:rsidRDefault="00BC5AF7" w:rsidP="00BC5AF7">
      <w:pPr>
        <w:ind w:firstLineChars="200" w:firstLine="480"/>
        <w:rPr>
          <w:color w:val="000000" w:themeColor="text1"/>
        </w:rPr>
      </w:pPr>
      <w:r w:rsidRPr="006267B9">
        <w:rPr>
          <w:rFonts w:hint="eastAsia"/>
          <w:color w:val="000000" w:themeColor="text1"/>
        </w:rPr>
        <w:t>项目竣工后，经环保局批准方可进行试生产，项目开始试生产或试运行十五日到环保局备案，试生产三个月内建设单位必须按规定申请竣工验收，验收合格后方可投入正式生产或使用。</w:t>
      </w:r>
    </w:p>
    <w:p w:rsidR="00BC5AF7" w:rsidRPr="006267B9" w:rsidRDefault="00BC5AF7" w:rsidP="00BC5AF7">
      <w:pPr>
        <w:ind w:firstLineChars="200" w:firstLine="480"/>
        <w:rPr>
          <w:color w:val="000000" w:themeColor="text1"/>
        </w:rPr>
      </w:pPr>
      <w:r w:rsidRPr="006267B9">
        <w:rPr>
          <w:rFonts w:hint="eastAsia"/>
          <w:color w:val="000000" w:themeColor="text1"/>
        </w:rPr>
        <w:t>该项目应执行以下环境保准：</w:t>
      </w:r>
    </w:p>
    <w:p w:rsidR="00BC5AF7" w:rsidRPr="006267B9" w:rsidRDefault="00BC5AF7" w:rsidP="00BC5AF7">
      <w:pPr>
        <w:ind w:firstLineChars="200" w:firstLine="480"/>
        <w:rPr>
          <w:color w:val="000000" w:themeColor="text1"/>
        </w:rPr>
      </w:pPr>
      <w:r w:rsidRPr="006267B9">
        <w:rPr>
          <w:rFonts w:hint="eastAsia"/>
          <w:color w:val="000000" w:themeColor="text1"/>
        </w:rPr>
        <w:t>1</w:t>
      </w:r>
      <w:r w:rsidRPr="006267B9">
        <w:rPr>
          <w:rFonts w:hint="eastAsia"/>
          <w:color w:val="000000" w:themeColor="text1"/>
        </w:rPr>
        <w:t>、《环境空气质量标准》</w:t>
      </w:r>
      <w:r w:rsidRPr="006267B9">
        <w:rPr>
          <w:rFonts w:hint="eastAsia"/>
          <w:color w:val="000000" w:themeColor="text1"/>
        </w:rPr>
        <w:t xml:space="preserve">GB3095-2012  </w:t>
      </w:r>
      <w:r w:rsidRPr="006267B9">
        <w:rPr>
          <w:rFonts w:hint="eastAsia"/>
          <w:color w:val="000000" w:themeColor="text1"/>
        </w:rPr>
        <w:t>二级</w:t>
      </w:r>
    </w:p>
    <w:p w:rsidR="00BC5AF7" w:rsidRPr="006267B9" w:rsidRDefault="00BC5AF7" w:rsidP="00BC5AF7">
      <w:pPr>
        <w:ind w:firstLineChars="200" w:firstLine="480"/>
        <w:rPr>
          <w:color w:val="000000" w:themeColor="text1"/>
        </w:rPr>
      </w:pPr>
      <w:r w:rsidRPr="006267B9">
        <w:rPr>
          <w:rFonts w:hint="eastAsia"/>
          <w:color w:val="000000" w:themeColor="text1"/>
        </w:rPr>
        <w:t>2</w:t>
      </w:r>
      <w:r w:rsidRPr="006267B9">
        <w:rPr>
          <w:rFonts w:hint="eastAsia"/>
          <w:color w:val="000000" w:themeColor="text1"/>
        </w:rPr>
        <w:t>、《声环境质量标准》</w:t>
      </w:r>
      <w:r w:rsidRPr="006267B9">
        <w:rPr>
          <w:rFonts w:hint="eastAsia"/>
          <w:color w:val="000000" w:themeColor="text1"/>
        </w:rPr>
        <w:t>GB3096-2008  2</w:t>
      </w:r>
      <w:r w:rsidRPr="006267B9">
        <w:rPr>
          <w:rFonts w:hint="eastAsia"/>
          <w:color w:val="000000" w:themeColor="text1"/>
        </w:rPr>
        <w:t>类</w:t>
      </w:r>
    </w:p>
    <w:p w:rsidR="00BC5AF7" w:rsidRPr="006267B9" w:rsidRDefault="00BC5AF7" w:rsidP="00BC5AF7">
      <w:pPr>
        <w:ind w:firstLineChars="200" w:firstLine="480"/>
        <w:rPr>
          <w:color w:val="000000" w:themeColor="text1"/>
        </w:rPr>
      </w:pPr>
      <w:r w:rsidRPr="006267B9">
        <w:rPr>
          <w:rFonts w:hint="eastAsia"/>
          <w:color w:val="000000" w:themeColor="text1"/>
        </w:rPr>
        <w:t>3</w:t>
      </w:r>
      <w:r w:rsidRPr="006267B9">
        <w:rPr>
          <w:rFonts w:hint="eastAsia"/>
          <w:color w:val="000000" w:themeColor="text1"/>
        </w:rPr>
        <w:t>、《污水综合排放标准》</w:t>
      </w:r>
      <w:r w:rsidRPr="006267B9">
        <w:rPr>
          <w:rFonts w:hint="eastAsia"/>
          <w:color w:val="000000" w:themeColor="text1"/>
        </w:rPr>
        <w:t xml:space="preserve">DB12/356-2008  </w:t>
      </w:r>
      <w:r w:rsidRPr="006267B9">
        <w:rPr>
          <w:rFonts w:hint="eastAsia"/>
          <w:color w:val="000000" w:themeColor="text1"/>
        </w:rPr>
        <w:t>三级</w:t>
      </w:r>
    </w:p>
    <w:p w:rsidR="00BC5AF7" w:rsidRPr="006267B9" w:rsidRDefault="00BC5AF7" w:rsidP="00BC5AF7">
      <w:pPr>
        <w:ind w:firstLineChars="200" w:firstLine="480"/>
        <w:rPr>
          <w:color w:val="000000" w:themeColor="text1"/>
        </w:rPr>
      </w:pPr>
      <w:r w:rsidRPr="006267B9">
        <w:rPr>
          <w:rFonts w:hint="eastAsia"/>
          <w:color w:val="000000" w:themeColor="text1"/>
        </w:rPr>
        <w:t>4</w:t>
      </w:r>
      <w:r w:rsidRPr="006267B9">
        <w:rPr>
          <w:rFonts w:hint="eastAsia"/>
          <w:color w:val="000000" w:themeColor="text1"/>
        </w:rPr>
        <w:t>、《社会生活环境噪声排放标准》</w:t>
      </w:r>
      <w:r w:rsidRPr="006267B9">
        <w:rPr>
          <w:rFonts w:hint="eastAsia"/>
          <w:color w:val="000000" w:themeColor="text1"/>
        </w:rPr>
        <w:t>DB22337-2008  2</w:t>
      </w:r>
      <w:r w:rsidRPr="006267B9">
        <w:rPr>
          <w:rFonts w:hint="eastAsia"/>
          <w:color w:val="000000" w:themeColor="text1"/>
        </w:rPr>
        <w:t>类</w:t>
      </w:r>
    </w:p>
    <w:p w:rsidR="00BC5AF7" w:rsidRPr="006267B9" w:rsidRDefault="00BC5AF7" w:rsidP="00BC5AF7">
      <w:pPr>
        <w:ind w:firstLineChars="200" w:firstLine="480"/>
        <w:rPr>
          <w:color w:val="000000" w:themeColor="text1"/>
        </w:rPr>
      </w:pPr>
      <w:r w:rsidRPr="006267B9">
        <w:rPr>
          <w:rFonts w:hint="eastAsia"/>
          <w:color w:val="000000" w:themeColor="text1"/>
        </w:rPr>
        <w:t>5</w:t>
      </w:r>
      <w:r w:rsidRPr="006267B9">
        <w:rPr>
          <w:rFonts w:hint="eastAsia"/>
          <w:color w:val="000000" w:themeColor="text1"/>
        </w:rPr>
        <w:t>、《饮食业油烟排放标准》</w:t>
      </w:r>
      <w:r w:rsidRPr="006267B9">
        <w:rPr>
          <w:rFonts w:hint="eastAsia"/>
          <w:color w:val="000000" w:themeColor="text1"/>
        </w:rPr>
        <w:t>GB18483-2001</w:t>
      </w:r>
    </w:p>
    <w:p w:rsidR="00890FF7" w:rsidRPr="006267B9" w:rsidRDefault="00BC5AF7" w:rsidP="00BC5AF7">
      <w:pPr>
        <w:ind w:firstLineChars="200" w:firstLine="480"/>
        <w:rPr>
          <w:color w:val="000000" w:themeColor="text1"/>
        </w:rPr>
      </w:pPr>
      <w:r w:rsidRPr="006267B9">
        <w:rPr>
          <w:rFonts w:hint="eastAsia"/>
          <w:color w:val="000000" w:themeColor="text1"/>
        </w:rPr>
        <w:t>6</w:t>
      </w:r>
      <w:r w:rsidRPr="006267B9">
        <w:rPr>
          <w:rFonts w:hint="eastAsia"/>
          <w:color w:val="000000" w:themeColor="text1"/>
        </w:rPr>
        <w:t>、《建筑施工场界环境影响排放标准》</w:t>
      </w:r>
      <w:r w:rsidRPr="006267B9">
        <w:rPr>
          <w:rFonts w:hint="eastAsia"/>
          <w:color w:val="000000" w:themeColor="text1"/>
        </w:rPr>
        <w:t>GB12523-2011</w:t>
      </w:r>
    </w:p>
    <w:p w:rsidR="00082233" w:rsidRPr="006267B9" w:rsidRDefault="00082233" w:rsidP="00BF18A8">
      <w:pPr>
        <w:ind w:firstLineChars="200" w:firstLine="480"/>
        <w:rPr>
          <w:color w:val="000000" w:themeColor="text1"/>
        </w:rPr>
        <w:sectPr w:rsidR="00082233" w:rsidRPr="006267B9" w:rsidSect="00B903B3">
          <w:pgSz w:w="11906" w:h="16838" w:code="9"/>
          <w:pgMar w:top="1418" w:right="1418" w:bottom="1418" w:left="1418" w:header="851" w:footer="992" w:gutter="0"/>
          <w:cols w:space="425"/>
          <w:docGrid w:type="lines" w:linePitch="312"/>
        </w:sectPr>
      </w:pPr>
    </w:p>
    <w:p w:rsidR="00082233" w:rsidRPr="006267B9" w:rsidRDefault="00082233" w:rsidP="00082233">
      <w:pPr>
        <w:pStyle w:val="1"/>
        <w:numPr>
          <w:ilvl w:val="0"/>
          <w:numId w:val="18"/>
        </w:numPr>
        <w:ind w:left="0" w:firstLine="0"/>
        <w:rPr>
          <w:color w:val="000000" w:themeColor="text1"/>
        </w:rPr>
      </w:pPr>
      <w:bookmarkStart w:id="20" w:name="_Toc518984633"/>
      <w:r w:rsidRPr="006267B9">
        <w:rPr>
          <w:rFonts w:hint="eastAsia"/>
          <w:color w:val="000000" w:themeColor="text1"/>
        </w:rPr>
        <w:lastRenderedPageBreak/>
        <w:t>环境管理</w:t>
      </w:r>
      <w:bookmarkEnd w:id="20"/>
    </w:p>
    <w:p w:rsidR="00082233" w:rsidRPr="006267B9" w:rsidRDefault="00082233" w:rsidP="00082233">
      <w:pPr>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）施工期</w:t>
      </w:r>
    </w:p>
    <w:p w:rsidR="00082233" w:rsidRPr="006267B9" w:rsidRDefault="00082233" w:rsidP="00082233">
      <w:pPr>
        <w:ind w:firstLineChars="200" w:firstLine="480"/>
        <w:rPr>
          <w:color w:val="000000" w:themeColor="text1"/>
        </w:rPr>
      </w:pPr>
      <w:r w:rsidRPr="006267B9">
        <w:rPr>
          <w:rFonts w:hint="eastAsia"/>
          <w:color w:val="000000" w:themeColor="text1"/>
        </w:rPr>
        <w:t>施工期，成立由工程经理部项目经理为首的“施工现场环境保护管理领导小组”，组织领导施工现场的环境保护管理工作。项目经理部环境管理组织机构和职责详见附件。</w:t>
      </w:r>
    </w:p>
    <w:p w:rsidR="00082233" w:rsidRPr="006267B9" w:rsidRDefault="00082233" w:rsidP="00082233">
      <w:pPr>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）运营期</w:t>
      </w:r>
    </w:p>
    <w:p w:rsidR="00890FF7" w:rsidRPr="006267B9" w:rsidRDefault="009D1C41" w:rsidP="00082233">
      <w:pPr>
        <w:ind w:firstLineChars="200" w:firstLine="480"/>
        <w:rPr>
          <w:color w:val="000000" w:themeColor="text1"/>
        </w:rPr>
      </w:pPr>
      <w:r w:rsidRPr="006267B9">
        <w:rPr>
          <w:rFonts w:hint="eastAsia"/>
          <w:color w:val="000000" w:themeColor="text1"/>
        </w:rPr>
        <w:t>建设单位仅负责验收项目的主体工程建设，不负</w:t>
      </w:r>
      <w:r w:rsidR="00B62AF1">
        <w:rPr>
          <w:rFonts w:hint="eastAsia"/>
          <w:color w:val="000000" w:themeColor="text1"/>
        </w:rPr>
        <w:t>责其后期运营管理。验收项目移交“天津市东丽区教育局”后，由学校</w:t>
      </w:r>
      <w:r w:rsidRPr="006267B9">
        <w:rPr>
          <w:rFonts w:hint="eastAsia"/>
          <w:color w:val="000000" w:themeColor="text1"/>
        </w:rPr>
        <w:t>指派专人负责</w:t>
      </w:r>
      <w:r w:rsidR="00082233" w:rsidRPr="006267B9">
        <w:rPr>
          <w:rFonts w:hint="eastAsia"/>
          <w:color w:val="000000" w:themeColor="text1"/>
        </w:rPr>
        <w:t>验收项目的环境管理工作。主要工作内容有：组织贯彻国家、天津市以及行业主管部门的有关环境保护的法律法规、方针政策，配合当地环保部门作好本工程的环境管理工作；对学校环保人员、教职工及学生进行环境保护教育，不断提高教职工及学生的环境保护意识以及环保人员的业务素质；加强对学校环保设施的日常运行管理和维护工作、加强对学校绿化的养护管理等。由环保局对验收项目环境管理情况和效果进行监督检查。</w:t>
      </w:r>
    </w:p>
    <w:p w:rsidR="00082233" w:rsidRPr="006267B9" w:rsidRDefault="00082233" w:rsidP="00BF18A8">
      <w:pPr>
        <w:ind w:firstLineChars="200" w:firstLine="480"/>
        <w:rPr>
          <w:color w:val="000000" w:themeColor="text1"/>
        </w:rPr>
        <w:sectPr w:rsidR="00082233" w:rsidRPr="006267B9" w:rsidSect="00B903B3">
          <w:pgSz w:w="11906" w:h="16838" w:code="9"/>
          <w:pgMar w:top="1418" w:right="1418" w:bottom="1418" w:left="1418" w:header="851" w:footer="992" w:gutter="0"/>
          <w:cols w:space="425"/>
          <w:docGrid w:type="lines" w:linePitch="312"/>
        </w:sectPr>
      </w:pPr>
    </w:p>
    <w:p w:rsidR="00082233" w:rsidRPr="006267B9" w:rsidRDefault="00082233" w:rsidP="00082233">
      <w:pPr>
        <w:pStyle w:val="1"/>
        <w:numPr>
          <w:ilvl w:val="0"/>
          <w:numId w:val="18"/>
        </w:numPr>
        <w:ind w:left="0" w:firstLine="0"/>
        <w:rPr>
          <w:color w:val="000000" w:themeColor="text1"/>
        </w:rPr>
      </w:pPr>
      <w:bookmarkStart w:id="21" w:name="_Toc518984634"/>
      <w:r w:rsidRPr="006267B9">
        <w:rPr>
          <w:rFonts w:hint="eastAsia"/>
          <w:color w:val="000000" w:themeColor="text1"/>
        </w:rPr>
        <w:lastRenderedPageBreak/>
        <w:t>验收监测结论</w:t>
      </w:r>
      <w:bookmarkEnd w:id="21"/>
    </w:p>
    <w:p w:rsidR="00082233" w:rsidRPr="006267B9" w:rsidRDefault="00082233" w:rsidP="00212F40">
      <w:pPr>
        <w:pStyle w:val="21"/>
        <w:rPr>
          <w:color w:val="000000" w:themeColor="text1"/>
          <w:lang w:eastAsia="zh-CN"/>
        </w:rPr>
      </w:pPr>
      <w:bookmarkStart w:id="22" w:name="_Toc518984635"/>
      <w:r w:rsidRPr="006267B9">
        <w:rPr>
          <w:rFonts w:hint="eastAsia"/>
          <w:color w:val="000000" w:themeColor="text1"/>
          <w:lang w:eastAsia="zh-CN"/>
        </w:rPr>
        <w:t>工程概况</w:t>
      </w:r>
      <w:bookmarkEnd w:id="22"/>
    </w:p>
    <w:p w:rsidR="00082233" w:rsidRPr="006267B9" w:rsidRDefault="00082233" w:rsidP="00082233">
      <w:pPr>
        <w:ind w:firstLineChars="200" w:firstLine="480"/>
        <w:rPr>
          <w:color w:val="000000" w:themeColor="text1"/>
        </w:rPr>
      </w:pPr>
      <w:r w:rsidRPr="006267B9">
        <w:rPr>
          <w:color w:val="000000" w:themeColor="text1"/>
        </w:rPr>
        <w:t>李明庄</w:t>
      </w:r>
      <w:r w:rsidRPr="006267B9">
        <w:rPr>
          <w:color w:val="000000" w:themeColor="text1"/>
        </w:rPr>
        <w:t>C</w:t>
      </w:r>
      <w:r w:rsidRPr="006267B9">
        <w:rPr>
          <w:color w:val="000000" w:themeColor="text1"/>
        </w:rPr>
        <w:t>地块学校项目位于天津市东丽区满江东道以北、登州路以西，地块中心坐标：东经</w:t>
      </w:r>
      <w:r w:rsidRPr="006267B9">
        <w:rPr>
          <w:color w:val="000000" w:themeColor="text1"/>
        </w:rPr>
        <w:t>117.291761°</w:t>
      </w:r>
      <w:r w:rsidRPr="006267B9">
        <w:rPr>
          <w:color w:val="000000" w:themeColor="text1"/>
        </w:rPr>
        <w:t>、北纬</w:t>
      </w:r>
      <w:r w:rsidRPr="006267B9">
        <w:rPr>
          <w:color w:val="000000" w:themeColor="text1"/>
        </w:rPr>
        <w:t>39.165210°</w:t>
      </w:r>
      <w:r w:rsidRPr="006267B9">
        <w:rPr>
          <w:color w:val="000000" w:themeColor="text1"/>
        </w:rPr>
        <w:t>。项目总建筑面积</w:t>
      </w:r>
      <w:r w:rsidRPr="006267B9">
        <w:rPr>
          <w:color w:val="000000" w:themeColor="text1"/>
        </w:rPr>
        <w:t>23500m</w:t>
      </w:r>
      <w:r w:rsidRPr="006267B9">
        <w:rPr>
          <w:color w:val="000000" w:themeColor="text1"/>
          <w:vertAlign w:val="superscript"/>
        </w:rPr>
        <w:t>2</w:t>
      </w:r>
      <w:r w:rsidRPr="006267B9">
        <w:rPr>
          <w:color w:val="000000" w:themeColor="text1"/>
        </w:rPr>
        <w:t>，均位于地上，无地下工程。</w:t>
      </w:r>
      <w:r w:rsidR="001C7C5E" w:rsidRPr="006267B9">
        <w:rPr>
          <w:color w:val="000000" w:themeColor="text1"/>
        </w:rPr>
        <w:t>验收项目</w:t>
      </w:r>
      <w:r w:rsidRPr="006267B9">
        <w:rPr>
          <w:color w:val="000000" w:themeColor="text1"/>
        </w:rPr>
        <w:t>主要建设</w:t>
      </w:r>
      <w:r w:rsidRPr="006267B9">
        <w:rPr>
          <w:color w:val="000000" w:themeColor="text1"/>
        </w:rPr>
        <w:t>6</w:t>
      </w:r>
      <w:r w:rsidRPr="006267B9">
        <w:rPr>
          <w:color w:val="000000" w:themeColor="text1"/>
        </w:rPr>
        <w:t>栋建筑楼、</w:t>
      </w:r>
      <w:r w:rsidRPr="006267B9">
        <w:rPr>
          <w:color w:val="000000" w:themeColor="text1"/>
        </w:rPr>
        <w:t>2</w:t>
      </w:r>
      <w:r w:rsidRPr="006267B9">
        <w:rPr>
          <w:color w:val="000000" w:themeColor="text1"/>
        </w:rPr>
        <w:t>处给水泵房、</w:t>
      </w:r>
      <w:r w:rsidRPr="006267B9">
        <w:rPr>
          <w:color w:val="000000" w:themeColor="text1"/>
        </w:rPr>
        <w:t>2</w:t>
      </w:r>
      <w:r w:rsidRPr="006267B9">
        <w:rPr>
          <w:color w:val="000000" w:themeColor="text1"/>
        </w:rPr>
        <w:t>处中水泵房、</w:t>
      </w:r>
      <w:r w:rsidRPr="006267B9">
        <w:rPr>
          <w:color w:val="000000" w:themeColor="text1"/>
        </w:rPr>
        <w:t>1</w:t>
      </w:r>
      <w:r w:rsidRPr="006267B9">
        <w:rPr>
          <w:color w:val="000000" w:themeColor="text1"/>
        </w:rPr>
        <w:t>处消防泵房、</w:t>
      </w:r>
      <w:r w:rsidRPr="006267B9">
        <w:rPr>
          <w:color w:val="000000" w:themeColor="text1"/>
        </w:rPr>
        <w:t>1</w:t>
      </w:r>
      <w:r w:rsidRPr="006267B9">
        <w:rPr>
          <w:color w:val="000000" w:themeColor="text1"/>
        </w:rPr>
        <w:t>处换热站及</w:t>
      </w:r>
      <w:r w:rsidRPr="006267B9">
        <w:rPr>
          <w:color w:val="000000" w:themeColor="text1"/>
        </w:rPr>
        <w:t>1</w:t>
      </w:r>
      <w:r w:rsidRPr="006267B9">
        <w:rPr>
          <w:color w:val="000000" w:themeColor="text1"/>
        </w:rPr>
        <w:t>处</w:t>
      </w:r>
      <w:r w:rsidRPr="006267B9">
        <w:rPr>
          <w:color w:val="000000" w:themeColor="text1"/>
        </w:rPr>
        <w:t>10kV</w:t>
      </w:r>
      <w:r w:rsidRPr="006267B9">
        <w:rPr>
          <w:color w:val="000000" w:themeColor="text1"/>
        </w:rPr>
        <w:t>变电站，其中中学涵盖</w:t>
      </w:r>
      <w:r w:rsidRPr="006267B9">
        <w:rPr>
          <w:color w:val="000000" w:themeColor="text1"/>
        </w:rPr>
        <w:t>1</w:t>
      </w:r>
      <w:r w:rsidRPr="006267B9">
        <w:rPr>
          <w:color w:val="000000" w:themeColor="text1"/>
        </w:rPr>
        <w:t>栋教学楼、</w:t>
      </w:r>
      <w:r w:rsidRPr="006267B9">
        <w:rPr>
          <w:color w:val="000000" w:themeColor="text1"/>
        </w:rPr>
        <w:t>1</w:t>
      </w:r>
      <w:r w:rsidRPr="006267B9">
        <w:rPr>
          <w:color w:val="000000" w:themeColor="text1"/>
        </w:rPr>
        <w:t>栋办公楼及</w:t>
      </w:r>
      <w:r w:rsidRPr="006267B9">
        <w:rPr>
          <w:color w:val="000000" w:themeColor="text1"/>
        </w:rPr>
        <w:t>1</w:t>
      </w:r>
      <w:r w:rsidRPr="006267B9">
        <w:rPr>
          <w:color w:val="000000" w:themeColor="text1"/>
        </w:rPr>
        <w:t>栋</w:t>
      </w:r>
      <w:r w:rsidR="0004191E" w:rsidRPr="006267B9">
        <w:rPr>
          <w:color w:val="000000" w:themeColor="text1"/>
        </w:rPr>
        <w:t>风雨</w:t>
      </w:r>
      <w:r w:rsidRPr="006267B9">
        <w:rPr>
          <w:color w:val="000000" w:themeColor="text1"/>
        </w:rPr>
        <w:t>操场楼，小学涵盖</w:t>
      </w:r>
      <w:r w:rsidRPr="006267B9">
        <w:rPr>
          <w:color w:val="000000" w:themeColor="text1"/>
        </w:rPr>
        <w:t>1</w:t>
      </w:r>
      <w:r w:rsidRPr="006267B9">
        <w:rPr>
          <w:color w:val="000000" w:themeColor="text1"/>
        </w:rPr>
        <w:t>栋</w:t>
      </w:r>
      <w:r w:rsidR="00CC36AA" w:rsidRPr="006267B9">
        <w:rPr>
          <w:color w:val="000000" w:themeColor="text1"/>
        </w:rPr>
        <w:t>教学楼</w:t>
      </w:r>
      <w:r w:rsidRPr="006267B9">
        <w:rPr>
          <w:color w:val="000000" w:themeColor="text1"/>
        </w:rPr>
        <w:t>及</w:t>
      </w:r>
      <w:r w:rsidRPr="006267B9">
        <w:rPr>
          <w:color w:val="000000" w:themeColor="text1"/>
        </w:rPr>
        <w:t>1</w:t>
      </w:r>
      <w:r w:rsidRPr="006267B9">
        <w:rPr>
          <w:color w:val="000000" w:themeColor="text1"/>
        </w:rPr>
        <w:t>栋</w:t>
      </w:r>
      <w:r w:rsidR="0004191E" w:rsidRPr="006267B9">
        <w:rPr>
          <w:color w:val="000000" w:themeColor="text1"/>
        </w:rPr>
        <w:t>风雨</w:t>
      </w:r>
      <w:r w:rsidRPr="006267B9">
        <w:rPr>
          <w:color w:val="000000" w:themeColor="text1"/>
        </w:rPr>
        <w:t>操场楼，幼儿园涵盖</w:t>
      </w:r>
      <w:r w:rsidRPr="006267B9">
        <w:rPr>
          <w:color w:val="000000" w:themeColor="text1"/>
        </w:rPr>
        <w:t>1</w:t>
      </w:r>
      <w:r w:rsidRPr="006267B9">
        <w:rPr>
          <w:color w:val="000000" w:themeColor="text1"/>
        </w:rPr>
        <w:t>栋</w:t>
      </w:r>
      <w:r w:rsidR="00CC36AA" w:rsidRPr="006267B9">
        <w:rPr>
          <w:color w:val="000000" w:themeColor="text1"/>
        </w:rPr>
        <w:t>教学楼</w:t>
      </w:r>
      <w:r w:rsidRPr="006267B9">
        <w:rPr>
          <w:color w:val="000000" w:themeColor="text1"/>
        </w:rPr>
        <w:t>。验收项目实际总投资为</w:t>
      </w:r>
      <w:r w:rsidRPr="006267B9">
        <w:rPr>
          <w:color w:val="000000" w:themeColor="text1"/>
        </w:rPr>
        <w:t>9800</w:t>
      </w:r>
      <w:r w:rsidRPr="006267B9">
        <w:rPr>
          <w:color w:val="000000" w:themeColor="text1"/>
        </w:rPr>
        <w:t>万元</w:t>
      </w:r>
      <w:r w:rsidRPr="006267B9">
        <w:rPr>
          <w:rFonts w:hint="eastAsia"/>
          <w:color w:val="000000" w:themeColor="text1"/>
        </w:rPr>
        <w:t>，</w:t>
      </w:r>
      <w:r w:rsidRPr="006267B9">
        <w:rPr>
          <w:color w:val="000000" w:themeColor="text1"/>
        </w:rPr>
        <w:t>环保投资为</w:t>
      </w:r>
      <w:r w:rsidRPr="006267B9">
        <w:rPr>
          <w:rFonts w:hint="eastAsia"/>
          <w:color w:val="000000" w:themeColor="text1"/>
        </w:rPr>
        <w:t>802.5</w:t>
      </w:r>
      <w:r w:rsidRPr="006267B9">
        <w:rPr>
          <w:rFonts w:hint="eastAsia"/>
          <w:color w:val="000000" w:themeColor="text1"/>
        </w:rPr>
        <w:t>万元</w:t>
      </w:r>
      <w:r w:rsidR="002337BC" w:rsidRPr="006267B9">
        <w:rPr>
          <w:rFonts w:hint="eastAsia"/>
          <w:color w:val="000000" w:themeColor="text1"/>
        </w:rPr>
        <w:t>，其中用于固体废物污染防治的环保投资约为</w:t>
      </w:r>
      <w:r w:rsidR="002337BC" w:rsidRPr="006267B9">
        <w:rPr>
          <w:color w:val="000000" w:themeColor="text1"/>
        </w:rPr>
        <w:t>10</w:t>
      </w:r>
      <w:r w:rsidR="002337BC" w:rsidRPr="006267B9">
        <w:rPr>
          <w:rFonts w:hint="eastAsia"/>
          <w:color w:val="000000" w:themeColor="text1"/>
        </w:rPr>
        <w:t>万元，约占实际工程总投资的</w:t>
      </w:r>
      <w:r w:rsidR="002337BC" w:rsidRPr="006267B9">
        <w:rPr>
          <w:rFonts w:hint="eastAsia"/>
          <w:color w:val="000000" w:themeColor="text1"/>
        </w:rPr>
        <w:t>0.1%</w:t>
      </w:r>
      <w:r w:rsidR="002337BC" w:rsidRPr="006267B9">
        <w:rPr>
          <w:rFonts w:hint="eastAsia"/>
          <w:color w:val="000000" w:themeColor="text1"/>
        </w:rPr>
        <w:t>。</w:t>
      </w:r>
      <w:r w:rsidR="0076256A" w:rsidRPr="006267B9">
        <w:rPr>
          <w:rFonts w:hint="eastAsia"/>
          <w:color w:val="000000" w:themeColor="text1"/>
        </w:rPr>
        <w:t>固体废物污染防治的环保投资主要为施工期废建筑材料（挖方产生的工程弃土）与生活垃圾的暂存场所设置、日常管理及清运所需的费用。</w:t>
      </w:r>
    </w:p>
    <w:p w:rsidR="00082233" w:rsidRPr="006267B9" w:rsidRDefault="00082233" w:rsidP="00082233">
      <w:pPr>
        <w:ind w:firstLineChars="200" w:firstLine="480"/>
        <w:rPr>
          <w:color w:val="000000" w:themeColor="text1"/>
        </w:rPr>
      </w:pPr>
      <w:r w:rsidRPr="006267B9">
        <w:rPr>
          <w:rFonts w:hint="eastAsia"/>
          <w:color w:val="000000" w:themeColor="text1"/>
        </w:rPr>
        <w:t>验收项目于</w:t>
      </w:r>
      <w:r w:rsidRPr="006267B9">
        <w:rPr>
          <w:rFonts w:hint="eastAsia"/>
          <w:color w:val="000000" w:themeColor="text1"/>
        </w:rPr>
        <w:t>2016</w:t>
      </w:r>
      <w:r w:rsidRPr="006267B9">
        <w:rPr>
          <w:rFonts w:hint="eastAsia"/>
          <w:color w:val="000000" w:themeColor="text1"/>
        </w:rPr>
        <w:t>年</w:t>
      </w:r>
      <w:r w:rsidRPr="006267B9">
        <w:rPr>
          <w:rFonts w:hint="eastAsia"/>
          <w:color w:val="000000" w:themeColor="text1"/>
        </w:rPr>
        <w:t>8</w:t>
      </w:r>
      <w:r w:rsidRPr="006267B9">
        <w:rPr>
          <w:rFonts w:hint="eastAsia"/>
          <w:color w:val="000000" w:themeColor="text1"/>
        </w:rPr>
        <w:t>月开工建设，</w:t>
      </w:r>
      <w:r w:rsidRPr="006267B9">
        <w:rPr>
          <w:rFonts w:hint="eastAsia"/>
          <w:color w:val="000000" w:themeColor="text1"/>
        </w:rPr>
        <w:t>2018</w:t>
      </w:r>
      <w:r w:rsidRPr="006267B9">
        <w:rPr>
          <w:rFonts w:hint="eastAsia"/>
          <w:color w:val="000000" w:themeColor="text1"/>
        </w:rPr>
        <w:t>年</w:t>
      </w:r>
      <w:r w:rsidRPr="006267B9">
        <w:rPr>
          <w:rFonts w:hint="eastAsia"/>
          <w:color w:val="000000" w:themeColor="text1"/>
        </w:rPr>
        <w:t>6</w:t>
      </w:r>
      <w:r w:rsidRPr="006267B9">
        <w:rPr>
          <w:rFonts w:hint="eastAsia"/>
          <w:color w:val="000000" w:themeColor="text1"/>
        </w:rPr>
        <w:t>月竣工。项目建设基本履行了建设项目环境管理要求，项目建设审批手续齐全。</w:t>
      </w:r>
    </w:p>
    <w:p w:rsidR="00082233" w:rsidRPr="006267B9" w:rsidRDefault="00082233" w:rsidP="00212F40">
      <w:pPr>
        <w:pStyle w:val="21"/>
        <w:rPr>
          <w:color w:val="000000" w:themeColor="text1"/>
          <w:lang w:eastAsia="zh-CN"/>
        </w:rPr>
      </w:pPr>
      <w:bookmarkStart w:id="23" w:name="_Toc518984636"/>
      <w:r w:rsidRPr="006267B9">
        <w:rPr>
          <w:rFonts w:hint="eastAsia"/>
          <w:color w:val="000000" w:themeColor="text1"/>
          <w:lang w:eastAsia="zh-CN"/>
        </w:rPr>
        <w:t>工程变更情况</w:t>
      </w:r>
      <w:bookmarkEnd w:id="23"/>
    </w:p>
    <w:p w:rsidR="00A95814" w:rsidRPr="006267B9" w:rsidRDefault="00487591" w:rsidP="00A95814">
      <w:pPr>
        <w:ind w:firstLineChars="200" w:firstLine="480"/>
        <w:rPr>
          <w:color w:val="000000" w:themeColor="text1"/>
        </w:rPr>
      </w:pPr>
      <w:r w:rsidRPr="006267B9">
        <w:rPr>
          <w:rFonts w:hint="eastAsia"/>
          <w:color w:val="000000" w:themeColor="text1"/>
        </w:rPr>
        <w:t>根据现场调查，项目建成后建筑楼布局发生了变化，由环评时的</w:t>
      </w:r>
      <w:r w:rsidRPr="006267B9">
        <w:rPr>
          <w:rFonts w:hint="eastAsia"/>
          <w:color w:val="000000" w:themeColor="text1"/>
        </w:rPr>
        <w:t>4</w:t>
      </w:r>
      <w:r w:rsidRPr="006267B9">
        <w:rPr>
          <w:rFonts w:hint="eastAsia"/>
          <w:color w:val="000000" w:themeColor="text1"/>
        </w:rPr>
        <w:t>栋建筑楼调整为</w:t>
      </w:r>
      <w:r w:rsidRPr="006267B9">
        <w:rPr>
          <w:rFonts w:hint="eastAsia"/>
          <w:color w:val="000000" w:themeColor="text1"/>
        </w:rPr>
        <w:t>6</w:t>
      </w:r>
      <w:r w:rsidRPr="006267B9">
        <w:rPr>
          <w:rFonts w:hint="eastAsia"/>
          <w:color w:val="000000" w:themeColor="text1"/>
        </w:rPr>
        <w:t>栋建筑楼（规划总平面图已经获得天津市规划局东丽区规划分区批准），其容积率不变，绿地率略有增加。但验收项目占地面积与环评阶段一致，仍为</w:t>
      </w:r>
      <w:r w:rsidRPr="006267B9">
        <w:rPr>
          <w:rFonts w:hint="eastAsia"/>
          <w:color w:val="000000" w:themeColor="text1"/>
        </w:rPr>
        <w:t>36100m</w:t>
      </w:r>
      <w:r w:rsidRPr="006267B9">
        <w:rPr>
          <w:color w:val="000000" w:themeColor="text1"/>
          <w:vertAlign w:val="superscript"/>
        </w:rPr>
        <w:t>2</w:t>
      </w:r>
      <w:r w:rsidRPr="006267B9">
        <w:rPr>
          <w:rFonts w:hint="eastAsia"/>
          <w:color w:val="000000" w:themeColor="text1"/>
        </w:rPr>
        <w:t>；总建筑面积与环评阶段基本一致，由环评阶段的</w:t>
      </w:r>
      <w:r w:rsidRPr="006267B9">
        <w:rPr>
          <w:rFonts w:hint="eastAsia"/>
          <w:color w:val="000000" w:themeColor="text1"/>
        </w:rPr>
        <w:t>23740m</w:t>
      </w:r>
      <w:r w:rsidRPr="006267B9">
        <w:rPr>
          <w:color w:val="000000" w:themeColor="text1"/>
          <w:vertAlign w:val="superscript"/>
        </w:rPr>
        <w:t>2</w:t>
      </w:r>
      <w:r w:rsidRPr="006267B9">
        <w:rPr>
          <w:rFonts w:hint="eastAsia"/>
          <w:color w:val="000000" w:themeColor="text1"/>
        </w:rPr>
        <w:t>调整为</w:t>
      </w:r>
      <w:r w:rsidRPr="006267B9">
        <w:rPr>
          <w:rFonts w:hint="eastAsia"/>
          <w:color w:val="000000" w:themeColor="text1"/>
        </w:rPr>
        <w:t>23500m</w:t>
      </w:r>
      <w:r w:rsidRPr="006267B9">
        <w:rPr>
          <w:color w:val="000000" w:themeColor="text1"/>
          <w:vertAlign w:val="superscript"/>
        </w:rPr>
        <w:t>2</w:t>
      </w:r>
      <w:r w:rsidRPr="006267B9">
        <w:rPr>
          <w:rFonts w:hint="eastAsia"/>
          <w:color w:val="000000" w:themeColor="text1"/>
        </w:rPr>
        <w:t>。而且建筑楼总体使用功能均未发生变化，产污环节及污染物产生量也无变化，不增加对外环境的影响。</w:t>
      </w:r>
      <w:r w:rsidR="001C7C5E" w:rsidRPr="006267B9">
        <w:rPr>
          <w:rFonts w:hint="eastAsia"/>
          <w:color w:val="000000" w:themeColor="text1"/>
        </w:rPr>
        <w:t>总体上，本次验收范围内工程建设场地、建设内容及规模等与环评阶段基本一致，未发生重大变化。</w:t>
      </w:r>
    </w:p>
    <w:p w:rsidR="00082233" w:rsidRPr="006267B9" w:rsidRDefault="00A95814" w:rsidP="00A95814">
      <w:pPr>
        <w:ind w:firstLineChars="200" w:firstLine="480"/>
        <w:rPr>
          <w:color w:val="000000" w:themeColor="text1"/>
        </w:rPr>
      </w:pPr>
      <w:r w:rsidRPr="006267B9">
        <w:rPr>
          <w:rFonts w:hint="eastAsia"/>
          <w:color w:val="000000" w:themeColor="text1"/>
        </w:rPr>
        <w:t>验收项目不属于《建设项目竣工环境保护验收暂行办法》中“第八条中提及的</w:t>
      </w:r>
      <w:r w:rsidRPr="006267B9">
        <w:rPr>
          <w:rFonts w:hint="eastAsia"/>
          <w:color w:val="000000" w:themeColor="text1"/>
        </w:rPr>
        <w:t>9</w:t>
      </w:r>
      <w:r w:rsidRPr="006267B9">
        <w:rPr>
          <w:rFonts w:hint="eastAsia"/>
          <w:color w:val="000000" w:themeColor="text1"/>
        </w:rPr>
        <w:t>类建设单位不得提出验收合格意见”的项目，可以办理环境保护验收手续。</w:t>
      </w:r>
    </w:p>
    <w:p w:rsidR="00082233" w:rsidRPr="006267B9" w:rsidRDefault="00082233" w:rsidP="00212F40">
      <w:pPr>
        <w:pStyle w:val="21"/>
        <w:rPr>
          <w:color w:val="000000" w:themeColor="text1"/>
          <w:lang w:eastAsia="zh-CN"/>
        </w:rPr>
      </w:pPr>
      <w:bookmarkStart w:id="24" w:name="_Toc518984637"/>
      <w:r w:rsidRPr="006267B9">
        <w:rPr>
          <w:rFonts w:hint="eastAsia"/>
          <w:color w:val="000000" w:themeColor="text1"/>
          <w:lang w:eastAsia="zh-CN"/>
        </w:rPr>
        <w:t>环保措施落实情况</w:t>
      </w:r>
      <w:bookmarkEnd w:id="24"/>
    </w:p>
    <w:p w:rsidR="00082233" w:rsidRPr="006267B9" w:rsidRDefault="00082233" w:rsidP="00082233">
      <w:pPr>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）施工期</w:t>
      </w:r>
    </w:p>
    <w:p w:rsidR="00082233" w:rsidRPr="006267B9" w:rsidRDefault="00082233" w:rsidP="00082233">
      <w:pPr>
        <w:ind w:firstLineChars="200" w:firstLine="480"/>
        <w:rPr>
          <w:color w:val="000000" w:themeColor="text1"/>
        </w:rPr>
      </w:pPr>
      <w:r w:rsidRPr="006267B9">
        <w:rPr>
          <w:rFonts w:hint="eastAsia"/>
          <w:color w:val="000000" w:themeColor="text1"/>
        </w:rPr>
        <w:t>通过采取设置围挡、合理安排施工作业时间，洒水抑尘、固体废物分类收集，及时清运、加强施工管理等措施减轻工程施工过程中对周围环境的影响。且随着工程施工的结束，施工期的影响已随之消失。</w:t>
      </w:r>
    </w:p>
    <w:p w:rsidR="00082233" w:rsidRPr="006267B9" w:rsidRDefault="00212F40" w:rsidP="00212F40">
      <w:pPr>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w:t>
      </w:r>
      <w:r w:rsidR="00082233" w:rsidRPr="006267B9">
        <w:rPr>
          <w:rFonts w:hint="eastAsia"/>
          <w:color w:val="000000" w:themeColor="text1"/>
        </w:rPr>
        <w:t>营运期</w:t>
      </w:r>
    </w:p>
    <w:p w:rsidR="00212F40" w:rsidRPr="006267B9" w:rsidRDefault="00212F40" w:rsidP="00212F40">
      <w:pPr>
        <w:pStyle w:val="afff1"/>
        <w:spacing w:line="360" w:lineRule="auto"/>
        <w:ind w:firstLine="480"/>
        <w:rPr>
          <w:color w:val="000000" w:themeColor="text1"/>
          <w:sz w:val="24"/>
          <w:szCs w:val="24"/>
        </w:rPr>
      </w:pPr>
      <w:r w:rsidRPr="006267B9">
        <w:rPr>
          <w:rFonts w:hint="eastAsia"/>
          <w:color w:val="000000" w:themeColor="text1"/>
          <w:sz w:val="24"/>
          <w:szCs w:val="24"/>
        </w:rPr>
        <w:t>营运期产生的固体废物主要为教职工及学生产生的生活垃圾（餐饮垃圾）、隔油池</w:t>
      </w:r>
      <w:r w:rsidRPr="006267B9">
        <w:rPr>
          <w:rFonts w:hint="eastAsia"/>
          <w:color w:val="000000" w:themeColor="text1"/>
          <w:sz w:val="24"/>
          <w:szCs w:val="24"/>
        </w:rPr>
        <w:lastRenderedPageBreak/>
        <w:t>中的废油脂，以及少量实验室废液（含初次清洗废水）。</w:t>
      </w:r>
    </w:p>
    <w:p w:rsidR="00212F40" w:rsidRPr="006267B9" w:rsidRDefault="009A39AB" w:rsidP="00212F40">
      <w:pPr>
        <w:pStyle w:val="afff1"/>
        <w:spacing w:line="360" w:lineRule="auto"/>
        <w:ind w:firstLine="480"/>
        <w:rPr>
          <w:color w:val="000000" w:themeColor="text1"/>
          <w:sz w:val="24"/>
          <w:szCs w:val="24"/>
        </w:rPr>
      </w:pPr>
      <w:r w:rsidRPr="006267B9">
        <w:rPr>
          <w:rFonts w:hint="eastAsia"/>
          <w:color w:val="000000" w:themeColor="text1"/>
          <w:sz w:val="24"/>
          <w:szCs w:val="24"/>
        </w:rPr>
        <w:t>建设单位仅负责验收项目的主体工程建设，不负责其后期运营管理。验收项目主体工程不设置垃圾投放点及危废暂存间，验收项目移交“天津市东丽区教育局”后，由学</w:t>
      </w:r>
      <w:r w:rsidR="00A34782" w:rsidRPr="006267B9">
        <w:rPr>
          <w:rFonts w:hint="eastAsia"/>
          <w:color w:val="000000" w:themeColor="text1"/>
          <w:sz w:val="24"/>
          <w:szCs w:val="24"/>
        </w:rPr>
        <w:t>校</w:t>
      </w:r>
      <w:r w:rsidRPr="006267B9">
        <w:rPr>
          <w:rFonts w:hint="eastAsia"/>
          <w:color w:val="000000" w:themeColor="text1"/>
          <w:sz w:val="24"/>
          <w:szCs w:val="24"/>
        </w:rPr>
        <w:t>负责设置垃圾投放点、危险废物暂存间以及危险废物暂存间的规范化建设。</w:t>
      </w:r>
      <w:r w:rsidR="005F4AF2" w:rsidRPr="006267B9">
        <w:rPr>
          <w:rFonts w:hint="eastAsia"/>
          <w:color w:val="000000" w:themeColor="text1"/>
          <w:sz w:val="24"/>
          <w:szCs w:val="24"/>
        </w:rPr>
        <w:t>且天津市东丽区教育局承诺待学校投入运营时，由学校与生活垃圾清运公司签订营运期垃圾清运协议，并与有实验室废液处理资质的单位签订危险废物处理协议。</w:t>
      </w:r>
    </w:p>
    <w:p w:rsidR="009A39AB" w:rsidRPr="006267B9" w:rsidRDefault="009A39AB" w:rsidP="00212F40">
      <w:pPr>
        <w:pStyle w:val="afff1"/>
        <w:spacing w:line="360" w:lineRule="auto"/>
        <w:ind w:firstLine="480"/>
        <w:rPr>
          <w:color w:val="000000" w:themeColor="text1"/>
          <w:sz w:val="24"/>
          <w:szCs w:val="24"/>
        </w:rPr>
      </w:pPr>
      <w:r w:rsidRPr="006267B9">
        <w:rPr>
          <w:rFonts w:hint="eastAsia"/>
          <w:color w:val="000000" w:themeColor="text1"/>
          <w:sz w:val="24"/>
          <w:szCs w:val="24"/>
        </w:rPr>
        <w:t>学校内应设有垃圾投放点，生活垃圾经分类袋装收集后由市政环卫部门定期清运处理。其中餐饮垃圾及废油脂应单独定点存放，含水份较多的厨余物等垃圾应集中收集在密闭铁桶等容器内，做到日产日清。</w:t>
      </w:r>
      <w:r w:rsidR="008824BA" w:rsidRPr="006267B9">
        <w:rPr>
          <w:rFonts w:hint="eastAsia"/>
          <w:color w:val="000000" w:themeColor="text1"/>
          <w:sz w:val="24"/>
          <w:szCs w:val="24"/>
        </w:rPr>
        <w:t>实验废液（含初次清洗废水）交由有相应处理资质的单位进行处置。</w:t>
      </w:r>
    </w:p>
    <w:p w:rsidR="00082233" w:rsidRPr="006267B9" w:rsidRDefault="00082233" w:rsidP="00212F40">
      <w:pPr>
        <w:pStyle w:val="21"/>
        <w:rPr>
          <w:color w:val="000000" w:themeColor="text1"/>
          <w:lang w:eastAsia="zh-CN"/>
        </w:rPr>
      </w:pPr>
      <w:bookmarkStart w:id="25" w:name="_Toc518984638"/>
      <w:r w:rsidRPr="006267B9">
        <w:rPr>
          <w:rFonts w:hint="eastAsia"/>
          <w:color w:val="000000" w:themeColor="text1"/>
          <w:lang w:eastAsia="zh-CN"/>
        </w:rPr>
        <w:t>结论</w:t>
      </w:r>
      <w:bookmarkEnd w:id="25"/>
    </w:p>
    <w:p w:rsidR="00082233" w:rsidRPr="006267B9" w:rsidRDefault="00082233" w:rsidP="00082233">
      <w:pPr>
        <w:ind w:firstLineChars="200" w:firstLine="480"/>
        <w:rPr>
          <w:color w:val="000000" w:themeColor="text1"/>
        </w:rPr>
      </w:pPr>
      <w:r w:rsidRPr="006267B9">
        <w:rPr>
          <w:color w:val="000000" w:themeColor="text1"/>
        </w:rPr>
        <w:t>李明庄</w:t>
      </w:r>
      <w:r w:rsidRPr="006267B9">
        <w:rPr>
          <w:color w:val="000000" w:themeColor="text1"/>
        </w:rPr>
        <w:t>C</w:t>
      </w:r>
      <w:r w:rsidRPr="006267B9">
        <w:rPr>
          <w:color w:val="000000" w:themeColor="text1"/>
        </w:rPr>
        <w:t>地块学校项目</w:t>
      </w:r>
      <w:r w:rsidRPr="006267B9">
        <w:rPr>
          <w:rFonts w:hint="eastAsia"/>
          <w:color w:val="000000" w:themeColor="text1"/>
        </w:rPr>
        <w:t>在建设过程中比较重视环境保护工作，在施工和运营阶段较好的落实了环境影响报告及其批复要求的各项污染控制措施和环保设施，并基本有效，未对项目建设区域环境造成明显不利影响。根据《建设项目竣工环境保护验收暂行办法》的相关规定，项目符合竣工环保验收条件，建议予以环保验收。</w:t>
      </w:r>
    </w:p>
    <w:p w:rsidR="00082233" w:rsidRPr="006267B9" w:rsidRDefault="00082233" w:rsidP="00212F40">
      <w:pPr>
        <w:pStyle w:val="21"/>
        <w:rPr>
          <w:color w:val="000000" w:themeColor="text1"/>
          <w:lang w:eastAsia="zh-CN"/>
        </w:rPr>
      </w:pPr>
      <w:bookmarkStart w:id="26" w:name="_Toc518984639"/>
      <w:r w:rsidRPr="006267B9">
        <w:rPr>
          <w:rFonts w:hint="eastAsia"/>
          <w:color w:val="000000" w:themeColor="text1"/>
          <w:lang w:eastAsia="zh-CN"/>
        </w:rPr>
        <w:t>建议</w:t>
      </w:r>
      <w:bookmarkEnd w:id="26"/>
    </w:p>
    <w:p w:rsidR="00082233" w:rsidRPr="006267B9" w:rsidRDefault="00B2082E" w:rsidP="00082233">
      <w:pPr>
        <w:ind w:firstLineChars="200" w:firstLine="480"/>
        <w:rPr>
          <w:color w:val="000000" w:themeColor="text1"/>
        </w:rPr>
      </w:pPr>
      <w:r w:rsidRPr="006267B9">
        <w:rPr>
          <w:rFonts w:hint="eastAsia"/>
          <w:color w:val="000000" w:themeColor="text1"/>
        </w:rPr>
        <w:t>（</w:t>
      </w:r>
      <w:r w:rsidRPr="006267B9">
        <w:rPr>
          <w:rFonts w:hint="eastAsia"/>
          <w:color w:val="000000" w:themeColor="text1"/>
        </w:rPr>
        <w:t>1</w:t>
      </w:r>
      <w:r w:rsidRPr="006267B9">
        <w:rPr>
          <w:rFonts w:hint="eastAsia"/>
          <w:color w:val="000000" w:themeColor="text1"/>
        </w:rPr>
        <w:t>）</w:t>
      </w:r>
      <w:r w:rsidR="00082233" w:rsidRPr="006267B9">
        <w:rPr>
          <w:rFonts w:hint="eastAsia"/>
          <w:color w:val="000000" w:themeColor="text1"/>
        </w:rPr>
        <w:t>加强环境管理及各类环保设施的管理维护，确保其正常稳定运行；</w:t>
      </w:r>
      <w:bookmarkEnd w:id="13"/>
    </w:p>
    <w:p w:rsidR="00B2082E" w:rsidRPr="006267B9" w:rsidRDefault="00B2082E" w:rsidP="00082233">
      <w:pPr>
        <w:ind w:firstLineChars="200" w:firstLine="480"/>
        <w:rPr>
          <w:color w:val="000000" w:themeColor="text1"/>
        </w:rPr>
      </w:pPr>
      <w:r w:rsidRPr="006267B9">
        <w:rPr>
          <w:rFonts w:hint="eastAsia"/>
          <w:color w:val="000000" w:themeColor="text1"/>
        </w:rPr>
        <w:t>（</w:t>
      </w:r>
      <w:r w:rsidRPr="006267B9">
        <w:rPr>
          <w:rFonts w:hint="eastAsia"/>
          <w:color w:val="000000" w:themeColor="text1"/>
        </w:rPr>
        <w:t>2</w:t>
      </w:r>
      <w:r w:rsidRPr="006267B9">
        <w:rPr>
          <w:rFonts w:hint="eastAsia"/>
          <w:color w:val="000000" w:themeColor="text1"/>
        </w:rPr>
        <w:t>）建议学校投入正常运营后，尽快完善固体废物暂存设施调查。</w:t>
      </w:r>
    </w:p>
    <w:sectPr w:rsidR="00B2082E" w:rsidRPr="006267B9" w:rsidSect="00B903B3">
      <w:pgSz w:w="11906" w:h="16838" w:code="9"/>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48B" w:rsidRDefault="00BC148B" w:rsidP="00D4044E">
      <w:pPr>
        <w:ind w:firstLine="480"/>
      </w:pPr>
      <w:r>
        <w:separator/>
      </w:r>
    </w:p>
    <w:p w:rsidR="00BC148B" w:rsidRDefault="00BC148B"/>
  </w:endnote>
  <w:endnote w:type="continuationSeparator" w:id="0">
    <w:p w:rsidR="00BC148B" w:rsidRDefault="00BC148B" w:rsidP="00D4044E">
      <w:pPr>
        <w:ind w:firstLine="480"/>
      </w:pPr>
      <w:r>
        <w:continuationSeparator/>
      </w:r>
    </w:p>
    <w:p w:rsidR="00BC148B" w:rsidRDefault="00BC148B"/>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ˎ̥">
    <w:altName w:val="Times New Roman"/>
    <w:charset w:val="00"/>
    <w:family w:val="modern"/>
    <w:pitch w:val="default"/>
    <w:sig w:usb0="00000000" w:usb1="00000000" w:usb2="00000000" w:usb3="00000000" w:csb0="00040001" w:csb1="00000000"/>
  </w:font>
  <w:font w:name="华文新魏">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C0" w:rsidRDefault="00FC5BB1" w:rsidP="00A44C64">
    <w:pPr>
      <w:pStyle w:val="aff1"/>
      <w:jc w:val="center"/>
    </w:pPr>
    <w:r>
      <w:fldChar w:fldCharType="begin"/>
    </w:r>
    <w:r w:rsidR="004C06C0">
      <w:instrText>PAGE   \* MERGEFORMAT</w:instrText>
    </w:r>
    <w:r>
      <w:fldChar w:fldCharType="separate"/>
    </w:r>
    <w:r w:rsidR="0021620E" w:rsidRPr="0021620E">
      <w:rPr>
        <w:noProof/>
        <w:lang w:val="zh-CN"/>
      </w:rPr>
      <w:t>15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48B" w:rsidRDefault="00BC148B" w:rsidP="00D4044E">
      <w:pPr>
        <w:ind w:firstLine="480"/>
      </w:pPr>
      <w:r>
        <w:separator/>
      </w:r>
    </w:p>
    <w:p w:rsidR="00BC148B" w:rsidRDefault="00BC148B"/>
  </w:footnote>
  <w:footnote w:type="continuationSeparator" w:id="0">
    <w:p w:rsidR="00BC148B" w:rsidRDefault="00BC148B" w:rsidP="00D4044E">
      <w:pPr>
        <w:ind w:firstLine="480"/>
      </w:pPr>
      <w:r>
        <w:continuationSeparator/>
      </w:r>
    </w:p>
    <w:p w:rsidR="00BC148B" w:rsidRDefault="00BC148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C0" w:rsidRDefault="004C06C0" w:rsidP="00D4044E">
    <w:pPr>
      <w:ind w:firstLine="4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C0" w:rsidRPr="00F3304C" w:rsidRDefault="004C06C0" w:rsidP="009F227E">
    <w:pPr>
      <w:pStyle w:val="aff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C0" w:rsidRPr="00F3304C" w:rsidRDefault="004C06C0" w:rsidP="00F3304C">
    <w:pPr>
      <w:pStyle w:val="aff3"/>
    </w:pPr>
    <w:r w:rsidRPr="00BB149A">
      <w:rPr>
        <w:rFonts w:hint="eastAsia"/>
        <w:bCs/>
      </w:rPr>
      <w:t>李明庄</w:t>
    </w:r>
    <w:r w:rsidRPr="00BB149A">
      <w:rPr>
        <w:rFonts w:hint="eastAsia"/>
        <w:bCs/>
      </w:rPr>
      <w:t>C</w:t>
    </w:r>
    <w:r w:rsidRPr="00BB149A">
      <w:rPr>
        <w:rFonts w:hint="eastAsia"/>
        <w:bCs/>
      </w:rPr>
      <w:t>地块学校项目</w:t>
    </w:r>
    <w:r>
      <w:rPr>
        <w:rFonts w:hint="eastAsia"/>
        <w:bCs/>
      </w:rPr>
      <w:t>固体废物污染物防治设施竣工环境保护验收监测报告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B12342E"/>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678E499E"/>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1A3E3556"/>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11B46250"/>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8738FF8A"/>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1FAC933C"/>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9E7A583C"/>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FB0EEA00"/>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D18442BA"/>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D6CE5B5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124F067D"/>
    <w:multiLevelType w:val="hybridMultilevel"/>
    <w:tmpl w:val="7C1CC8CC"/>
    <w:lvl w:ilvl="0" w:tplc="FFFFFFFF">
      <w:start w:val="1"/>
      <w:numFmt w:val="bullet"/>
      <w:lvlText w:val=""/>
      <w:lvlJc w:val="left"/>
      <w:pPr>
        <w:ind w:left="420" w:hanging="420"/>
      </w:pPr>
      <w:rPr>
        <w:rFonts w:ascii="Wingdings" w:hAnsi="Wingdings" w:hint="default"/>
        <w:sz w:val="21"/>
        <w:szCs w:val="2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36F3771"/>
    <w:multiLevelType w:val="hybridMultilevel"/>
    <w:tmpl w:val="3C201CDE"/>
    <w:lvl w:ilvl="0" w:tplc="FF80639E">
      <w:start w:val="1"/>
      <w:numFmt w:val="decimal"/>
      <w:pStyle w:val="a1"/>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16FE4735"/>
    <w:multiLevelType w:val="multilevel"/>
    <w:tmpl w:val="3F366B76"/>
    <w:styleLink w:val="OPCC"/>
    <w:lvl w:ilvl="0">
      <w:start w:val="1"/>
      <w:numFmt w:val="decimal"/>
      <w:lvlText w:val="（%1）"/>
      <w:lvlJc w:val="left"/>
      <w:pPr>
        <w:tabs>
          <w:tab w:val="num" w:pos="851"/>
        </w:tabs>
        <w:ind w:left="0" w:firstLine="284"/>
      </w:pPr>
      <w:rPr>
        <w:rFonts w:eastAsia="仿宋_GB2312" w:hint="eastAsia"/>
        <w:sz w:val="24"/>
      </w:rPr>
    </w:lvl>
    <w:lvl w:ilvl="1">
      <w:start w:val="1"/>
      <w:numFmt w:val="lowerLetter"/>
      <w:lvlText w:val="%2)"/>
      <w:lvlJc w:val="left"/>
      <w:pPr>
        <w:tabs>
          <w:tab w:val="num" w:pos="1320"/>
        </w:tabs>
        <w:ind w:left="1320" w:hanging="420"/>
      </w:pPr>
      <w:rPr>
        <w:rFonts w:hint="eastAsia"/>
      </w:rPr>
    </w:lvl>
    <w:lvl w:ilvl="2">
      <w:start w:val="1"/>
      <w:numFmt w:val="lowerRoman"/>
      <w:lvlText w:val="%3."/>
      <w:lvlJc w:val="right"/>
      <w:pPr>
        <w:tabs>
          <w:tab w:val="num" w:pos="1740"/>
        </w:tabs>
        <w:ind w:left="1740" w:hanging="420"/>
      </w:pPr>
      <w:rPr>
        <w:rFonts w:hint="eastAsia"/>
      </w:rPr>
    </w:lvl>
    <w:lvl w:ilvl="3">
      <w:start w:val="1"/>
      <w:numFmt w:val="decimal"/>
      <w:lvlText w:val="%4."/>
      <w:lvlJc w:val="left"/>
      <w:pPr>
        <w:tabs>
          <w:tab w:val="num" w:pos="2160"/>
        </w:tabs>
        <w:ind w:left="2160" w:hanging="420"/>
      </w:pPr>
      <w:rPr>
        <w:rFonts w:hint="eastAsia"/>
      </w:rPr>
    </w:lvl>
    <w:lvl w:ilvl="4">
      <w:start w:val="1"/>
      <w:numFmt w:val="lowerLetter"/>
      <w:lvlText w:val="%5)"/>
      <w:lvlJc w:val="left"/>
      <w:pPr>
        <w:tabs>
          <w:tab w:val="num" w:pos="2580"/>
        </w:tabs>
        <w:ind w:left="2580" w:hanging="420"/>
      </w:pPr>
      <w:rPr>
        <w:rFonts w:hint="eastAsia"/>
      </w:rPr>
    </w:lvl>
    <w:lvl w:ilvl="5">
      <w:start w:val="1"/>
      <w:numFmt w:val="lowerRoman"/>
      <w:lvlText w:val="%6."/>
      <w:lvlJc w:val="right"/>
      <w:pPr>
        <w:tabs>
          <w:tab w:val="num" w:pos="3000"/>
        </w:tabs>
        <w:ind w:left="3000" w:hanging="420"/>
      </w:pPr>
      <w:rPr>
        <w:rFonts w:hint="eastAsia"/>
      </w:rPr>
    </w:lvl>
    <w:lvl w:ilvl="6">
      <w:start w:val="1"/>
      <w:numFmt w:val="decimal"/>
      <w:lvlText w:val="%7."/>
      <w:lvlJc w:val="left"/>
      <w:pPr>
        <w:tabs>
          <w:tab w:val="num" w:pos="3420"/>
        </w:tabs>
        <w:ind w:left="3420" w:hanging="420"/>
      </w:pPr>
      <w:rPr>
        <w:rFonts w:hint="eastAsia"/>
      </w:rPr>
    </w:lvl>
    <w:lvl w:ilvl="7">
      <w:start w:val="1"/>
      <w:numFmt w:val="lowerLetter"/>
      <w:lvlText w:val="%8)"/>
      <w:lvlJc w:val="left"/>
      <w:pPr>
        <w:tabs>
          <w:tab w:val="num" w:pos="3840"/>
        </w:tabs>
        <w:ind w:left="3840" w:hanging="420"/>
      </w:pPr>
      <w:rPr>
        <w:rFonts w:hint="eastAsia"/>
      </w:rPr>
    </w:lvl>
    <w:lvl w:ilvl="8">
      <w:start w:val="1"/>
      <w:numFmt w:val="lowerRoman"/>
      <w:lvlText w:val="%9."/>
      <w:lvlJc w:val="right"/>
      <w:pPr>
        <w:tabs>
          <w:tab w:val="num" w:pos="4260"/>
        </w:tabs>
        <w:ind w:left="4260" w:hanging="420"/>
      </w:pPr>
      <w:rPr>
        <w:rFonts w:hint="eastAsia"/>
      </w:rPr>
    </w:lvl>
  </w:abstractNum>
  <w:abstractNum w:abstractNumId="13">
    <w:nsid w:val="2105631E"/>
    <w:multiLevelType w:val="multilevel"/>
    <w:tmpl w:val="095C8DCC"/>
    <w:lvl w:ilvl="0">
      <w:start w:val="1"/>
      <w:numFmt w:val="decimal"/>
      <w:lvlText w:val="%1"/>
      <w:lvlJc w:val="left"/>
      <w:pPr>
        <w:tabs>
          <w:tab w:val="num" w:pos="432"/>
        </w:tabs>
        <w:ind w:left="432" w:hanging="432"/>
      </w:pPr>
      <w:rPr>
        <w:rFonts w:ascii="黑体" w:eastAsia="黑体" w:hAnsi="Arial" w:hint="eastAsia"/>
        <w:b w:val="0"/>
        <w:bCs/>
        <w:i w:val="0"/>
        <w:iCs w:val="0"/>
        <w:sz w:val="28"/>
        <w:szCs w:val="28"/>
      </w:rPr>
    </w:lvl>
    <w:lvl w:ilvl="1">
      <w:start w:val="1"/>
      <w:numFmt w:val="decimal"/>
      <w:lvlText w:val="%1.%2"/>
      <w:lvlJc w:val="left"/>
      <w:pPr>
        <w:tabs>
          <w:tab w:val="num" w:pos="567"/>
        </w:tabs>
        <w:ind w:left="0"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567"/>
        </w:tabs>
        <w:ind w:left="0" w:firstLine="0"/>
      </w:pPr>
      <w:rPr>
        <w:rFonts w:ascii="黑体" w:eastAsia="黑体" w:hAnsi="Arial" w:hint="eastAsia"/>
        <w:b w:val="0"/>
        <w:bCs w:val="0"/>
        <w:i w:val="0"/>
        <w:iCs w:val="0"/>
        <w:sz w:val="24"/>
        <w:szCs w:val="24"/>
      </w:rPr>
    </w:lvl>
    <w:lvl w:ilvl="3">
      <w:start w:val="1"/>
      <w:numFmt w:val="decimal"/>
      <w:pStyle w:val="3ReHead3WSAh332311Re11Head3WSA11h311"/>
      <w:lvlText w:val="%1.%2.%3.%4"/>
      <w:lvlJc w:val="left"/>
      <w:pPr>
        <w:tabs>
          <w:tab w:val="num" w:pos="567"/>
        </w:tabs>
        <w:ind w:left="0" w:firstLine="0"/>
      </w:pPr>
      <w:rPr>
        <w:rFonts w:ascii="黑体" w:eastAsia="黑体" w:hAnsi="Arial" w:hint="eastAsia"/>
        <w:b w:val="0"/>
        <w:bCs w:val="0"/>
        <w:i w:val="0"/>
        <w:iCs w:val="0"/>
        <w:sz w:val="24"/>
        <w:szCs w:val="24"/>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nsid w:val="576167E7"/>
    <w:multiLevelType w:val="multilevel"/>
    <w:tmpl w:val="9DB80B42"/>
    <w:styleLink w:val="OPCC6"/>
    <w:lvl w:ilvl="0">
      <w:start w:val="1"/>
      <w:numFmt w:val="decimal"/>
      <w:pStyle w:val="1"/>
      <w:lvlText w:val="%1"/>
      <w:lvlJc w:val="left"/>
      <w:pPr>
        <w:tabs>
          <w:tab w:val="num" w:pos="432"/>
        </w:tabs>
        <w:ind w:left="432" w:hanging="432"/>
      </w:pPr>
      <w:rPr>
        <w:rFonts w:hint="eastAsia"/>
      </w:rPr>
    </w:lvl>
    <w:lvl w:ilvl="1">
      <w:start w:val="1"/>
      <w:numFmt w:val="decimal"/>
      <w:pStyle w:val="21"/>
      <w:lvlText w:val="%1.%2"/>
      <w:lvlJc w:val="left"/>
      <w:pPr>
        <w:tabs>
          <w:tab w:val="num" w:pos="576"/>
        </w:tabs>
        <w:ind w:left="576" w:hanging="576"/>
      </w:pPr>
      <w:rPr>
        <w:rFonts w:hint="eastAsia"/>
      </w:rPr>
    </w:lvl>
    <w:lvl w:ilvl="2">
      <w:start w:val="1"/>
      <w:numFmt w:val="decimal"/>
      <w:pStyle w:val="31"/>
      <w:lvlText w:val="%1.%2.%3"/>
      <w:lvlJc w:val="left"/>
      <w:pPr>
        <w:tabs>
          <w:tab w:val="num" w:pos="720"/>
        </w:tabs>
        <w:ind w:left="720" w:hanging="720"/>
      </w:pPr>
      <w:rPr>
        <w:rFonts w:hint="eastAsia"/>
      </w:rPr>
    </w:lvl>
    <w:lvl w:ilvl="3">
      <w:start w:val="1"/>
      <w:numFmt w:val="decimal"/>
      <w:pStyle w:val="41"/>
      <w:lvlText w:val="%1.%2.%3.%4"/>
      <w:lvlJc w:val="left"/>
      <w:pPr>
        <w:tabs>
          <w:tab w:val="num" w:pos="864"/>
        </w:tabs>
        <w:ind w:left="864" w:hanging="864"/>
      </w:pPr>
      <w:rPr>
        <w:rFonts w:hint="eastAsia"/>
      </w:rPr>
    </w:lvl>
    <w:lvl w:ilvl="4">
      <w:start w:val="1"/>
      <w:numFmt w:val="decimal"/>
      <w:pStyle w:val="51"/>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5">
    <w:nsid w:val="61611C39"/>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6">
    <w:nsid w:val="62AA7100"/>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17">
    <w:nsid w:val="73FA1C58"/>
    <w:multiLevelType w:val="multilevel"/>
    <w:tmpl w:val="04090023"/>
    <w:styleLink w:val="a2"/>
    <w:lvl w:ilvl="0">
      <w:start w:val="1"/>
      <w:numFmt w:val="upperRoman"/>
      <w:lvlText w:val="第 %1 条"/>
      <w:lvlJc w:val="left"/>
      <w:pPr>
        <w:tabs>
          <w:tab w:val="num" w:pos="1440"/>
        </w:tabs>
        <w:ind w:left="0" w:firstLine="0"/>
      </w:pPr>
    </w:lvl>
    <w:lvl w:ilvl="1">
      <w:start w:val="1"/>
      <w:numFmt w:val="decimalZero"/>
      <w:isLgl/>
      <w:lvlText w:val="节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4"/>
    <w:lvlOverride w:ilvl="0">
      <w:lvl w:ilvl="0">
        <w:numFmt w:val="decimal"/>
        <w:pStyle w:val="1"/>
        <w:lvlText w:val=""/>
        <w:lvlJc w:val="left"/>
      </w:lvl>
    </w:lvlOverride>
    <w:lvlOverride w:ilvl="1">
      <w:lvl w:ilvl="1">
        <w:numFmt w:val="decimal"/>
        <w:pStyle w:val="21"/>
        <w:lvlText w:val=""/>
        <w:lvlJc w:val="left"/>
      </w:lvl>
    </w:lvlOverride>
    <w:lvlOverride w:ilvl="2">
      <w:lvl w:ilvl="2">
        <w:start w:val="1"/>
        <w:numFmt w:val="decimal"/>
        <w:pStyle w:val="31"/>
        <w:lvlText w:val="%1.%2.%3"/>
        <w:lvlJc w:val="left"/>
        <w:pPr>
          <w:tabs>
            <w:tab w:val="num" w:pos="862"/>
          </w:tabs>
          <w:ind w:left="862" w:hanging="720"/>
        </w:pPr>
        <w:rPr>
          <w:rFonts w:hint="eastAsia"/>
          <w:color w:val="auto"/>
        </w:rPr>
      </w:lvl>
    </w:lvlOverride>
  </w:num>
  <w:num w:numId="2">
    <w:abstractNumId w:val="15"/>
  </w:num>
  <w:num w:numId="3">
    <w:abstractNumId w:val="16"/>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1"/>
  </w:num>
  <w:num w:numId="16">
    <w:abstractNumId w:val="13"/>
  </w:num>
  <w:num w:numId="17">
    <w:abstractNumId w:val="12"/>
  </w:num>
  <w:num w:numId="18">
    <w:abstractNumId w:val="14"/>
  </w:num>
  <w:num w:numId="19">
    <w:abstractNumId w:val="10"/>
  </w:num>
  <w:num w:numId="20">
    <w:abstractNumId w:val="14"/>
    <w:lvlOverride w:ilvl="0">
      <w:lvl w:ilvl="0">
        <w:numFmt w:val="decimal"/>
        <w:pStyle w:val="1"/>
        <w:lvlText w:val=""/>
        <w:lvlJc w:val="left"/>
      </w:lvl>
    </w:lvlOverride>
    <w:lvlOverride w:ilvl="1">
      <w:lvl w:ilvl="1">
        <w:numFmt w:val="decimal"/>
        <w:pStyle w:val="21"/>
        <w:lvlText w:val=""/>
        <w:lvlJc w:val="left"/>
      </w:lvl>
    </w:lvlOverride>
    <w:lvlOverride w:ilvl="2">
      <w:lvl w:ilvl="2">
        <w:start w:val="1"/>
        <w:numFmt w:val="decimal"/>
        <w:pStyle w:val="31"/>
        <w:lvlText w:val="%1.%2.%3"/>
        <w:lvlJc w:val="left"/>
        <w:pPr>
          <w:tabs>
            <w:tab w:val="num" w:pos="862"/>
          </w:tabs>
          <w:ind w:left="862" w:hanging="720"/>
        </w:pPr>
        <w:rPr>
          <w:rFonts w:hint="eastAsia"/>
          <w:color w:val="auto"/>
        </w:rPr>
      </w:lvl>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activeWritingStyle w:appName="MSWord" w:lang="en-US" w:vendorID="64" w:dllVersion="131078" w:nlCheck="1" w:checkStyle="0"/>
  <w:activeWritingStyle w:appName="MSWord" w:lang="zh-CN" w:vendorID="64" w:dllVersion="131077" w:nlCheck="1" w:checkStyle="1"/>
  <w:proofState w:spelling="clean"/>
  <w:stylePaneFormatFilter w:val="1008"/>
  <w:defaultTabStop w:val="420"/>
  <w:drawingGridHorizontalSpacing w:val="120"/>
  <w:drawingGridVerticalSpacing w:val="163"/>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487C"/>
    <w:rsid w:val="00000EA9"/>
    <w:rsid w:val="00000F51"/>
    <w:rsid w:val="000010EE"/>
    <w:rsid w:val="00001D5C"/>
    <w:rsid w:val="00002C70"/>
    <w:rsid w:val="0000335A"/>
    <w:rsid w:val="000047E1"/>
    <w:rsid w:val="00004BAA"/>
    <w:rsid w:val="00004D00"/>
    <w:rsid w:val="00004D8B"/>
    <w:rsid w:val="000058B8"/>
    <w:rsid w:val="00005C2E"/>
    <w:rsid w:val="00005E3F"/>
    <w:rsid w:val="00005E71"/>
    <w:rsid w:val="00006A4E"/>
    <w:rsid w:val="00007A27"/>
    <w:rsid w:val="00007EEF"/>
    <w:rsid w:val="00010199"/>
    <w:rsid w:val="00010504"/>
    <w:rsid w:val="0001152C"/>
    <w:rsid w:val="00011DE6"/>
    <w:rsid w:val="00012096"/>
    <w:rsid w:val="00012ED9"/>
    <w:rsid w:val="000131BB"/>
    <w:rsid w:val="00014D24"/>
    <w:rsid w:val="00014E3A"/>
    <w:rsid w:val="00015CE6"/>
    <w:rsid w:val="00015E4E"/>
    <w:rsid w:val="00016360"/>
    <w:rsid w:val="000167B1"/>
    <w:rsid w:val="00016D54"/>
    <w:rsid w:val="000179EA"/>
    <w:rsid w:val="00017DA5"/>
    <w:rsid w:val="00017E6E"/>
    <w:rsid w:val="00017F9A"/>
    <w:rsid w:val="0002077F"/>
    <w:rsid w:val="00020834"/>
    <w:rsid w:val="00020CBA"/>
    <w:rsid w:val="00020DBA"/>
    <w:rsid w:val="000210DF"/>
    <w:rsid w:val="0002133E"/>
    <w:rsid w:val="00021D2C"/>
    <w:rsid w:val="000227C8"/>
    <w:rsid w:val="00022DAE"/>
    <w:rsid w:val="00023383"/>
    <w:rsid w:val="00023986"/>
    <w:rsid w:val="000245AC"/>
    <w:rsid w:val="000246B8"/>
    <w:rsid w:val="00024B31"/>
    <w:rsid w:val="00025C8F"/>
    <w:rsid w:val="00025DDF"/>
    <w:rsid w:val="00025F4D"/>
    <w:rsid w:val="00026098"/>
    <w:rsid w:val="000272B6"/>
    <w:rsid w:val="00027F8F"/>
    <w:rsid w:val="00030189"/>
    <w:rsid w:val="00030919"/>
    <w:rsid w:val="000337C4"/>
    <w:rsid w:val="000345D9"/>
    <w:rsid w:val="000345E2"/>
    <w:rsid w:val="000345F0"/>
    <w:rsid w:val="00034EC3"/>
    <w:rsid w:val="00034EED"/>
    <w:rsid w:val="00037062"/>
    <w:rsid w:val="000375AC"/>
    <w:rsid w:val="000409CA"/>
    <w:rsid w:val="00040E7E"/>
    <w:rsid w:val="000411BC"/>
    <w:rsid w:val="00041332"/>
    <w:rsid w:val="0004191E"/>
    <w:rsid w:val="00041A50"/>
    <w:rsid w:val="0004261E"/>
    <w:rsid w:val="00042BB3"/>
    <w:rsid w:val="00042D75"/>
    <w:rsid w:val="00043795"/>
    <w:rsid w:val="00043FEC"/>
    <w:rsid w:val="00044298"/>
    <w:rsid w:val="000442FD"/>
    <w:rsid w:val="00044983"/>
    <w:rsid w:val="00045205"/>
    <w:rsid w:val="000456BE"/>
    <w:rsid w:val="000463F4"/>
    <w:rsid w:val="00046AC0"/>
    <w:rsid w:val="00046C42"/>
    <w:rsid w:val="000475E7"/>
    <w:rsid w:val="00047946"/>
    <w:rsid w:val="00050028"/>
    <w:rsid w:val="0005028A"/>
    <w:rsid w:val="00050788"/>
    <w:rsid w:val="00050EE8"/>
    <w:rsid w:val="00051421"/>
    <w:rsid w:val="000514DA"/>
    <w:rsid w:val="0005214C"/>
    <w:rsid w:val="00052197"/>
    <w:rsid w:val="00053006"/>
    <w:rsid w:val="000533B3"/>
    <w:rsid w:val="00054384"/>
    <w:rsid w:val="0005493D"/>
    <w:rsid w:val="00054BB9"/>
    <w:rsid w:val="00054ECE"/>
    <w:rsid w:val="0005616A"/>
    <w:rsid w:val="00056F1E"/>
    <w:rsid w:val="00056F75"/>
    <w:rsid w:val="000571FD"/>
    <w:rsid w:val="00057568"/>
    <w:rsid w:val="000603DF"/>
    <w:rsid w:val="00060578"/>
    <w:rsid w:val="00060F3F"/>
    <w:rsid w:val="00060FA0"/>
    <w:rsid w:val="000615D5"/>
    <w:rsid w:val="00061A65"/>
    <w:rsid w:val="000620CE"/>
    <w:rsid w:val="00062331"/>
    <w:rsid w:val="00062AFB"/>
    <w:rsid w:val="00064058"/>
    <w:rsid w:val="0006478C"/>
    <w:rsid w:val="0006494C"/>
    <w:rsid w:val="00066371"/>
    <w:rsid w:val="00067D20"/>
    <w:rsid w:val="00067F73"/>
    <w:rsid w:val="000705E9"/>
    <w:rsid w:val="00070CD2"/>
    <w:rsid w:val="00070D3F"/>
    <w:rsid w:val="00071829"/>
    <w:rsid w:val="0007291D"/>
    <w:rsid w:val="00072CB3"/>
    <w:rsid w:val="000733C0"/>
    <w:rsid w:val="0007341E"/>
    <w:rsid w:val="00073653"/>
    <w:rsid w:val="00073659"/>
    <w:rsid w:val="00073A53"/>
    <w:rsid w:val="00073B40"/>
    <w:rsid w:val="00073C52"/>
    <w:rsid w:val="00073C7A"/>
    <w:rsid w:val="000740D1"/>
    <w:rsid w:val="00075740"/>
    <w:rsid w:val="0007652D"/>
    <w:rsid w:val="00076A9D"/>
    <w:rsid w:val="000775DA"/>
    <w:rsid w:val="00077757"/>
    <w:rsid w:val="000778FA"/>
    <w:rsid w:val="00077F08"/>
    <w:rsid w:val="000806AC"/>
    <w:rsid w:val="00080EB3"/>
    <w:rsid w:val="00081507"/>
    <w:rsid w:val="00081AB0"/>
    <w:rsid w:val="00081CCE"/>
    <w:rsid w:val="00082233"/>
    <w:rsid w:val="00082FA1"/>
    <w:rsid w:val="00083072"/>
    <w:rsid w:val="00083B5F"/>
    <w:rsid w:val="00083DFE"/>
    <w:rsid w:val="00084088"/>
    <w:rsid w:val="000846CD"/>
    <w:rsid w:val="00084730"/>
    <w:rsid w:val="00084871"/>
    <w:rsid w:val="00084E21"/>
    <w:rsid w:val="000853B6"/>
    <w:rsid w:val="00085D90"/>
    <w:rsid w:val="000865A6"/>
    <w:rsid w:val="00086F21"/>
    <w:rsid w:val="00087634"/>
    <w:rsid w:val="00087B16"/>
    <w:rsid w:val="00087EC7"/>
    <w:rsid w:val="000901B2"/>
    <w:rsid w:val="0009022A"/>
    <w:rsid w:val="0009172B"/>
    <w:rsid w:val="00091A9C"/>
    <w:rsid w:val="0009271A"/>
    <w:rsid w:val="000929B8"/>
    <w:rsid w:val="00092E32"/>
    <w:rsid w:val="000939A0"/>
    <w:rsid w:val="00093E42"/>
    <w:rsid w:val="000942FD"/>
    <w:rsid w:val="00094616"/>
    <w:rsid w:val="00094743"/>
    <w:rsid w:val="000954C8"/>
    <w:rsid w:val="00095664"/>
    <w:rsid w:val="00095810"/>
    <w:rsid w:val="00095BE3"/>
    <w:rsid w:val="000962FC"/>
    <w:rsid w:val="000972B8"/>
    <w:rsid w:val="00097A69"/>
    <w:rsid w:val="000A005B"/>
    <w:rsid w:val="000A1276"/>
    <w:rsid w:val="000A144C"/>
    <w:rsid w:val="000A202C"/>
    <w:rsid w:val="000A2506"/>
    <w:rsid w:val="000A356C"/>
    <w:rsid w:val="000A3A7F"/>
    <w:rsid w:val="000A4C25"/>
    <w:rsid w:val="000A5638"/>
    <w:rsid w:val="000A61D1"/>
    <w:rsid w:val="000A6783"/>
    <w:rsid w:val="000A694F"/>
    <w:rsid w:val="000A69DF"/>
    <w:rsid w:val="000A769D"/>
    <w:rsid w:val="000A76F9"/>
    <w:rsid w:val="000A7B21"/>
    <w:rsid w:val="000A7BF8"/>
    <w:rsid w:val="000A7C80"/>
    <w:rsid w:val="000B0B30"/>
    <w:rsid w:val="000B0F6A"/>
    <w:rsid w:val="000B12E0"/>
    <w:rsid w:val="000B15FF"/>
    <w:rsid w:val="000B22B6"/>
    <w:rsid w:val="000B23F7"/>
    <w:rsid w:val="000B2489"/>
    <w:rsid w:val="000B2B4F"/>
    <w:rsid w:val="000B2CD2"/>
    <w:rsid w:val="000B36DB"/>
    <w:rsid w:val="000B39B4"/>
    <w:rsid w:val="000B3B5F"/>
    <w:rsid w:val="000B4710"/>
    <w:rsid w:val="000B48E4"/>
    <w:rsid w:val="000B5106"/>
    <w:rsid w:val="000B5808"/>
    <w:rsid w:val="000B680B"/>
    <w:rsid w:val="000B77F0"/>
    <w:rsid w:val="000C23FD"/>
    <w:rsid w:val="000C2C09"/>
    <w:rsid w:val="000C2E41"/>
    <w:rsid w:val="000C31D7"/>
    <w:rsid w:val="000C3501"/>
    <w:rsid w:val="000C3701"/>
    <w:rsid w:val="000C3B11"/>
    <w:rsid w:val="000C3C18"/>
    <w:rsid w:val="000C4073"/>
    <w:rsid w:val="000C413D"/>
    <w:rsid w:val="000C549D"/>
    <w:rsid w:val="000C5562"/>
    <w:rsid w:val="000C5C7D"/>
    <w:rsid w:val="000C5C84"/>
    <w:rsid w:val="000C68E0"/>
    <w:rsid w:val="000C6A5B"/>
    <w:rsid w:val="000C6D98"/>
    <w:rsid w:val="000C799D"/>
    <w:rsid w:val="000C7EE7"/>
    <w:rsid w:val="000D0B94"/>
    <w:rsid w:val="000D13E2"/>
    <w:rsid w:val="000D1883"/>
    <w:rsid w:val="000D1F4B"/>
    <w:rsid w:val="000D243F"/>
    <w:rsid w:val="000D29EC"/>
    <w:rsid w:val="000D365C"/>
    <w:rsid w:val="000D3F6F"/>
    <w:rsid w:val="000D437E"/>
    <w:rsid w:val="000D449D"/>
    <w:rsid w:val="000D4863"/>
    <w:rsid w:val="000D518D"/>
    <w:rsid w:val="000D586E"/>
    <w:rsid w:val="000D5D78"/>
    <w:rsid w:val="000D66EF"/>
    <w:rsid w:val="000D6875"/>
    <w:rsid w:val="000D6EBB"/>
    <w:rsid w:val="000D71F1"/>
    <w:rsid w:val="000D74AB"/>
    <w:rsid w:val="000D7654"/>
    <w:rsid w:val="000D782A"/>
    <w:rsid w:val="000E0968"/>
    <w:rsid w:val="000E1084"/>
    <w:rsid w:val="000E193E"/>
    <w:rsid w:val="000E1D10"/>
    <w:rsid w:val="000E24D5"/>
    <w:rsid w:val="000E25E9"/>
    <w:rsid w:val="000E3AB0"/>
    <w:rsid w:val="000E3AE2"/>
    <w:rsid w:val="000E3D21"/>
    <w:rsid w:val="000E41DC"/>
    <w:rsid w:val="000E44D6"/>
    <w:rsid w:val="000E48F6"/>
    <w:rsid w:val="000E4C48"/>
    <w:rsid w:val="000E4DBB"/>
    <w:rsid w:val="000E4F16"/>
    <w:rsid w:val="000E5445"/>
    <w:rsid w:val="000E629B"/>
    <w:rsid w:val="000E685D"/>
    <w:rsid w:val="000E68FA"/>
    <w:rsid w:val="000E695C"/>
    <w:rsid w:val="000E6968"/>
    <w:rsid w:val="000E6B6B"/>
    <w:rsid w:val="000E7A17"/>
    <w:rsid w:val="000E7B3E"/>
    <w:rsid w:val="000E7DFD"/>
    <w:rsid w:val="000F0129"/>
    <w:rsid w:val="000F1F5F"/>
    <w:rsid w:val="000F216E"/>
    <w:rsid w:val="000F25EC"/>
    <w:rsid w:val="000F2DC7"/>
    <w:rsid w:val="000F43E5"/>
    <w:rsid w:val="000F45EC"/>
    <w:rsid w:val="000F4804"/>
    <w:rsid w:val="000F4C51"/>
    <w:rsid w:val="000F4C9A"/>
    <w:rsid w:val="000F5DAF"/>
    <w:rsid w:val="000F5DEB"/>
    <w:rsid w:val="000F6281"/>
    <w:rsid w:val="000F63FB"/>
    <w:rsid w:val="000F642B"/>
    <w:rsid w:val="000F67E1"/>
    <w:rsid w:val="000F6FCA"/>
    <w:rsid w:val="000F7560"/>
    <w:rsid w:val="001002A2"/>
    <w:rsid w:val="001005D6"/>
    <w:rsid w:val="0010063C"/>
    <w:rsid w:val="00100F72"/>
    <w:rsid w:val="00101D31"/>
    <w:rsid w:val="00101FFB"/>
    <w:rsid w:val="001021FF"/>
    <w:rsid w:val="00102354"/>
    <w:rsid w:val="001024D8"/>
    <w:rsid w:val="00102F73"/>
    <w:rsid w:val="00103576"/>
    <w:rsid w:val="001036EC"/>
    <w:rsid w:val="001054FC"/>
    <w:rsid w:val="00105F67"/>
    <w:rsid w:val="0010616C"/>
    <w:rsid w:val="00106BEE"/>
    <w:rsid w:val="00106CB5"/>
    <w:rsid w:val="0010721A"/>
    <w:rsid w:val="001073C6"/>
    <w:rsid w:val="001077BB"/>
    <w:rsid w:val="00107EF0"/>
    <w:rsid w:val="00107F7A"/>
    <w:rsid w:val="00110419"/>
    <w:rsid w:val="001105FC"/>
    <w:rsid w:val="0011122B"/>
    <w:rsid w:val="00111839"/>
    <w:rsid w:val="0011184D"/>
    <w:rsid w:val="00111C74"/>
    <w:rsid w:val="00112544"/>
    <w:rsid w:val="00112AD4"/>
    <w:rsid w:val="00112CC4"/>
    <w:rsid w:val="00112E8B"/>
    <w:rsid w:val="00113010"/>
    <w:rsid w:val="00113162"/>
    <w:rsid w:val="001132B2"/>
    <w:rsid w:val="001135BC"/>
    <w:rsid w:val="0011440C"/>
    <w:rsid w:val="00114461"/>
    <w:rsid w:val="001146D8"/>
    <w:rsid w:val="00114820"/>
    <w:rsid w:val="00115615"/>
    <w:rsid w:val="001157DC"/>
    <w:rsid w:val="00116D20"/>
    <w:rsid w:val="00116D2A"/>
    <w:rsid w:val="00116E04"/>
    <w:rsid w:val="00117913"/>
    <w:rsid w:val="001179F2"/>
    <w:rsid w:val="00120371"/>
    <w:rsid w:val="0012070E"/>
    <w:rsid w:val="0012124A"/>
    <w:rsid w:val="001217BB"/>
    <w:rsid w:val="001219D1"/>
    <w:rsid w:val="00121C62"/>
    <w:rsid w:val="00122343"/>
    <w:rsid w:val="0012238A"/>
    <w:rsid w:val="00123B86"/>
    <w:rsid w:val="00123C6D"/>
    <w:rsid w:val="00124EAE"/>
    <w:rsid w:val="00125092"/>
    <w:rsid w:val="00125693"/>
    <w:rsid w:val="00125778"/>
    <w:rsid w:val="001260B8"/>
    <w:rsid w:val="0012668F"/>
    <w:rsid w:val="00126994"/>
    <w:rsid w:val="00126C58"/>
    <w:rsid w:val="00127862"/>
    <w:rsid w:val="0012795E"/>
    <w:rsid w:val="00127AE2"/>
    <w:rsid w:val="00127C90"/>
    <w:rsid w:val="00127D73"/>
    <w:rsid w:val="00130813"/>
    <w:rsid w:val="00130A64"/>
    <w:rsid w:val="0013147E"/>
    <w:rsid w:val="00133992"/>
    <w:rsid w:val="00133D71"/>
    <w:rsid w:val="00133DAD"/>
    <w:rsid w:val="00134C83"/>
    <w:rsid w:val="0013519A"/>
    <w:rsid w:val="001357F6"/>
    <w:rsid w:val="00135981"/>
    <w:rsid w:val="00135A6B"/>
    <w:rsid w:val="00135AB7"/>
    <w:rsid w:val="00135BB0"/>
    <w:rsid w:val="00136C28"/>
    <w:rsid w:val="00137076"/>
    <w:rsid w:val="00137CA8"/>
    <w:rsid w:val="001406CB"/>
    <w:rsid w:val="0014100A"/>
    <w:rsid w:val="00141076"/>
    <w:rsid w:val="001454B2"/>
    <w:rsid w:val="00145588"/>
    <w:rsid w:val="00145C05"/>
    <w:rsid w:val="00145EB5"/>
    <w:rsid w:val="00146261"/>
    <w:rsid w:val="00146AEB"/>
    <w:rsid w:val="00146D39"/>
    <w:rsid w:val="00147115"/>
    <w:rsid w:val="00147219"/>
    <w:rsid w:val="0014728E"/>
    <w:rsid w:val="00147414"/>
    <w:rsid w:val="001477CA"/>
    <w:rsid w:val="00147ED4"/>
    <w:rsid w:val="001500A2"/>
    <w:rsid w:val="00151BDF"/>
    <w:rsid w:val="00152110"/>
    <w:rsid w:val="0015260C"/>
    <w:rsid w:val="001526D9"/>
    <w:rsid w:val="00152C12"/>
    <w:rsid w:val="00153190"/>
    <w:rsid w:val="001543A2"/>
    <w:rsid w:val="001546D0"/>
    <w:rsid w:val="00154F61"/>
    <w:rsid w:val="00154FDD"/>
    <w:rsid w:val="001550DE"/>
    <w:rsid w:val="00155BD1"/>
    <w:rsid w:val="00157233"/>
    <w:rsid w:val="00157BA8"/>
    <w:rsid w:val="00160305"/>
    <w:rsid w:val="00161602"/>
    <w:rsid w:val="001616FD"/>
    <w:rsid w:val="00161A2B"/>
    <w:rsid w:val="00161D97"/>
    <w:rsid w:val="00161E75"/>
    <w:rsid w:val="00161F5F"/>
    <w:rsid w:val="0016211F"/>
    <w:rsid w:val="00162EB4"/>
    <w:rsid w:val="001631E8"/>
    <w:rsid w:val="001633F8"/>
    <w:rsid w:val="00164531"/>
    <w:rsid w:val="0016492B"/>
    <w:rsid w:val="00164A77"/>
    <w:rsid w:val="00164B34"/>
    <w:rsid w:val="00165165"/>
    <w:rsid w:val="00165E07"/>
    <w:rsid w:val="001667FB"/>
    <w:rsid w:val="00166CAC"/>
    <w:rsid w:val="00166FB7"/>
    <w:rsid w:val="00167993"/>
    <w:rsid w:val="00167D28"/>
    <w:rsid w:val="00167FC1"/>
    <w:rsid w:val="001706D5"/>
    <w:rsid w:val="00170775"/>
    <w:rsid w:val="001709C7"/>
    <w:rsid w:val="00170E01"/>
    <w:rsid w:val="00170EBA"/>
    <w:rsid w:val="001724B1"/>
    <w:rsid w:val="00172604"/>
    <w:rsid w:val="001729D8"/>
    <w:rsid w:val="0017327D"/>
    <w:rsid w:val="001732C7"/>
    <w:rsid w:val="001737CB"/>
    <w:rsid w:val="0017412C"/>
    <w:rsid w:val="0017514B"/>
    <w:rsid w:val="00175589"/>
    <w:rsid w:val="00175AFA"/>
    <w:rsid w:val="00175CC3"/>
    <w:rsid w:val="00176CD7"/>
    <w:rsid w:val="00176E42"/>
    <w:rsid w:val="00177232"/>
    <w:rsid w:val="001774EF"/>
    <w:rsid w:val="00177C3A"/>
    <w:rsid w:val="00177E2E"/>
    <w:rsid w:val="00180111"/>
    <w:rsid w:val="001802C5"/>
    <w:rsid w:val="00181388"/>
    <w:rsid w:val="001820A9"/>
    <w:rsid w:val="00182832"/>
    <w:rsid w:val="00182ABF"/>
    <w:rsid w:val="00182C8D"/>
    <w:rsid w:val="00182DFA"/>
    <w:rsid w:val="00183E33"/>
    <w:rsid w:val="001843EE"/>
    <w:rsid w:val="00185987"/>
    <w:rsid w:val="00185B8B"/>
    <w:rsid w:val="001866AC"/>
    <w:rsid w:val="0018676C"/>
    <w:rsid w:val="00186C91"/>
    <w:rsid w:val="00187985"/>
    <w:rsid w:val="00190A2C"/>
    <w:rsid w:val="00190F3B"/>
    <w:rsid w:val="00190FA6"/>
    <w:rsid w:val="001911AD"/>
    <w:rsid w:val="001913AD"/>
    <w:rsid w:val="00191A3E"/>
    <w:rsid w:val="00191BCD"/>
    <w:rsid w:val="00193570"/>
    <w:rsid w:val="00194061"/>
    <w:rsid w:val="001953E4"/>
    <w:rsid w:val="001958D3"/>
    <w:rsid w:val="00196CAC"/>
    <w:rsid w:val="0019712C"/>
    <w:rsid w:val="00197579"/>
    <w:rsid w:val="00197D0F"/>
    <w:rsid w:val="00197D3E"/>
    <w:rsid w:val="00197F03"/>
    <w:rsid w:val="001A0209"/>
    <w:rsid w:val="001A06B4"/>
    <w:rsid w:val="001A1934"/>
    <w:rsid w:val="001A29E9"/>
    <w:rsid w:val="001A2A8A"/>
    <w:rsid w:val="001A3261"/>
    <w:rsid w:val="001A40C7"/>
    <w:rsid w:val="001A56CE"/>
    <w:rsid w:val="001A58EF"/>
    <w:rsid w:val="001A6781"/>
    <w:rsid w:val="001A69EF"/>
    <w:rsid w:val="001A6E37"/>
    <w:rsid w:val="001A71C6"/>
    <w:rsid w:val="001A78D0"/>
    <w:rsid w:val="001B07C0"/>
    <w:rsid w:val="001B182E"/>
    <w:rsid w:val="001B1C4C"/>
    <w:rsid w:val="001B1F55"/>
    <w:rsid w:val="001B2566"/>
    <w:rsid w:val="001B2993"/>
    <w:rsid w:val="001B3336"/>
    <w:rsid w:val="001B3350"/>
    <w:rsid w:val="001B35AB"/>
    <w:rsid w:val="001B3A01"/>
    <w:rsid w:val="001B466B"/>
    <w:rsid w:val="001B4674"/>
    <w:rsid w:val="001B49B4"/>
    <w:rsid w:val="001B5959"/>
    <w:rsid w:val="001B5AC5"/>
    <w:rsid w:val="001B6218"/>
    <w:rsid w:val="001B65CA"/>
    <w:rsid w:val="001B6D2D"/>
    <w:rsid w:val="001B7B3F"/>
    <w:rsid w:val="001C0048"/>
    <w:rsid w:val="001C0131"/>
    <w:rsid w:val="001C033A"/>
    <w:rsid w:val="001C09F3"/>
    <w:rsid w:val="001C190E"/>
    <w:rsid w:val="001C1BA0"/>
    <w:rsid w:val="001C1DB1"/>
    <w:rsid w:val="001C217F"/>
    <w:rsid w:val="001C2C97"/>
    <w:rsid w:val="001C37C6"/>
    <w:rsid w:val="001C4434"/>
    <w:rsid w:val="001C45DD"/>
    <w:rsid w:val="001C4FCF"/>
    <w:rsid w:val="001C6ECE"/>
    <w:rsid w:val="001C7C5E"/>
    <w:rsid w:val="001D09AE"/>
    <w:rsid w:val="001D1190"/>
    <w:rsid w:val="001D12A1"/>
    <w:rsid w:val="001D1AD9"/>
    <w:rsid w:val="001D1BE0"/>
    <w:rsid w:val="001D1D71"/>
    <w:rsid w:val="001D2607"/>
    <w:rsid w:val="001D27DB"/>
    <w:rsid w:val="001D3241"/>
    <w:rsid w:val="001D3453"/>
    <w:rsid w:val="001D4781"/>
    <w:rsid w:val="001D49E0"/>
    <w:rsid w:val="001D50A2"/>
    <w:rsid w:val="001D575D"/>
    <w:rsid w:val="001D59CE"/>
    <w:rsid w:val="001D5E86"/>
    <w:rsid w:val="001D646E"/>
    <w:rsid w:val="001D7975"/>
    <w:rsid w:val="001D7A4E"/>
    <w:rsid w:val="001D7C1C"/>
    <w:rsid w:val="001D7E58"/>
    <w:rsid w:val="001D7EA8"/>
    <w:rsid w:val="001E056B"/>
    <w:rsid w:val="001E0CD8"/>
    <w:rsid w:val="001E1F06"/>
    <w:rsid w:val="001E32DE"/>
    <w:rsid w:val="001E35F6"/>
    <w:rsid w:val="001E3953"/>
    <w:rsid w:val="001E4C64"/>
    <w:rsid w:val="001E5096"/>
    <w:rsid w:val="001E5194"/>
    <w:rsid w:val="001E56AF"/>
    <w:rsid w:val="001E5F41"/>
    <w:rsid w:val="001E647E"/>
    <w:rsid w:val="001E78C7"/>
    <w:rsid w:val="001F0458"/>
    <w:rsid w:val="001F0A70"/>
    <w:rsid w:val="001F0E78"/>
    <w:rsid w:val="001F0F10"/>
    <w:rsid w:val="001F1ED3"/>
    <w:rsid w:val="001F2005"/>
    <w:rsid w:val="001F2174"/>
    <w:rsid w:val="001F4287"/>
    <w:rsid w:val="001F46F2"/>
    <w:rsid w:val="001F4991"/>
    <w:rsid w:val="001F4ECA"/>
    <w:rsid w:val="001F5267"/>
    <w:rsid w:val="001F542D"/>
    <w:rsid w:val="001F564E"/>
    <w:rsid w:val="001F6289"/>
    <w:rsid w:val="001F7226"/>
    <w:rsid w:val="001F77CF"/>
    <w:rsid w:val="001F78B1"/>
    <w:rsid w:val="00201401"/>
    <w:rsid w:val="0020145F"/>
    <w:rsid w:val="0020199A"/>
    <w:rsid w:val="0020244D"/>
    <w:rsid w:val="00202FC4"/>
    <w:rsid w:val="002036F9"/>
    <w:rsid w:val="00203794"/>
    <w:rsid w:val="00203806"/>
    <w:rsid w:val="0020385A"/>
    <w:rsid w:val="00205D04"/>
    <w:rsid w:val="00205DDD"/>
    <w:rsid w:val="002062CB"/>
    <w:rsid w:val="002065D8"/>
    <w:rsid w:val="00206F9F"/>
    <w:rsid w:val="002070BC"/>
    <w:rsid w:val="002101B3"/>
    <w:rsid w:val="002101FA"/>
    <w:rsid w:val="002104CC"/>
    <w:rsid w:val="0021107E"/>
    <w:rsid w:val="00211BD6"/>
    <w:rsid w:val="002123F1"/>
    <w:rsid w:val="002126A3"/>
    <w:rsid w:val="00212959"/>
    <w:rsid w:val="00212F40"/>
    <w:rsid w:val="002137A0"/>
    <w:rsid w:val="00214A8E"/>
    <w:rsid w:val="00215F82"/>
    <w:rsid w:val="0021620E"/>
    <w:rsid w:val="00216480"/>
    <w:rsid w:val="0021653E"/>
    <w:rsid w:val="00216E3A"/>
    <w:rsid w:val="00216F30"/>
    <w:rsid w:val="002173A6"/>
    <w:rsid w:val="00217E01"/>
    <w:rsid w:val="00220884"/>
    <w:rsid w:val="00220A9C"/>
    <w:rsid w:val="00220C97"/>
    <w:rsid w:val="002217B1"/>
    <w:rsid w:val="00221B6F"/>
    <w:rsid w:val="00221CA3"/>
    <w:rsid w:val="00222D42"/>
    <w:rsid w:val="002233D6"/>
    <w:rsid w:val="002235B8"/>
    <w:rsid w:val="0022380C"/>
    <w:rsid w:val="00223EF7"/>
    <w:rsid w:val="00224372"/>
    <w:rsid w:val="002256C5"/>
    <w:rsid w:val="00225870"/>
    <w:rsid w:val="002264C7"/>
    <w:rsid w:val="002269A2"/>
    <w:rsid w:val="002311D6"/>
    <w:rsid w:val="002312EE"/>
    <w:rsid w:val="002319CC"/>
    <w:rsid w:val="00231CA4"/>
    <w:rsid w:val="0023205D"/>
    <w:rsid w:val="00232167"/>
    <w:rsid w:val="0023223B"/>
    <w:rsid w:val="00232590"/>
    <w:rsid w:val="0023288F"/>
    <w:rsid w:val="00232BBF"/>
    <w:rsid w:val="00232D33"/>
    <w:rsid w:val="00233566"/>
    <w:rsid w:val="002337BC"/>
    <w:rsid w:val="002338EB"/>
    <w:rsid w:val="00233B36"/>
    <w:rsid w:val="00233DF2"/>
    <w:rsid w:val="002348A5"/>
    <w:rsid w:val="002350F6"/>
    <w:rsid w:val="00235707"/>
    <w:rsid w:val="002357C6"/>
    <w:rsid w:val="0023602C"/>
    <w:rsid w:val="00236359"/>
    <w:rsid w:val="002369ED"/>
    <w:rsid w:val="00236F12"/>
    <w:rsid w:val="002371E8"/>
    <w:rsid w:val="002373C9"/>
    <w:rsid w:val="002379C1"/>
    <w:rsid w:val="00237D40"/>
    <w:rsid w:val="0024023C"/>
    <w:rsid w:val="00241382"/>
    <w:rsid w:val="0024140E"/>
    <w:rsid w:val="00241856"/>
    <w:rsid w:val="00241E8A"/>
    <w:rsid w:val="002423EE"/>
    <w:rsid w:val="00242D90"/>
    <w:rsid w:val="00244370"/>
    <w:rsid w:val="00244BF3"/>
    <w:rsid w:val="002454DF"/>
    <w:rsid w:val="00246222"/>
    <w:rsid w:val="00246B3E"/>
    <w:rsid w:val="00246C55"/>
    <w:rsid w:val="002508B6"/>
    <w:rsid w:val="00250D8F"/>
    <w:rsid w:val="00250FB2"/>
    <w:rsid w:val="00251223"/>
    <w:rsid w:val="002512F4"/>
    <w:rsid w:val="0025167F"/>
    <w:rsid w:val="002526EF"/>
    <w:rsid w:val="00252BF5"/>
    <w:rsid w:val="002530BF"/>
    <w:rsid w:val="002536E7"/>
    <w:rsid w:val="00253D83"/>
    <w:rsid w:val="00253E85"/>
    <w:rsid w:val="002542C1"/>
    <w:rsid w:val="002542DD"/>
    <w:rsid w:val="0025465A"/>
    <w:rsid w:val="00255DE6"/>
    <w:rsid w:val="002560EE"/>
    <w:rsid w:val="002564E3"/>
    <w:rsid w:val="00256567"/>
    <w:rsid w:val="00256802"/>
    <w:rsid w:val="002570C4"/>
    <w:rsid w:val="002571DC"/>
    <w:rsid w:val="002574B6"/>
    <w:rsid w:val="00257F44"/>
    <w:rsid w:val="00260316"/>
    <w:rsid w:val="00260E82"/>
    <w:rsid w:val="00261E2B"/>
    <w:rsid w:val="0026364D"/>
    <w:rsid w:val="00263971"/>
    <w:rsid w:val="00263BFC"/>
    <w:rsid w:val="0026484A"/>
    <w:rsid w:val="0026487E"/>
    <w:rsid w:val="00264FC5"/>
    <w:rsid w:val="002654EE"/>
    <w:rsid w:val="002655C7"/>
    <w:rsid w:val="00266562"/>
    <w:rsid w:val="002677D1"/>
    <w:rsid w:val="00267971"/>
    <w:rsid w:val="0027017E"/>
    <w:rsid w:val="00270C65"/>
    <w:rsid w:val="00270E30"/>
    <w:rsid w:val="00272986"/>
    <w:rsid w:val="00273152"/>
    <w:rsid w:val="00273334"/>
    <w:rsid w:val="00273885"/>
    <w:rsid w:val="00274540"/>
    <w:rsid w:val="00275056"/>
    <w:rsid w:val="002753E2"/>
    <w:rsid w:val="00275B7F"/>
    <w:rsid w:val="002768A3"/>
    <w:rsid w:val="00276B9F"/>
    <w:rsid w:val="00277063"/>
    <w:rsid w:val="00277839"/>
    <w:rsid w:val="00280D54"/>
    <w:rsid w:val="0028176E"/>
    <w:rsid w:val="00281A22"/>
    <w:rsid w:val="00281B04"/>
    <w:rsid w:val="002829C0"/>
    <w:rsid w:val="00282E54"/>
    <w:rsid w:val="00283027"/>
    <w:rsid w:val="002831AA"/>
    <w:rsid w:val="0028472A"/>
    <w:rsid w:val="00284BC1"/>
    <w:rsid w:val="00284FEE"/>
    <w:rsid w:val="00285301"/>
    <w:rsid w:val="00285C7C"/>
    <w:rsid w:val="002862D0"/>
    <w:rsid w:val="00286EE0"/>
    <w:rsid w:val="00287044"/>
    <w:rsid w:val="0028773C"/>
    <w:rsid w:val="00290386"/>
    <w:rsid w:val="002908FE"/>
    <w:rsid w:val="00291838"/>
    <w:rsid w:val="00292FBF"/>
    <w:rsid w:val="00293409"/>
    <w:rsid w:val="0029403F"/>
    <w:rsid w:val="002941DF"/>
    <w:rsid w:val="002948A6"/>
    <w:rsid w:val="00295FE7"/>
    <w:rsid w:val="0029663A"/>
    <w:rsid w:val="00296E60"/>
    <w:rsid w:val="00296F29"/>
    <w:rsid w:val="00297CFA"/>
    <w:rsid w:val="002A0259"/>
    <w:rsid w:val="002A034F"/>
    <w:rsid w:val="002A0C80"/>
    <w:rsid w:val="002A0CC6"/>
    <w:rsid w:val="002A0D3A"/>
    <w:rsid w:val="002A1008"/>
    <w:rsid w:val="002A1028"/>
    <w:rsid w:val="002A19B4"/>
    <w:rsid w:val="002A1BAA"/>
    <w:rsid w:val="002A1C82"/>
    <w:rsid w:val="002A2661"/>
    <w:rsid w:val="002A2B8B"/>
    <w:rsid w:val="002A3AFB"/>
    <w:rsid w:val="002A3C7B"/>
    <w:rsid w:val="002A4029"/>
    <w:rsid w:val="002A44B0"/>
    <w:rsid w:val="002A4E27"/>
    <w:rsid w:val="002A4F6A"/>
    <w:rsid w:val="002A5427"/>
    <w:rsid w:val="002A5436"/>
    <w:rsid w:val="002A56FE"/>
    <w:rsid w:val="002A5E81"/>
    <w:rsid w:val="002A61BD"/>
    <w:rsid w:val="002A6D75"/>
    <w:rsid w:val="002A6E75"/>
    <w:rsid w:val="002A6FBE"/>
    <w:rsid w:val="002A70AD"/>
    <w:rsid w:val="002B0771"/>
    <w:rsid w:val="002B0BD0"/>
    <w:rsid w:val="002B0ED4"/>
    <w:rsid w:val="002B1027"/>
    <w:rsid w:val="002B13F3"/>
    <w:rsid w:val="002B1C36"/>
    <w:rsid w:val="002B1D82"/>
    <w:rsid w:val="002B25E2"/>
    <w:rsid w:val="002B28B3"/>
    <w:rsid w:val="002B29D9"/>
    <w:rsid w:val="002B2D09"/>
    <w:rsid w:val="002B33C6"/>
    <w:rsid w:val="002B3B6E"/>
    <w:rsid w:val="002B5424"/>
    <w:rsid w:val="002B54F5"/>
    <w:rsid w:val="002B55B8"/>
    <w:rsid w:val="002B5BFB"/>
    <w:rsid w:val="002B5EBC"/>
    <w:rsid w:val="002B6457"/>
    <w:rsid w:val="002B6AEB"/>
    <w:rsid w:val="002B6FA3"/>
    <w:rsid w:val="002B7EA4"/>
    <w:rsid w:val="002C090E"/>
    <w:rsid w:val="002C148E"/>
    <w:rsid w:val="002C193C"/>
    <w:rsid w:val="002C1D62"/>
    <w:rsid w:val="002C1F83"/>
    <w:rsid w:val="002C2005"/>
    <w:rsid w:val="002C24B9"/>
    <w:rsid w:val="002C2C0A"/>
    <w:rsid w:val="002C4430"/>
    <w:rsid w:val="002C4606"/>
    <w:rsid w:val="002C4A90"/>
    <w:rsid w:val="002C4B97"/>
    <w:rsid w:val="002C5848"/>
    <w:rsid w:val="002C5897"/>
    <w:rsid w:val="002C5B89"/>
    <w:rsid w:val="002C5F27"/>
    <w:rsid w:val="002C64A2"/>
    <w:rsid w:val="002C6A3D"/>
    <w:rsid w:val="002C73EC"/>
    <w:rsid w:val="002C7E00"/>
    <w:rsid w:val="002D0B16"/>
    <w:rsid w:val="002D14F2"/>
    <w:rsid w:val="002D16E8"/>
    <w:rsid w:val="002D1A26"/>
    <w:rsid w:val="002D1FEE"/>
    <w:rsid w:val="002D220B"/>
    <w:rsid w:val="002D264C"/>
    <w:rsid w:val="002D2F53"/>
    <w:rsid w:val="002D355C"/>
    <w:rsid w:val="002D36CC"/>
    <w:rsid w:val="002D382D"/>
    <w:rsid w:val="002D3BE9"/>
    <w:rsid w:val="002D3E1E"/>
    <w:rsid w:val="002D4930"/>
    <w:rsid w:val="002D4AA5"/>
    <w:rsid w:val="002D59CC"/>
    <w:rsid w:val="002D682D"/>
    <w:rsid w:val="002D6AFB"/>
    <w:rsid w:val="002D6E6B"/>
    <w:rsid w:val="002E07C1"/>
    <w:rsid w:val="002E11E0"/>
    <w:rsid w:val="002E1999"/>
    <w:rsid w:val="002E1A9B"/>
    <w:rsid w:val="002E1C78"/>
    <w:rsid w:val="002E22CA"/>
    <w:rsid w:val="002E2697"/>
    <w:rsid w:val="002E2FE7"/>
    <w:rsid w:val="002E344B"/>
    <w:rsid w:val="002E395A"/>
    <w:rsid w:val="002E3BA5"/>
    <w:rsid w:val="002E4E83"/>
    <w:rsid w:val="002E51C1"/>
    <w:rsid w:val="002E5A7A"/>
    <w:rsid w:val="002E5D9A"/>
    <w:rsid w:val="002E63EE"/>
    <w:rsid w:val="002E652C"/>
    <w:rsid w:val="002E79CD"/>
    <w:rsid w:val="002E7BA6"/>
    <w:rsid w:val="002F0D26"/>
    <w:rsid w:val="002F0D5D"/>
    <w:rsid w:val="002F228B"/>
    <w:rsid w:val="002F23C7"/>
    <w:rsid w:val="002F25EC"/>
    <w:rsid w:val="002F2708"/>
    <w:rsid w:val="002F2FEE"/>
    <w:rsid w:val="002F60F5"/>
    <w:rsid w:val="002F658F"/>
    <w:rsid w:val="002F72B7"/>
    <w:rsid w:val="002F758F"/>
    <w:rsid w:val="002F7AE4"/>
    <w:rsid w:val="00300064"/>
    <w:rsid w:val="0030042A"/>
    <w:rsid w:val="00301E03"/>
    <w:rsid w:val="003020BC"/>
    <w:rsid w:val="00302170"/>
    <w:rsid w:val="00302A32"/>
    <w:rsid w:val="0030328C"/>
    <w:rsid w:val="003033A9"/>
    <w:rsid w:val="003038A0"/>
    <w:rsid w:val="00303EF7"/>
    <w:rsid w:val="0030442C"/>
    <w:rsid w:val="00304D2D"/>
    <w:rsid w:val="003050E0"/>
    <w:rsid w:val="00305768"/>
    <w:rsid w:val="003072F9"/>
    <w:rsid w:val="00310137"/>
    <w:rsid w:val="00310FD4"/>
    <w:rsid w:val="00311050"/>
    <w:rsid w:val="003111BE"/>
    <w:rsid w:val="003119B4"/>
    <w:rsid w:val="003124FE"/>
    <w:rsid w:val="00312FC3"/>
    <w:rsid w:val="00313166"/>
    <w:rsid w:val="0031331B"/>
    <w:rsid w:val="003137F7"/>
    <w:rsid w:val="0031420C"/>
    <w:rsid w:val="00314325"/>
    <w:rsid w:val="0031473A"/>
    <w:rsid w:val="00315192"/>
    <w:rsid w:val="0031520A"/>
    <w:rsid w:val="003154D6"/>
    <w:rsid w:val="00315641"/>
    <w:rsid w:val="00315D58"/>
    <w:rsid w:val="00316895"/>
    <w:rsid w:val="00316D24"/>
    <w:rsid w:val="003171D4"/>
    <w:rsid w:val="00320108"/>
    <w:rsid w:val="00321019"/>
    <w:rsid w:val="00321266"/>
    <w:rsid w:val="00322474"/>
    <w:rsid w:val="00322AD7"/>
    <w:rsid w:val="00322DDE"/>
    <w:rsid w:val="00322DF7"/>
    <w:rsid w:val="0032329E"/>
    <w:rsid w:val="00323C2A"/>
    <w:rsid w:val="00324E33"/>
    <w:rsid w:val="00324F25"/>
    <w:rsid w:val="003257F7"/>
    <w:rsid w:val="00325984"/>
    <w:rsid w:val="00325E34"/>
    <w:rsid w:val="00325EEF"/>
    <w:rsid w:val="00326BF7"/>
    <w:rsid w:val="003308DF"/>
    <w:rsid w:val="00331040"/>
    <w:rsid w:val="00331BAE"/>
    <w:rsid w:val="0033272F"/>
    <w:rsid w:val="00332C84"/>
    <w:rsid w:val="00332C9E"/>
    <w:rsid w:val="003336AA"/>
    <w:rsid w:val="003339F3"/>
    <w:rsid w:val="00333FB1"/>
    <w:rsid w:val="00334042"/>
    <w:rsid w:val="0033487C"/>
    <w:rsid w:val="003348EE"/>
    <w:rsid w:val="00334BB7"/>
    <w:rsid w:val="003353DC"/>
    <w:rsid w:val="00335CA8"/>
    <w:rsid w:val="00335FBE"/>
    <w:rsid w:val="00336740"/>
    <w:rsid w:val="00336E01"/>
    <w:rsid w:val="00337257"/>
    <w:rsid w:val="00337959"/>
    <w:rsid w:val="00337B8A"/>
    <w:rsid w:val="00337F7D"/>
    <w:rsid w:val="0034033D"/>
    <w:rsid w:val="00341F37"/>
    <w:rsid w:val="00341FAF"/>
    <w:rsid w:val="00343205"/>
    <w:rsid w:val="0034336D"/>
    <w:rsid w:val="0034371B"/>
    <w:rsid w:val="00344B91"/>
    <w:rsid w:val="00345255"/>
    <w:rsid w:val="0034546B"/>
    <w:rsid w:val="00345733"/>
    <w:rsid w:val="003458E4"/>
    <w:rsid w:val="00345B16"/>
    <w:rsid w:val="00346345"/>
    <w:rsid w:val="00346485"/>
    <w:rsid w:val="00346E28"/>
    <w:rsid w:val="00347361"/>
    <w:rsid w:val="003473A1"/>
    <w:rsid w:val="00350126"/>
    <w:rsid w:val="003502CF"/>
    <w:rsid w:val="003508D9"/>
    <w:rsid w:val="00350A6F"/>
    <w:rsid w:val="00351536"/>
    <w:rsid w:val="00351826"/>
    <w:rsid w:val="00351A78"/>
    <w:rsid w:val="00351BBF"/>
    <w:rsid w:val="00352F00"/>
    <w:rsid w:val="00352F06"/>
    <w:rsid w:val="0035318F"/>
    <w:rsid w:val="0035379A"/>
    <w:rsid w:val="00354B5E"/>
    <w:rsid w:val="00354C7F"/>
    <w:rsid w:val="003570F6"/>
    <w:rsid w:val="00357654"/>
    <w:rsid w:val="003579C9"/>
    <w:rsid w:val="00357B3C"/>
    <w:rsid w:val="0036057C"/>
    <w:rsid w:val="00360E4E"/>
    <w:rsid w:val="003614A6"/>
    <w:rsid w:val="00361520"/>
    <w:rsid w:val="00361FEA"/>
    <w:rsid w:val="00362423"/>
    <w:rsid w:val="00362A41"/>
    <w:rsid w:val="00362F2D"/>
    <w:rsid w:val="003631EE"/>
    <w:rsid w:val="00363C56"/>
    <w:rsid w:val="00363E50"/>
    <w:rsid w:val="00365B2C"/>
    <w:rsid w:val="0036680A"/>
    <w:rsid w:val="003669BC"/>
    <w:rsid w:val="00367122"/>
    <w:rsid w:val="00367294"/>
    <w:rsid w:val="003703CD"/>
    <w:rsid w:val="003703F0"/>
    <w:rsid w:val="003704E4"/>
    <w:rsid w:val="003706ED"/>
    <w:rsid w:val="00370705"/>
    <w:rsid w:val="0037070B"/>
    <w:rsid w:val="00371639"/>
    <w:rsid w:val="00371788"/>
    <w:rsid w:val="003725D5"/>
    <w:rsid w:val="00372910"/>
    <w:rsid w:val="003739E3"/>
    <w:rsid w:val="003740FC"/>
    <w:rsid w:val="0037452F"/>
    <w:rsid w:val="00374C26"/>
    <w:rsid w:val="00375486"/>
    <w:rsid w:val="00375AE9"/>
    <w:rsid w:val="0037645F"/>
    <w:rsid w:val="003769F5"/>
    <w:rsid w:val="00376CAB"/>
    <w:rsid w:val="00376E32"/>
    <w:rsid w:val="00380CAD"/>
    <w:rsid w:val="00380E4F"/>
    <w:rsid w:val="00380F27"/>
    <w:rsid w:val="00380FE7"/>
    <w:rsid w:val="00381092"/>
    <w:rsid w:val="0038189C"/>
    <w:rsid w:val="00381931"/>
    <w:rsid w:val="00381C12"/>
    <w:rsid w:val="003823F1"/>
    <w:rsid w:val="00382A69"/>
    <w:rsid w:val="00382CC4"/>
    <w:rsid w:val="00384773"/>
    <w:rsid w:val="00386088"/>
    <w:rsid w:val="0038666E"/>
    <w:rsid w:val="003874DC"/>
    <w:rsid w:val="0038784B"/>
    <w:rsid w:val="003879B3"/>
    <w:rsid w:val="00387B32"/>
    <w:rsid w:val="00387C89"/>
    <w:rsid w:val="00390010"/>
    <w:rsid w:val="00390B68"/>
    <w:rsid w:val="00390C17"/>
    <w:rsid w:val="00390F81"/>
    <w:rsid w:val="00390F82"/>
    <w:rsid w:val="00391289"/>
    <w:rsid w:val="00391965"/>
    <w:rsid w:val="00392062"/>
    <w:rsid w:val="003921D1"/>
    <w:rsid w:val="00392724"/>
    <w:rsid w:val="0039288B"/>
    <w:rsid w:val="0039393D"/>
    <w:rsid w:val="00393C48"/>
    <w:rsid w:val="00393DA7"/>
    <w:rsid w:val="0039469B"/>
    <w:rsid w:val="003949CB"/>
    <w:rsid w:val="00394BCD"/>
    <w:rsid w:val="00394D96"/>
    <w:rsid w:val="00394F06"/>
    <w:rsid w:val="00395CFB"/>
    <w:rsid w:val="00395EFB"/>
    <w:rsid w:val="00395F9E"/>
    <w:rsid w:val="00396571"/>
    <w:rsid w:val="00396A77"/>
    <w:rsid w:val="00397777"/>
    <w:rsid w:val="003A0561"/>
    <w:rsid w:val="003A164A"/>
    <w:rsid w:val="003A38B6"/>
    <w:rsid w:val="003A3AEC"/>
    <w:rsid w:val="003A4158"/>
    <w:rsid w:val="003A45CD"/>
    <w:rsid w:val="003A4CD4"/>
    <w:rsid w:val="003A5E34"/>
    <w:rsid w:val="003A76A0"/>
    <w:rsid w:val="003A7BD4"/>
    <w:rsid w:val="003B012B"/>
    <w:rsid w:val="003B0700"/>
    <w:rsid w:val="003B0810"/>
    <w:rsid w:val="003B11C3"/>
    <w:rsid w:val="003B1B94"/>
    <w:rsid w:val="003B2005"/>
    <w:rsid w:val="003B2296"/>
    <w:rsid w:val="003B22D7"/>
    <w:rsid w:val="003B23A7"/>
    <w:rsid w:val="003B272B"/>
    <w:rsid w:val="003B29BC"/>
    <w:rsid w:val="003B3FA7"/>
    <w:rsid w:val="003B413D"/>
    <w:rsid w:val="003B444E"/>
    <w:rsid w:val="003B47EF"/>
    <w:rsid w:val="003B4FDD"/>
    <w:rsid w:val="003B5632"/>
    <w:rsid w:val="003B5D60"/>
    <w:rsid w:val="003B5EC5"/>
    <w:rsid w:val="003B5ED4"/>
    <w:rsid w:val="003B70E4"/>
    <w:rsid w:val="003B7DD2"/>
    <w:rsid w:val="003C010C"/>
    <w:rsid w:val="003C0482"/>
    <w:rsid w:val="003C08E5"/>
    <w:rsid w:val="003C1637"/>
    <w:rsid w:val="003C1C9D"/>
    <w:rsid w:val="003C2445"/>
    <w:rsid w:val="003C2BA4"/>
    <w:rsid w:val="003C39DD"/>
    <w:rsid w:val="003C3C3B"/>
    <w:rsid w:val="003C3FF4"/>
    <w:rsid w:val="003C48C0"/>
    <w:rsid w:val="003C50BF"/>
    <w:rsid w:val="003C52FA"/>
    <w:rsid w:val="003C5495"/>
    <w:rsid w:val="003C5527"/>
    <w:rsid w:val="003C552B"/>
    <w:rsid w:val="003C55AC"/>
    <w:rsid w:val="003C6D95"/>
    <w:rsid w:val="003C6EA3"/>
    <w:rsid w:val="003C708C"/>
    <w:rsid w:val="003C70B2"/>
    <w:rsid w:val="003C7DBE"/>
    <w:rsid w:val="003D15BF"/>
    <w:rsid w:val="003D22F5"/>
    <w:rsid w:val="003D269E"/>
    <w:rsid w:val="003D2AB5"/>
    <w:rsid w:val="003D3907"/>
    <w:rsid w:val="003D3A3B"/>
    <w:rsid w:val="003D3AA0"/>
    <w:rsid w:val="003D49E7"/>
    <w:rsid w:val="003D5158"/>
    <w:rsid w:val="003D5EFE"/>
    <w:rsid w:val="003D5F14"/>
    <w:rsid w:val="003D6177"/>
    <w:rsid w:val="003D66A0"/>
    <w:rsid w:val="003D6860"/>
    <w:rsid w:val="003D7B94"/>
    <w:rsid w:val="003D7D5C"/>
    <w:rsid w:val="003E0049"/>
    <w:rsid w:val="003E0BA9"/>
    <w:rsid w:val="003E121B"/>
    <w:rsid w:val="003E24E6"/>
    <w:rsid w:val="003E2503"/>
    <w:rsid w:val="003E2A0D"/>
    <w:rsid w:val="003E32D8"/>
    <w:rsid w:val="003E33BB"/>
    <w:rsid w:val="003E3689"/>
    <w:rsid w:val="003E3793"/>
    <w:rsid w:val="003E435E"/>
    <w:rsid w:val="003E4AB3"/>
    <w:rsid w:val="003E5390"/>
    <w:rsid w:val="003E58E0"/>
    <w:rsid w:val="003E5D20"/>
    <w:rsid w:val="003E6146"/>
    <w:rsid w:val="003E69F0"/>
    <w:rsid w:val="003E6F04"/>
    <w:rsid w:val="003E7601"/>
    <w:rsid w:val="003E7AA4"/>
    <w:rsid w:val="003E7B17"/>
    <w:rsid w:val="003E7C23"/>
    <w:rsid w:val="003F0A6D"/>
    <w:rsid w:val="003F0F4D"/>
    <w:rsid w:val="003F1386"/>
    <w:rsid w:val="003F1751"/>
    <w:rsid w:val="003F196F"/>
    <w:rsid w:val="003F1F57"/>
    <w:rsid w:val="003F31F4"/>
    <w:rsid w:val="003F3263"/>
    <w:rsid w:val="003F3949"/>
    <w:rsid w:val="003F39B0"/>
    <w:rsid w:val="003F4C8D"/>
    <w:rsid w:val="003F5445"/>
    <w:rsid w:val="003F58E3"/>
    <w:rsid w:val="003F6285"/>
    <w:rsid w:val="003F635E"/>
    <w:rsid w:val="003F6C01"/>
    <w:rsid w:val="003F6DCC"/>
    <w:rsid w:val="003F7130"/>
    <w:rsid w:val="003F72F7"/>
    <w:rsid w:val="003F7D23"/>
    <w:rsid w:val="00401400"/>
    <w:rsid w:val="0040192C"/>
    <w:rsid w:val="00401A42"/>
    <w:rsid w:val="004023B1"/>
    <w:rsid w:val="00403665"/>
    <w:rsid w:val="00403748"/>
    <w:rsid w:val="00403B03"/>
    <w:rsid w:val="00403C1F"/>
    <w:rsid w:val="00404008"/>
    <w:rsid w:val="0040415C"/>
    <w:rsid w:val="00404222"/>
    <w:rsid w:val="00404C63"/>
    <w:rsid w:val="00405D2B"/>
    <w:rsid w:val="00405FDF"/>
    <w:rsid w:val="004060E2"/>
    <w:rsid w:val="0040784F"/>
    <w:rsid w:val="00407FBD"/>
    <w:rsid w:val="00410216"/>
    <w:rsid w:val="00410228"/>
    <w:rsid w:val="0041050F"/>
    <w:rsid w:val="00411706"/>
    <w:rsid w:val="00411BA7"/>
    <w:rsid w:val="00412E74"/>
    <w:rsid w:val="00413674"/>
    <w:rsid w:val="00414089"/>
    <w:rsid w:val="00414A13"/>
    <w:rsid w:val="00414C25"/>
    <w:rsid w:val="0041502C"/>
    <w:rsid w:val="00415088"/>
    <w:rsid w:val="00415618"/>
    <w:rsid w:val="00415C4F"/>
    <w:rsid w:val="00415EED"/>
    <w:rsid w:val="00417569"/>
    <w:rsid w:val="00417648"/>
    <w:rsid w:val="00417A31"/>
    <w:rsid w:val="00420A3F"/>
    <w:rsid w:val="00420A78"/>
    <w:rsid w:val="00420B2D"/>
    <w:rsid w:val="00420F3D"/>
    <w:rsid w:val="00421076"/>
    <w:rsid w:val="0042142B"/>
    <w:rsid w:val="00422836"/>
    <w:rsid w:val="00422BE9"/>
    <w:rsid w:val="00422EDA"/>
    <w:rsid w:val="00423687"/>
    <w:rsid w:val="00423E90"/>
    <w:rsid w:val="00423F99"/>
    <w:rsid w:val="004246D4"/>
    <w:rsid w:val="00425466"/>
    <w:rsid w:val="004270E5"/>
    <w:rsid w:val="004303D5"/>
    <w:rsid w:val="0043222E"/>
    <w:rsid w:val="004326B2"/>
    <w:rsid w:val="00432D4C"/>
    <w:rsid w:val="00432D8B"/>
    <w:rsid w:val="0043374E"/>
    <w:rsid w:val="00434001"/>
    <w:rsid w:val="00434058"/>
    <w:rsid w:val="004342CB"/>
    <w:rsid w:val="004343D7"/>
    <w:rsid w:val="004344BA"/>
    <w:rsid w:val="00434727"/>
    <w:rsid w:val="00435EE3"/>
    <w:rsid w:val="004373F0"/>
    <w:rsid w:val="0043770C"/>
    <w:rsid w:val="00437969"/>
    <w:rsid w:val="004401AD"/>
    <w:rsid w:val="00441CA8"/>
    <w:rsid w:val="0044202F"/>
    <w:rsid w:val="00442883"/>
    <w:rsid w:val="004428AF"/>
    <w:rsid w:val="00442D1D"/>
    <w:rsid w:val="00442F1F"/>
    <w:rsid w:val="00443ACA"/>
    <w:rsid w:val="004440E0"/>
    <w:rsid w:val="004463B9"/>
    <w:rsid w:val="00446961"/>
    <w:rsid w:val="00446E6B"/>
    <w:rsid w:val="00447299"/>
    <w:rsid w:val="00447E18"/>
    <w:rsid w:val="00447F68"/>
    <w:rsid w:val="004506FD"/>
    <w:rsid w:val="004507EB"/>
    <w:rsid w:val="00450D4E"/>
    <w:rsid w:val="0045107C"/>
    <w:rsid w:val="00451229"/>
    <w:rsid w:val="004516A9"/>
    <w:rsid w:val="004531E9"/>
    <w:rsid w:val="0045356B"/>
    <w:rsid w:val="00453DBC"/>
    <w:rsid w:val="004547EC"/>
    <w:rsid w:val="00454A63"/>
    <w:rsid w:val="00454B56"/>
    <w:rsid w:val="00454B7B"/>
    <w:rsid w:val="004552EC"/>
    <w:rsid w:val="004560D8"/>
    <w:rsid w:val="004562FB"/>
    <w:rsid w:val="0045690F"/>
    <w:rsid w:val="00456CE7"/>
    <w:rsid w:val="00457E0E"/>
    <w:rsid w:val="00457F88"/>
    <w:rsid w:val="0046005B"/>
    <w:rsid w:val="00460372"/>
    <w:rsid w:val="00460EF5"/>
    <w:rsid w:val="00462292"/>
    <w:rsid w:val="0046230D"/>
    <w:rsid w:val="00463488"/>
    <w:rsid w:val="00463734"/>
    <w:rsid w:val="004642FE"/>
    <w:rsid w:val="004648DF"/>
    <w:rsid w:val="00465E87"/>
    <w:rsid w:val="00466780"/>
    <w:rsid w:val="004668F1"/>
    <w:rsid w:val="00466AAC"/>
    <w:rsid w:val="00466E34"/>
    <w:rsid w:val="00467794"/>
    <w:rsid w:val="00467D13"/>
    <w:rsid w:val="00467E47"/>
    <w:rsid w:val="0047023C"/>
    <w:rsid w:val="00470263"/>
    <w:rsid w:val="00470ACF"/>
    <w:rsid w:val="00470CEF"/>
    <w:rsid w:val="00470F0A"/>
    <w:rsid w:val="00470FA3"/>
    <w:rsid w:val="004711D5"/>
    <w:rsid w:val="00471489"/>
    <w:rsid w:val="00471839"/>
    <w:rsid w:val="00471894"/>
    <w:rsid w:val="004727E6"/>
    <w:rsid w:val="0047317C"/>
    <w:rsid w:val="00473A31"/>
    <w:rsid w:val="0047468A"/>
    <w:rsid w:val="004751BF"/>
    <w:rsid w:val="0047594A"/>
    <w:rsid w:val="00475CD9"/>
    <w:rsid w:val="00475F97"/>
    <w:rsid w:val="00476343"/>
    <w:rsid w:val="00477D70"/>
    <w:rsid w:val="00480715"/>
    <w:rsid w:val="0048103D"/>
    <w:rsid w:val="0048248C"/>
    <w:rsid w:val="00482910"/>
    <w:rsid w:val="00482F33"/>
    <w:rsid w:val="0048316A"/>
    <w:rsid w:val="0048330E"/>
    <w:rsid w:val="00483605"/>
    <w:rsid w:val="00483790"/>
    <w:rsid w:val="00483A03"/>
    <w:rsid w:val="00484247"/>
    <w:rsid w:val="004844B1"/>
    <w:rsid w:val="00484BCE"/>
    <w:rsid w:val="0048503F"/>
    <w:rsid w:val="004857D0"/>
    <w:rsid w:val="00485864"/>
    <w:rsid w:val="004858E3"/>
    <w:rsid w:val="00485BBD"/>
    <w:rsid w:val="00485D7F"/>
    <w:rsid w:val="00486038"/>
    <w:rsid w:val="004860AD"/>
    <w:rsid w:val="004869B3"/>
    <w:rsid w:val="00487181"/>
    <w:rsid w:val="00487591"/>
    <w:rsid w:val="0048770B"/>
    <w:rsid w:val="0048775C"/>
    <w:rsid w:val="00487D2E"/>
    <w:rsid w:val="00487FCA"/>
    <w:rsid w:val="004913BA"/>
    <w:rsid w:val="00491BF9"/>
    <w:rsid w:val="00491F08"/>
    <w:rsid w:val="00492500"/>
    <w:rsid w:val="00492D05"/>
    <w:rsid w:val="00493081"/>
    <w:rsid w:val="00493143"/>
    <w:rsid w:val="0049359F"/>
    <w:rsid w:val="0049387F"/>
    <w:rsid w:val="004938F3"/>
    <w:rsid w:val="00493E67"/>
    <w:rsid w:val="00494034"/>
    <w:rsid w:val="00494D62"/>
    <w:rsid w:val="0049566D"/>
    <w:rsid w:val="00495F5D"/>
    <w:rsid w:val="004960CF"/>
    <w:rsid w:val="004969B8"/>
    <w:rsid w:val="00497368"/>
    <w:rsid w:val="004975F7"/>
    <w:rsid w:val="004976FD"/>
    <w:rsid w:val="00497924"/>
    <w:rsid w:val="00497C0A"/>
    <w:rsid w:val="004A050F"/>
    <w:rsid w:val="004A186C"/>
    <w:rsid w:val="004A1B4B"/>
    <w:rsid w:val="004A1BF5"/>
    <w:rsid w:val="004A23D6"/>
    <w:rsid w:val="004A25CC"/>
    <w:rsid w:val="004A27BE"/>
    <w:rsid w:val="004A2D6B"/>
    <w:rsid w:val="004A2FC0"/>
    <w:rsid w:val="004A3B53"/>
    <w:rsid w:val="004A3FE9"/>
    <w:rsid w:val="004A40EB"/>
    <w:rsid w:val="004A424C"/>
    <w:rsid w:val="004A49AA"/>
    <w:rsid w:val="004A58E3"/>
    <w:rsid w:val="004A696C"/>
    <w:rsid w:val="004A71D6"/>
    <w:rsid w:val="004A773D"/>
    <w:rsid w:val="004A7A84"/>
    <w:rsid w:val="004A7F3F"/>
    <w:rsid w:val="004B0567"/>
    <w:rsid w:val="004B0A6A"/>
    <w:rsid w:val="004B0CF6"/>
    <w:rsid w:val="004B0E2D"/>
    <w:rsid w:val="004B0F23"/>
    <w:rsid w:val="004B0FE8"/>
    <w:rsid w:val="004B11BB"/>
    <w:rsid w:val="004B1893"/>
    <w:rsid w:val="004B1B18"/>
    <w:rsid w:val="004B27C2"/>
    <w:rsid w:val="004B2EC7"/>
    <w:rsid w:val="004B33BE"/>
    <w:rsid w:val="004B34E2"/>
    <w:rsid w:val="004B38D2"/>
    <w:rsid w:val="004B3EF6"/>
    <w:rsid w:val="004B424F"/>
    <w:rsid w:val="004B4D4A"/>
    <w:rsid w:val="004B5CF6"/>
    <w:rsid w:val="004B6881"/>
    <w:rsid w:val="004B6BC1"/>
    <w:rsid w:val="004B6FE4"/>
    <w:rsid w:val="004C0586"/>
    <w:rsid w:val="004C06C0"/>
    <w:rsid w:val="004C1023"/>
    <w:rsid w:val="004C1DF9"/>
    <w:rsid w:val="004C21AB"/>
    <w:rsid w:val="004C3126"/>
    <w:rsid w:val="004C32DC"/>
    <w:rsid w:val="004C3E1F"/>
    <w:rsid w:val="004C4BD1"/>
    <w:rsid w:val="004C4D85"/>
    <w:rsid w:val="004C4EE7"/>
    <w:rsid w:val="004C4F4C"/>
    <w:rsid w:val="004C5140"/>
    <w:rsid w:val="004C5661"/>
    <w:rsid w:val="004C6072"/>
    <w:rsid w:val="004C66A5"/>
    <w:rsid w:val="004C793E"/>
    <w:rsid w:val="004C79B5"/>
    <w:rsid w:val="004C7A45"/>
    <w:rsid w:val="004C7D9E"/>
    <w:rsid w:val="004D080A"/>
    <w:rsid w:val="004D0F9A"/>
    <w:rsid w:val="004D1A19"/>
    <w:rsid w:val="004D1D7C"/>
    <w:rsid w:val="004D26E6"/>
    <w:rsid w:val="004D39ED"/>
    <w:rsid w:val="004D3AC1"/>
    <w:rsid w:val="004D3DED"/>
    <w:rsid w:val="004D3FB6"/>
    <w:rsid w:val="004D3FB7"/>
    <w:rsid w:val="004D435D"/>
    <w:rsid w:val="004D4785"/>
    <w:rsid w:val="004D4A0E"/>
    <w:rsid w:val="004D4D23"/>
    <w:rsid w:val="004D4ECE"/>
    <w:rsid w:val="004D570D"/>
    <w:rsid w:val="004D5D75"/>
    <w:rsid w:val="004D6051"/>
    <w:rsid w:val="004D611F"/>
    <w:rsid w:val="004D6631"/>
    <w:rsid w:val="004D6DAE"/>
    <w:rsid w:val="004D7187"/>
    <w:rsid w:val="004D7290"/>
    <w:rsid w:val="004E02DC"/>
    <w:rsid w:val="004E1B58"/>
    <w:rsid w:val="004E2248"/>
    <w:rsid w:val="004E30C1"/>
    <w:rsid w:val="004E430E"/>
    <w:rsid w:val="004E461B"/>
    <w:rsid w:val="004E4B0B"/>
    <w:rsid w:val="004E5178"/>
    <w:rsid w:val="004E5D64"/>
    <w:rsid w:val="004E623D"/>
    <w:rsid w:val="004E627C"/>
    <w:rsid w:val="004E76E8"/>
    <w:rsid w:val="004E7755"/>
    <w:rsid w:val="004E78CC"/>
    <w:rsid w:val="004F09C8"/>
    <w:rsid w:val="004F1791"/>
    <w:rsid w:val="004F1B8F"/>
    <w:rsid w:val="004F2F0F"/>
    <w:rsid w:val="004F3420"/>
    <w:rsid w:val="004F480B"/>
    <w:rsid w:val="004F498E"/>
    <w:rsid w:val="004F4AF5"/>
    <w:rsid w:val="004F5121"/>
    <w:rsid w:val="004F52FE"/>
    <w:rsid w:val="004F5D4D"/>
    <w:rsid w:val="004F6051"/>
    <w:rsid w:val="004F6788"/>
    <w:rsid w:val="004F6C33"/>
    <w:rsid w:val="004F6C7C"/>
    <w:rsid w:val="004F7646"/>
    <w:rsid w:val="004F7CBF"/>
    <w:rsid w:val="004F7E89"/>
    <w:rsid w:val="00500D5E"/>
    <w:rsid w:val="00500D9D"/>
    <w:rsid w:val="00501399"/>
    <w:rsid w:val="00501A24"/>
    <w:rsid w:val="00501BE0"/>
    <w:rsid w:val="00501FE5"/>
    <w:rsid w:val="00502CC7"/>
    <w:rsid w:val="00504681"/>
    <w:rsid w:val="0050490D"/>
    <w:rsid w:val="00505096"/>
    <w:rsid w:val="00505451"/>
    <w:rsid w:val="00506248"/>
    <w:rsid w:val="00506309"/>
    <w:rsid w:val="0050741E"/>
    <w:rsid w:val="005104CA"/>
    <w:rsid w:val="00510516"/>
    <w:rsid w:val="00510AA1"/>
    <w:rsid w:val="00510CC3"/>
    <w:rsid w:val="00510D1F"/>
    <w:rsid w:val="005113A6"/>
    <w:rsid w:val="00511F24"/>
    <w:rsid w:val="0051218F"/>
    <w:rsid w:val="005122B9"/>
    <w:rsid w:val="00512B0C"/>
    <w:rsid w:val="005130EF"/>
    <w:rsid w:val="00513C43"/>
    <w:rsid w:val="0051423F"/>
    <w:rsid w:val="00514537"/>
    <w:rsid w:val="00514884"/>
    <w:rsid w:val="005150E4"/>
    <w:rsid w:val="00515105"/>
    <w:rsid w:val="0051528A"/>
    <w:rsid w:val="005152E1"/>
    <w:rsid w:val="0051551B"/>
    <w:rsid w:val="0051662F"/>
    <w:rsid w:val="00516B2A"/>
    <w:rsid w:val="0052009B"/>
    <w:rsid w:val="00520E6C"/>
    <w:rsid w:val="00520F00"/>
    <w:rsid w:val="00521CD5"/>
    <w:rsid w:val="00523149"/>
    <w:rsid w:val="00523D79"/>
    <w:rsid w:val="00523FD1"/>
    <w:rsid w:val="00524231"/>
    <w:rsid w:val="00525B07"/>
    <w:rsid w:val="00525DA4"/>
    <w:rsid w:val="00525F24"/>
    <w:rsid w:val="00525FB5"/>
    <w:rsid w:val="00525FD8"/>
    <w:rsid w:val="00526020"/>
    <w:rsid w:val="0052646C"/>
    <w:rsid w:val="00527246"/>
    <w:rsid w:val="00527D7C"/>
    <w:rsid w:val="00527F37"/>
    <w:rsid w:val="00530A14"/>
    <w:rsid w:val="0053121A"/>
    <w:rsid w:val="0053126B"/>
    <w:rsid w:val="005316C7"/>
    <w:rsid w:val="00532294"/>
    <w:rsid w:val="00532672"/>
    <w:rsid w:val="00532BD6"/>
    <w:rsid w:val="00532DD5"/>
    <w:rsid w:val="00533126"/>
    <w:rsid w:val="005334E7"/>
    <w:rsid w:val="00533E97"/>
    <w:rsid w:val="00534064"/>
    <w:rsid w:val="00534A6A"/>
    <w:rsid w:val="005356DD"/>
    <w:rsid w:val="00535AA7"/>
    <w:rsid w:val="00535C2B"/>
    <w:rsid w:val="0053624F"/>
    <w:rsid w:val="00536489"/>
    <w:rsid w:val="00537BCF"/>
    <w:rsid w:val="00537E23"/>
    <w:rsid w:val="00540048"/>
    <w:rsid w:val="005404E8"/>
    <w:rsid w:val="00541487"/>
    <w:rsid w:val="00542AAD"/>
    <w:rsid w:val="00543102"/>
    <w:rsid w:val="00543A1F"/>
    <w:rsid w:val="00543DF6"/>
    <w:rsid w:val="00544F7E"/>
    <w:rsid w:val="005452CB"/>
    <w:rsid w:val="005470E1"/>
    <w:rsid w:val="005507CA"/>
    <w:rsid w:val="005509A6"/>
    <w:rsid w:val="00550A57"/>
    <w:rsid w:val="005510F3"/>
    <w:rsid w:val="00551F20"/>
    <w:rsid w:val="00552041"/>
    <w:rsid w:val="005526FB"/>
    <w:rsid w:val="005529CA"/>
    <w:rsid w:val="00552DF5"/>
    <w:rsid w:val="00552E2A"/>
    <w:rsid w:val="00553208"/>
    <w:rsid w:val="005532C0"/>
    <w:rsid w:val="00554650"/>
    <w:rsid w:val="00554CC6"/>
    <w:rsid w:val="005552A4"/>
    <w:rsid w:val="0055572C"/>
    <w:rsid w:val="005563DF"/>
    <w:rsid w:val="00557603"/>
    <w:rsid w:val="00560362"/>
    <w:rsid w:val="00561420"/>
    <w:rsid w:val="00561F9F"/>
    <w:rsid w:val="00561FAD"/>
    <w:rsid w:val="00562256"/>
    <w:rsid w:val="005623AC"/>
    <w:rsid w:val="00563F61"/>
    <w:rsid w:val="005646DB"/>
    <w:rsid w:val="00564843"/>
    <w:rsid w:val="005649AE"/>
    <w:rsid w:val="00564D00"/>
    <w:rsid w:val="00564D5F"/>
    <w:rsid w:val="00565B89"/>
    <w:rsid w:val="00565D9A"/>
    <w:rsid w:val="00565FAE"/>
    <w:rsid w:val="005660AB"/>
    <w:rsid w:val="00566811"/>
    <w:rsid w:val="00566F29"/>
    <w:rsid w:val="00570100"/>
    <w:rsid w:val="0057039F"/>
    <w:rsid w:val="005714E0"/>
    <w:rsid w:val="00571548"/>
    <w:rsid w:val="005718D9"/>
    <w:rsid w:val="00571E74"/>
    <w:rsid w:val="00572B66"/>
    <w:rsid w:val="0057325F"/>
    <w:rsid w:val="00573A75"/>
    <w:rsid w:val="00573D36"/>
    <w:rsid w:val="00574354"/>
    <w:rsid w:val="00575498"/>
    <w:rsid w:val="00577DEF"/>
    <w:rsid w:val="005800AA"/>
    <w:rsid w:val="00580B8D"/>
    <w:rsid w:val="0058164E"/>
    <w:rsid w:val="00581A01"/>
    <w:rsid w:val="0058262A"/>
    <w:rsid w:val="005827DF"/>
    <w:rsid w:val="00582B8C"/>
    <w:rsid w:val="0058305F"/>
    <w:rsid w:val="005830CA"/>
    <w:rsid w:val="0058368D"/>
    <w:rsid w:val="005837A7"/>
    <w:rsid w:val="00584055"/>
    <w:rsid w:val="0058455A"/>
    <w:rsid w:val="00584E67"/>
    <w:rsid w:val="00585081"/>
    <w:rsid w:val="005855A9"/>
    <w:rsid w:val="00585802"/>
    <w:rsid w:val="005858F8"/>
    <w:rsid w:val="00585AE5"/>
    <w:rsid w:val="0058776C"/>
    <w:rsid w:val="00591691"/>
    <w:rsid w:val="00591701"/>
    <w:rsid w:val="00591F80"/>
    <w:rsid w:val="00593AE9"/>
    <w:rsid w:val="00593E73"/>
    <w:rsid w:val="0059412F"/>
    <w:rsid w:val="0059481B"/>
    <w:rsid w:val="005949F8"/>
    <w:rsid w:val="00594B7B"/>
    <w:rsid w:val="00594F80"/>
    <w:rsid w:val="005953CE"/>
    <w:rsid w:val="00595708"/>
    <w:rsid w:val="00596CC6"/>
    <w:rsid w:val="00597544"/>
    <w:rsid w:val="00597754"/>
    <w:rsid w:val="005A0EBE"/>
    <w:rsid w:val="005A2047"/>
    <w:rsid w:val="005A278E"/>
    <w:rsid w:val="005A3B14"/>
    <w:rsid w:val="005A3BFB"/>
    <w:rsid w:val="005A3DC3"/>
    <w:rsid w:val="005A4A66"/>
    <w:rsid w:val="005A550C"/>
    <w:rsid w:val="005A5D06"/>
    <w:rsid w:val="005A5E25"/>
    <w:rsid w:val="005A6064"/>
    <w:rsid w:val="005A633D"/>
    <w:rsid w:val="005A63B7"/>
    <w:rsid w:val="005A7AFD"/>
    <w:rsid w:val="005A7C08"/>
    <w:rsid w:val="005B0012"/>
    <w:rsid w:val="005B0D94"/>
    <w:rsid w:val="005B0E94"/>
    <w:rsid w:val="005B1DA3"/>
    <w:rsid w:val="005B1F7F"/>
    <w:rsid w:val="005B218C"/>
    <w:rsid w:val="005B28C4"/>
    <w:rsid w:val="005B3EE2"/>
    <w:rsid w:val="005B461A"/>
    <w:rsid w:val="005B49E5"/>
    <w:rsid w:val="005B4CA1"/>
    <w:rsid w:val="005B4CAF"/>
    <w:rsid w:val="005B5001"/>
    <w:rsid w:val="005B5088"/>
    <w:rsid w:val="005B57C3"/>
    <w:rsid w:val="005B57C4"/>
    <w:rsid w:val="005B700A"/>
    <w:rsid w:val="005B7351"/>
    <w:rsid w:val="005B73DA"/>
    <w:rsid w:val="005B7914"/>
    <w:rsid w:val="005B7AE5"/>
    <w:rsid w:val="005C069E"/>
    <w:rsid w:val="005C22E7"/>
    <w:rsid w:val="005C4327"/>
    <w:rsid w:val="005C519B"/>
    <w:rsid w:val="005C6061"/>
    <w:rsid w:val="005C6318"/>
    <w:rsid w:val="005C63EE"/>
    <w:rsid w:val="005C74FB"/>
    <w:rsid w:val="005C75B6"/>
    <w:rsid w:val="005C7BB0"/>
    <w:rsid w:val="005C7C6D"/>
    <w:rsid w:val="005D0AAA"/>
    <w:rsid w:val="005D0EAD"/>
    <w:rsid w:val="005D0F19"/>
    <w:rsid w:val="005D0F83"/>
    <w:rsid w:val="005D1AD5"/>
    <w:rsid w:val="005D36D8"/>
    <w:rsid w:val="005D4200"/>
    <w:rsid w:val="005D429E"/>
    <w:rsid w:val="005D4DF0"/>
    <w:rsid w:val="005D4E76"/>
    <w:rsid w:val="005D5100"/>
    <w:rsid w:val="005D58C7"/>
    <w:rsid w:val="005D58E4"/>
    <w:rsid w:val="005D641D"/>
    <w:rsid w:val="005D65F1"/>
    <w:rsid w:val="005D6C99"/>
    <w:rsid w:val="005D754C"/>
    <w:rsid w:val="005E0CA1"/>
    <w:rsid w:val="005E0F52"/>
    <w:rsid w:val="005E126B"/>
    <w:rsid w:val="005E1974"/>
    <w:rsid w:val="005E1A07"/>
    <w:rsid w:val="005E23F5"/>
    <w:rsid w:val="005E2E13"/>
    <w:rsid w:val="005E390C"/>
    <w:rsid w:val="005E55E8"/>
    <w:rsid w:val="005E5B7E"/>
    <w:rsid w:val="005E63CB"/>
    <w:rsid w:val="005E6FF8"/>
    <w:rsid w:val="005E724E"/>
    <w:rsid w:val="005E74D7"/>
    <w:rsid w:val="005E7923"/>
    <w:rsid w:val="005E7CBE"/>
    <w:rsid w:val="005F02CC"/>
    <w:rsid w:val="005F04B9"/>
    <w:rsid w:val="005F070B"/>
    <w:rsid w:val="005F080C"/>
    <w:rsid w:val="005F0AA0"/>
    <w:rsid w:val="005F2CCB"/>
    <w:rsid w:val="005F408D"/>
    <w:rsid w:val="005F4152"/>
    <w:rsid w:val="005F4AF2"/>
    <w:rsid w:val="005F51CF"/>
    <w:rsid w:val="005F52B5"/>
    <w:rsid w:val="005F56F0"/>
    <w:rsid w:val="005F5755"/>
    <w:rsid w:val="005F5778"/>
    <w:rsid w:val="005F5E72"/>
    <w:rsid w:val="005F603C"/>
    <w:rsid w:val="005F65B3"/>
    <w:rsid w:val="005F6988"/>
    <w:rsid w:val="005F6E58"/>
    <w:rsid w:val="005F6FF1"/>
    <w:rsid w:val="005F7154"/>
    <w:rsid w:val="005F76B7"/>
    <w:rsid w:val="00600D3E"/>
    <w:rsid w:val="00601037"/>
    <w:rsid w:val="006019C8"/>
    <w:rsid w:val="00601FD4"/>
    <w:rsid w:val="00602552"/>
    <w:rsid w:val="0060262F"/>
    <w:rsid w:val="00602795"/>
    <w:rsid w:val="0060333A"/>
    <w:rsid w:val="006036B1"/>
    <w:rsid w:val="0060392B"/>
    <w:rsid w:val="006039DB"/>
    <w:rsid w:val="00603B2F"/>
    <w:rsid w:val="00603CA9"/>
    <w:rsid w:val="00603FE1"/>
    <w:rsid w:val="00604250"/>
    <w:rsid w:val="006045EB"/>
    <w:rsid w:val="0060481A"/>
    <w:rsid w:val="0060600A"/>
    <w:rsid w:val="0060711E"/>
    <w:rsid w:val="0061014F"/>
    <w:rsid w:val="006109E9"/>
    <w:rsid w:val="0061135C"/>
    <w:rsid w:val="0061198F"/>
    <w:rsid w:val="0061252D"/>
    <w:rsid w:val="00612871"/>
    <w:rsid w:val="00612E51"/>
    <w:rsid w:val="00612F61"/>
    <w:rsid w:val="006135C6"/>
    <w:rsid w:val="00613CAF"/>
    <w:rsid w:val="00614B4C"/>
    <w:rsid w:val="00614BDB"/>
    <w:rsid w:val="006152B5"/>
    <w:rsid w:val="006159A2"/>
    <w:rsid w:val="0061635E"/>
    <w:rsid w:val="0061760A"/>
    <w:rsid w:val="00617740"/>
    <w:rsid w:val="006179E8"/>
    <w:rsid w:val="00620AE3"/>
    <w:rsid w:val="006215EE"/>
    <w:rsid w:val="00621CAD"/>
    <w:rsid w:val="00621FB3"/>
    <w:rsid w:val="00622D86"/>
    <w:rsid w:val="00623827"/>
    <w:rsid w:val="006239F3"/>
    <w:rsid w:val="00623D1E"/>
    <w:rsid w:val="00624C97"/>
    <w:rsid w:val="00624CFA"/>
    <w:rsid w:val="00625002"/>
    <w:rsid w:val="0062517F"/>
    <w:rsid w:val="00625344"/>
    <w:rsid w:val="00625A0B"/>
    <w:rsid w:val="00626333"/>
    <w:rsid w:val="00626512"/>
    <w:rsid w:val="006267B9"/>
    <w:rsid w:val="00626DF9"/>
    <w:rsid w:val="00626E2E"/>
    <w:rsid w:val="0062706F"/>
    <w:rsid w:val="0062714F"/>
    <w:rsid w:val="00627655"/>
    <w:rsid w:val="0062769B"/>
    <w:rsid w:val="006307EF"/>
    <w:rsid w:val="006310CE"/>
    <w:rsid w:val="0063127B"/>
    <w:rsid w:val="006318D5"/>
    <w:rsid w:val="006320BB"/>
    <w:rsid w:val="00632E5F"/>
    <w:rsid w:val="00632F39"/>
    <w:rsid w:val="006330CE"/>
    <w:rsid w:val="0063395F"/>
    <w:rsid w:val="00633FAF"/>
    <w:rsid w:val="006340DA"/>
    <w:rsid w:val="00634512"/>
    <w:rsid w:val="00634C3F"/>
    <w:rsid w:val="00634C4E"/>
    <w:rsid w:val="0063508A"/>
    <w:rsid w:val="0063517E"/>
    <w:rsid w:val="0063616A"/>
    <w:rsid w:val="006368BB"/>
    <w:rsid w:val="00636AFA"/>
    <w:rsid w:val="00636DF4"/>
    <w:rsid w:val="006371E2"/>
    <w:rsid w:val="00637608"/>
    <w:rsid w:val="00640354"/>
    <w:rsid w:val="00640387"/>
    <w:rsid w:val="00640A80"/>
    <w:rsid w:val="00640F91"/>
    <w:rsid w:val="00640FC7"/>
    <w:rsid w:val="00641841"/>
    <w:rsid w:val="00641ABC"/>
    <w:rsid w:val="00641EA8"/>
    <w:rsid w:val="00642040"/>
    <w:rsid w:val="00642401"/>
    <w:rsid w:val="00642438"/>
    <w:rsid w:val="00642741"/>
    <w:rsid w:val="006433A2"/>
    <w:rsid w:val="00643E81"/>
    <w:rsid w:val="00644316"/>
    <w:rsid w:val="00644640"/>
    <w:rsid w:val="00644E38"/>
    <w:rsid w:val="006451DA"/>
    <w:rsid w:val="0064585A"/>
    <w:rsid w:val="00646245"/>
    <w:rsid w:val="006463B7"/>
    <w:rsid w:val="006466B6"/>
    <w:rsid w:val="00646A9A"/>
    <w:rsid w:val="00647615"/>
    <w:rsid w:val="00647634"/>
    <w:rsid w:val="00647AE5"/>
    <w:rsid w:val="00650930"/>
    <w:rsid w:val="00650EDC"/>
    <w:rsid w:val="0065132B"/>
    <w:rsid w:val="0065136D"/>
    <w:rsid w:val="00651441"/>
    <w:rsid w:val="00651840"/>
    <w:rsid w:val="00651873"/>
    <w:rsid w:val="006520A9"/>
    <w:rsid w:val="006532E9"/>
    <w:rsid w:val="006532F3"/>
    <w:rsid w:val="00653C3E"/>
    <w:rsid w:val="0065466F"/>
    <w:rsid w:val="0065499F"/>
    <w:rsid w:val="00654A66"/>
    <w:rsid w:val="00655B1B"/>
    <w:rsid w:val="00656071"/>
    <w:rsid w:val="00656A01"/>
    <w:rsid w:val="00656AA9"/>
    <w:rsid w:val="00657448"/>
    <w:rsid w:val="00657DE7"/>
    <w:rsid w:val="006609A2"/>
    <w:rsid w:val="00661357"/>
    <w:rsid w:val="00661620"/>
    <w:rsid w:val="0066222A"/>
    <w:rsid w:val="00662340"/>
    <w:rsid w:val="00662919"/>
    <w:rsid w:val="00663B2C"/>
    <w:rsid w:val="00664C08"/>
    <w:rsid w:val="006664EE"/>
    <w:rsid w:val="00666B8E"/>
    <w:rsid w:val="00666D3A"/>
    <w:rsid w:val="00671317"/>
    <w:rsid w:val="0067165E"/>
    <w:rsid w:val="00671A1F"/>
    <w:rsid w:val="00671BA1"/>
    <w:rsid w:val="00671EB4"/>
    <w:rsid w:val="00672022"/>
    <w:rsid w:val="00673332"/>
    <w:rsid w:val="00673929"/>
    <w:rsid w:val="00673D43"/>
    <w:rsid w:val="0067439D"/>
    <w:rsid w:val="006743F1"/>
    <w:rsid w:val="00674535"/>
    <w:rsid w:val="00675C8D"/>
    <w:rsid w:val="00675CAB"/>
    <w:rsid w:val="0067602C"/>
    <w:rsid w:val="00676722"/>
    <w:rsid w:val="00676942"/>
    <w:rsid w:val="00676E34"/>
    <w:rsid w:val="006774B7"/>
    <w:rsid w:val="0067772D"/>
    <w:rsid w:val="00680317"/>
    <w:rsid w:val="0068068E"/>
    <w:rsid w:val="006808ED"/>
    <w:rsid w:val="00680B91"/>
    <w:rsid w:val="006811B7"/>
    <w:rsid w:val="00681B42"/>
    <w:rsid w:val="00681B45"/>
    <w:rsid w:val="00682728"/>
    <w:rsid w:val="006828A7"/>
    <w:rsid w:val="00683423"/>
    <w:rsid w:val="00684031"/>
    <w:rsid w:val="00684EF8"/>
    <w:rsid w:val="0068517D"/>
    <w:rsid w:val="00686F3A"/>
    <w:rsid w:val="006870A8"/>
    <w:rsid w:val="006872AA"/>
    <w:rsid w:val="00687830"/>
    <w:rsid w:val="00687A3B"/>
    <w:rsid w:val="00687AEB"/>
    <w:rsid w:val="006907CD"/>
    <w:rsid w:val="006908B7"/>
    <w:rsid w:val="00690C20"/>
    <w:rsid w:val="00691828"/>
    <w:rsid w:val="00692881"/>
    <w:rsid w:val="00692C7D"/>
    <w:rsid w:val="00693C68"/>
    <w:rsid w:val="00693F9B"/>
    <w:rsid w:val="006944A1"/>
    <w:rsid w:val="0069482D"/>
    <w:rsid w:val="00695A2E"/>
    <w:rsid w:val="00695D3B"/>
    <w:rsid w:val="006961B9"/>
    <w:rsid w:val="00696BA9"/>
    <w:rsid w:val="00696EB2"/>
    <w:rsid w:val="006A061C"/>
    <w:rsid w:val="006A0695"/>
    <w:rsid w:val="006A070A"/>
    <w:rsid w:val="006A0856"/>
    <w:rsid w:val="006A09E1"/>
    <w:rsid w:val="006A148E"/>
    <w:rsid w:val="006A16E0"/>
    <w:rsid w:val="006A26E8"/>
    <w:rsid w:val="006A2C2F"/>
    <w:rsid w:val="006A2C3B"/>
    <w:rsid w:val="006A4143"/>
    <w:rsid w:val="006A454C"/>
    <w:rsid w:val="006A4696"/>
    <w:rsid w:val="006A52A0"/>
    <w:rsid w:val="006A53B6"/>
    <w:rsid w:val="006A6D55"/>
    <w:rsid w:val="006A70BA"/>
    <w:rsid w:val="006A7365"/>
    <w:rsid w:val="006A799F"/>
    <w:rsid w:val="006A7E46"/>
    <w:rsid w:val="006A7F05"/>
    <w:rsid w:val="006B0092"/>
    <w:rsid w:val="006B04A3"/>
    <w:rsid w:val="006B0F83"/>
    <w:rsid w:val="006B10D2"/>
    <w:rsid w:val="006B12A4"/>
    <w:rsid w:val="006B1964"/>
    <w:rsid w:val="006B201A"/>
    <w:rsid w:val="006B20F2"/>
    <w:rsid w:val="006B21C3"/>
    <w:rsid w:val="006B2A66"/>
    <w:rsid w:val="006B2B8C"/>
    <w:rsid w:val="006B42BD"/>
    <w:rsid w:val="006B4621"/>
    <w:rsid w:val="006B478D"/>
    <w:rsid w:val="006B4D35"/>
    <w:rsid w:val="006B5879"/>
    <w:rsid w:val="006B5AF5"/>
    <w:rsid w:val="006B708D"/>
    <w:rsid w:val="006B72DD"/>
    <w:rsid w:val="006B7A8E"/>
    <w:rsid w:val="006B7D8A"/>
    <w:rsid w:val="006C0C73"/>
    <w:rsid w:val="006C1173"/>
    <w:rsid w:val="006C1245"/>
    <w:rsid w:val="006C186A"/>
    <w:rsid w:val="006C1D11"/>
    <w:rsid w:val="006C1D39"/>
    <w:rsid w:val="006C2439"/>
    <w:rsid w:val="006C27BE"/>
    <w:rsid w:val="006C29D0"/>
    <w:rsid w:val="006C42B1"/>
    <w:rsid w:val="006C535E"/>
    <w:rsid w:val="006C5B37"/>
    <w:rsid w:val="006C6043"/>
    <w:rsid w:val="006C62E5"/>
    <w:rsid w:val="006C63FB"/>
    <w:rsid w:val="006C6609"/>
    <w:rsid w:val="006C6F54"/>
    <w:rsid w:val="006C6FEC"/>
    <w:rsid w:val="006C73CD"/>
    <w:rsid w:val="006C7C85"/>
    <w:rsid w:val="006C7F32"/>
    <w:rsid w:val="006D01ED"/>
    <w:rsid w:val="006D022D"/>
    <w:rsid w:val="006D09AF"/>
    <w:rsid w:val="006D11FC"/>
    <w:rsid w:val="006D1B02"/>
    <w:rsid w:val="006D2360"/>
    <w:rsid w:val="006D23AE"/>
    <w:rsid w:val="006D3268"/>
    <w:rsid w:val="006D375D"/>
    <w:rsid w:val="006D3A22"/>
    <w:rsid w:val="006D3B22"/>
    <w:rsid w:val="006D4258"/>
    <w:rsid w:val="006D42CD"/>
    <w:rsid w:val="006D492D"/>
    <w:rsid w:val="006D4D3A"/>
    <w:rsid w:val="006D6539"/>
    <w:rsid w:val="006D6B5C"/>
    <w:rsid w:val="006D726D"/>
    <w:rsid w:val="006D72AC"/>
    <w:rsid w:val="006D792B"/>
    <w:rsid w:val="006D7D75"/>
    <w:rsid w:val="006D7DC7"/>
    <w:rsid w:val="006E0407"/>
    <w:rsid w:val="006E07AD"/>
    <w:rsid w:val="006E1D86"/>
    <w:rsid w:val="006E1E4A"/>
    <w:rsid w:val="006E22A1"/>
    <w:rsid w:val="006E33C2"/>
    <w:rsid w:val="006E3808"/>
    <w:rsid w:val="006E3990"/>
    <w:rsid w:val="006E40CB"/>
    <w:rsid w:val="006E46DE"/>
    <w:rsid w:val="006E4866"/>
    <w:rsid w:val="006E4B90"/>
    <w:rsid w:val="006E4C25"/>
    <w:rsid w:val="006E62A9"/>
    <w:rsid w:val="006E6ADC"/>
    <w:rsid w:val="006E6F2B"/>
    <w:rsid w:val="006F0004"/>
    <w:rsid w:val="006F0679"/>
    <w:rsid w:val="006F07A8"/>
    <w:rsid w:val="006F08DB"/>
    <w:rsid w:val="006F0A62"/>
    <w:rsid w:val="006F2CA0"/>
    <w:rsid w:val="006F2CAE"/>
    <w:rsid w:val="006F404D"/>
    <w:rsid w:val="006F44A8"/>
    <w:rsid w:val="006F4843"/>
    <w:rsid w:val="006F4B8E"/>
    <w:rsid w:val="006F4FC8"/>
    <w:rsid w:val="006F5027"/>
    <w:rsid w:val="006F5686"/>
    <w:rsid w:val="006F5925"/>
    <w:rsid w:val="006F5C7D"/>
    <w:rsid w:val="006F6C05"/>
    <w:rsid w:val="006F6D8C"/>
    <w:rsid w:val="006F7428"/>
    <w:rsid w:val="006F7725"/>
    <w:rsid w:val="006F785D"/>
    <w:rsid w:val="00700175"/>
    <w:rsid w:val="0070103C"/>
    <w:rsid w:val="00701E55"/>
    <w:rsid w:val="00702077"/>
    <w:rsid w:val="00702204"/>
    <w:rsid w:val="0070227B"/>
    <w:rsid w:val="007025FC"/>
    <w:rsid w:val="00702A65"/>
    <w:rsid w:val="00702DB8"/>
    <w:rsid w:val="00702F27"/>
    <w:rsid w:val="00704D80"/>
    <w:rsid w:val="0070539A"/>
    <w:rsid w:val="00705D41"/>
    <w:rsid w:val="0070617F"/>
    <w:rsid w:val="007063B7"/>
    <w:rsid w:val="00706586"/>
    <w:rsid w:val="00706589"/>
    <w:rsid w:val="007065D5"/>
    <w:rsid w:val="00706D0D"/>
    <w:rsid w:val="0070736A"/>
    <w:rsid w:val="00707834"/>
    <w:rsid w:val="00710062"/>
    <w:rsid w:val="00710327"/>
    <w:rsid w:val="00710468"/>
    <w:rsid w:val="00710991"/>
    <w:rsid w:val="00711388"/>
    <w:rsid w:val="007127C4"/>
    <w:rsid w:val="0071326C"/>
    <w:rsid w:val="0071396D"/>
    <w:rsid w:val="00714B9E"/>
    <w:rsid w:val="007152F4"/>
    <w:rsid w:val="00715A3A"/>
    <w:rsid w:val="00715BE1"/>
    <w:rsid w:val="007160D3"/>
    <w:rsid w:val="00716B52"/>
    <w:rsid w:val="00716B86"/>
    <w:rsid w:val="007174BB"/>
    <w:rsid w:val="00717606"/>
    <w:rsid w:val="0072020C"/>
    <w:rsid w:val="007208AD"/>
    <w:rsid w:val="0072097A"/>
    <w:rsid w:val="00720A7D"/>
    <w:rsid w:val="00721AF7"/>
    <w:rsid w:val="00721B17"/>
    <w:rsid w:val="00721B6B"/>
    <w:rsid w:val="00721D6E"/>
    <w:rsid w:val="00721EF3"/>
    <w:rsid w:val="0072221E"/>
    <w:rsid w:val="0072338B"/>
    <w:rsid w:val="00723959"/>
    <w:rsid w:val="00723DC1"/>
    <w:rsid w:val="00723F54"/>
    <w:rsid w:val="0072419E"/>
    <w:rsid w:val="007248C8"/>
    <w:rsid w:val="007248EC"/>
    <w:rsid w:val="00724DFB"/>
    <w:rsid w:val="00725043"/>
    <w:rsid w:val="007258A7"/>
    <w:rsid w:val="00725D3D"/>
    <w:rsid w:val="00725F3B"/>
    <w:rsid w:val="00726A94"/>
    <w:rsid w:val="007271C7"/>
    <w:rsid w:val="00727294"/>
    <w:rsid w:val="0072732F"/>
    <w:rsid w:val="00727512"/>
    <w:rsid w:val="0072766F"/>
    <w:rsid w:val="00727EEB"/>
    <w:rsid w:val="00730566"/>
    <w:rsid w:val="00730672"/>
    <w:rsid w:val="00730699"/>
    <w:rsid w:val="00730EE4"/>
    <w:rsid w:val="007310B8"/>
    <w:rsid w:val="00731611"/>
    <w:rsid w:val="0073179D"/>
    <w:rsid w:val="007321BD"/>
    <w:rsid w:val="0073233D"/>
    <w:rsid w:val="007328B3"/>
    <w:rsid w:val="00732A47"/>
    <w:rsid w:val="00732A94"/>
    <w:rsid w:val="00733F10"/>
    <w:rsid w:val="007340F3"/>
    <w:rsid w:val="00734393"/>
    <w:rsid w:val="007345BA"/>
    <w:rsid w:val="00734D1B"/>
    <w:rsid w:val="00734D40"/>
    <w:rsid w:val="00734E8F"/>
    <w:rsid w:val="007351F8"/>
    <w:rsid w:val="0073522A"/>
    <w:rsid w:val="00735296"/>
    <w:rsid w:val="007353C8"/>
    <w:rsid w:val="0073560C"/>
    <w:rsid w:val="00735865"/>
    <w:rsid w:val="00735AD1"/>
    <w:rsid w:val="00736C00"/>
    <w:rsid w:val="0073735E"/>
    <w:rsid w:val="00737E65"/>
    <w:rsid w:val="00737F38"/>
    <w:rsid w:val="00737F5E"/>
    <w:rsid w:val="0074026B"/>
    <w:rsid w:val="00740635"/>
    <w:rsid w:val="007407CE"/>
    <w:rsid w:val="007417FC"/>
    <w:rsid w:val="0074194F"/>
    <w:rsid w:val="00741F89"/>
    <w:rsid w:val="00742C40"/>
    <w:rsid w:val="007433FA"/>
    <w:rsid w:val="00744070"/>
    <w:rsid w:val="007452BB"/>
    <w:rsid w:val="007454F3"/>
    <w:rsid w:val="00745E31"/>
    <w:rsid w:val="00746484"/>
    <w:rsid w:val="007476C1"/>
    <w:rsid w:val="00747BE8"/>
    <w:rsid w:val="00747FEC"/>
    <w:rsid w:val="00750B32"/>
    <w:rsid w:val="00751AC2"/>
    <w:rsid w:val="00751C02"/>
    <w:rsid w:val="00752088"/>
    <w:rsid w:val="007522E4"/>
    <w:rsid w:val="00752814"/>
    <w:rsid w:val="00752BBD"/>
    <w:rsid w:val="007530DF"/>
    <w:rsid w:val="00753266"/>
    <w:rsid w:val="007533D9"/>
    <w:rsid w:val="00753FD9"/>
    <w:rsid w:val="00754345"/>
    <w:rsid w:val="00754817"/>
    <w:rsid w:val="00754B5D"/>
    <w:rsid w:val="00754C09"/>
    <w:rsid w:val="0075521B"/>
    <w:rsid w:val="0075581D"/>
    <w:rsid w:val="00755C16"/>
    <w:rsid w:val="0075627F"/>
    <w:rsid w:val="00756465"/>
    <w:rsid w:val="00756C65"/>
    <w:rsid w:val="00757213"/>
    <w:rsid w:val="00757214"/>
    <w:rsid w:val="007572C9"/>
    <w:rsid w:val="00757445"/>
    <w:rsid w:val="00757717"/>
    <w:rsid w:val="00757738"/>
    <w:rsid w:val="007601C1"/>
    <w:rsid w:val="00760AA8"/>
    <w:rsid w:val="00760BD3"/>
    <w:rsid w:val="00760E1B"/>
    <w:rsid w:val="00760E2B"/>
    <w:rsid w:val="00761FC1"/>
    <w:rsid w:val="0076256A"/>
    <w:rsid w:val="00762628"/>
    <w:rsid w:val="00762776"/>
    <w:rsid w:val="007634D1"/>
    <w:rsid w:val="0076372D"/>
    <w:rsid w:val="00763B08"/>
    <w:rsid w:val="00763DC5"/>
    <w:rsid w:val="00763E9E"/>
    <w:rsid w:val="0076455A"/>
    <w:rsid w:val="0076474F"/>
    <w:rsid w:val="00764FE0"/>
    <w:rsid w:val="00765B99"/>
    <w:rsid w:val="00765C56"/>
    <w:rsid w:val="007666DE"/>
    <w:rsid w:val="00766927"/>
    <w:rsid w:val="00766CF8"/>
    <w:rsid w:val="00766E17"/>
    <w:rsid w:val="00766FE2"/>
    <w:rsid w:val="007670AB"/>
    <w:rsid w:val="00767271"/>
    <w:rsid w:val="00767D31"/>
    <w:rsid w:val="00770F7F"/>
    <w:rsid w:val="00771201"/>
    <w:rsid w:val="0077229A"/>
    <w:rsid w:val="00772E9D"/>
    <w:rsid w:val="007731A0"/>
    <w:rsid w:val="00773280"/>
    <w:rsid w:val="0077349F"/>
    <w:rsid w:val="007736EA"/>
    <w:rsid w:val="0077407F"/>
    <w:rsid w:val="00774AE3"/>
    <w:rsid w:val="007754AB"/>
    <w:rsid w:val="007757A6"/>
    <w:rsid w:val="00775BD9"/>
    <w:rsid w:val="00775D81"/>
    <w:rsid w:val="00775FAC"/>
    <w:rsid w:val="007762DB"/>
    <w:rsid w:val="00776305"/>
    <w:rsid w:val="0077652E"/>
    <w:rsid w:val="0077667C"/>
    <w:rsid w:val="0077699F"/>
    <w:rsid w:val="00777648"/>
    <w:rsid w:val="007779F7"/>
    <w:rsid w:val="00777D59"/>
    <w:rsid w:val="00777E91"/>
    <w:rsid w:val="00780420"/>
    <w:rsid w:val="007807F5"/>
    <w:rsid w:val="007814DE"/>
    <w:rsid w:val="007816AB"/>
    <w:rsid w:val="007818F6"/>
    <w:rsid w:val="00782035"/>
    <w:rsid w:val="00782791"/>
    <w:rsid w:val="00782B1B"/>
    <w:rsid w:val="00782DAE"/>
    <w:rsid w:val="0078313D"/>
    <w:rsid w:val="00783A8F"/>
    <w:rsid w:val="007844D7"/>
    <w:rsid w:val="007847CE"/>
    <w:rsid w:val="00784AB3"/>
    <w:rsid w:val="00784F44"/>
    <w:rsid w:val="00785E77"/>
    <w:rsid w:val="00785FBB"/>
    <w:rsid w:val="00786EE1"/>
    <w:rsid w:val="007870EC"/>
    <w:rsid w:val="00787DF8"/>
    <w:rsid w:val="00787E94"/>
    <w:rsid w:val="00790EFD"/>
    <w:rsid w:val="007910ED"/>
    <w:rsid w:val="00791428"/>
    <w:rsid w:val="007916B6"/>
    <w:rsid w:val="007918A7"/>
    <w:rsid w:val="00791F4C"/>
    <w:rsid w:val="00792C59"/>
    <w:rsid w:val="00792FBC"/>
    <w:rsid w:val="007931BF"/>
    <w:rsid w:val="0079333E"/>
    <w:rsid w:val="007937C2"/>
    <w:rsid w:val="00793F0E"/>
    <w:rsid w:val="0079445F"/>
    <w:rsid w:val="00794940"/>
    <w:rsid w:val="00795293"/>
    <w:rsid w:val="00795B51"/>
    <w:rsid w:val="007964D1"/>
    <w:rsid w:val="00796A0E"/>
    <w:rsid w:val="00797A1D"/>
    <w:rsid w:val="007A02CB"/>
    <w:rsid w:val="007A05B8"/>
    <w:rsid w:val="007A097F"/>
    <w:rsid w:val="007A1066"/>
    <w:rsid w:val="007A1BB3"/>
    <w:rsid w:val="007A1C94"/>
    <w:rsid w:val="007A2BFF"/>
    <w:rsid w:val="007A2D21"/>
    <w:rsid w:val="007A38EB"/>
    <w:rsid w:val="007A39A9"/>
    <w:rsid w:val="007A43F3"/>
    <w:rsid w:val="007A460D"/>
    <w:rsid w:val="007A6635"/>
    <w:rsid w:val="007A68CB"/>
    <w:rsid w:val="007A69C2"/>
    <w:rsid w:val="007B066C"/>
    <w:rsid w:val="007B1015"/>
    <w:rsid w:val="007B131D"/>
    <w:rsid w:val="007B1617"/>
    <w:rsid w:val="007B191F"/>
    <w:rsid w:val="007B2126"/>
    <w:rsid w:val="007B2ACD"/>
    <w:rsid w:val="007B2E7E"/>
    <w:rsid w:val="007B3254"/>
    <w:rsid w:val="007B3D69"/>
    <w:rsid w:val="007B436E"/>
    <w:rsid w:val="007B44A2"/>
    <w:rsid w:val="007B4BAA"/>
    <w:rsid w:val="007B5511"/>
    <w:rsid w:val="007B643B"/>
    <w:rsid w:val="007B6459"/>
    <w:rsid w:val="007B7A0A"/>
    <w:rsid w:val="007C01CB"/>
    <w:rsid w:val="007C0518"/>
    <w:rsid w:val="007C133C"/>
    <w:rsid w:val="007C13AF"/>
    <w:rsid w:val="007C1987"/>
    <w:rsid w:val="007C1E1A"/>
    <w:rsid w:val="007C24E5"/>
    <w:rsid w:val="007C25B6"/>
    <w:rsid w:val="007C2BC9"/>
    <w:rsid w:val="007C310E"/>
    <w:rsid w:val="007C3AA3"/>
    <w:rsid w:val="007C554B"/>
    <w:rsid w:val="007C589B"/>
    <w:rsid w:val="007C6147"/>
    <w:rsid w:val="007C62AF"/>
    <w:rsid w:val="007C6339"/>
    <w:rsid w:val="007C6D68"/>
    <w:rsid w:val="007C7C64"/>
    <w:rsid w:val="007D02C6"/>
    <w:rsid w:val="007D09A4"/>
    <w:rsid w:val="007D0AFD"/>
    <w:rsid w:val="007D1B08"/>
    <w:rsid w:val="007D2482"/>
    <w:rsid w:val="007D25BF"/>
    <w:rsid w:val="007D2842"/>
    <w:rsid w:val="007D28B6"/>
    <w:rsid w:val="007D2BEE"/>
    <w:rsid w:val="007D376E"/>
    <w:rsid w:val="007D4C29"/>
    <w:rsid w:val="007D56A9"/>
    <w:rsid w:val="007D5722"/>
    <w:rsid w:val="007D6847"/>
    <w:rsid w:val="007D6D10"/>
    <w:rsid w:val="007D6D4D"/>
    <w:rsid w:val="007D779D"/>
    <w:rsid w:val="007D789F"/>
    <w:rsid w:val="007D7AB2"/>
    <w:rsid w:val="007D7B82"/>
    <w:rsid w:val="007E0609"/>
    <w:rsid w:val="007E0A0E"/>
    <w:rsid w:val="007E0C4C"/>
    <w:rsid w:val="007E11E7"/>
    <w:rsid w:val="007E14EA"/>
    <w:rsid w:val="007E1603"/>
    <w:rsid w:val="007E1844"/>
    <w:rsid w:val="007E20D6"/>
    <w:rsid w:val="007E22C2"/>
    <w:rsid w:val="007E2679"/>
    <w:rsid w:val="007E2768"/>
    <w:rsid w:val="007E2800"/>
    <w:rsid w:val="007E3903"/>
    <w:rsid w:val="007E3D68"/>
    <w:rsid w:val="007E4729"/>
    <w:rsid w:val="007E4991"/>
    <w:rsid w:val="007E4AB7"/>
    <w:rsid w:val="007E4D6E"/>
    <w:rsid w:val="007E58C5"/>
    <w:rsid w:val="007E5E3B"/>
    <w:rsid w:val="007E6252"/>
    <w:rsid w:val="007E6695"/>
    <w:rsid w:val="007E6711"/>
    <w:rsid w:val="007E6AD1"/>
    <w:rsid w:val="007E6E5E"/>
    <w:rsid w:val="007E71F1"/>
    <w:rsid w:val="007F0101"/>
    <w:rsid w:val="007F0561"/>
    <w:rsid w:val="007F09BE"/>
    <w:rsid w:val="007F0B49"/>
    <w:rsid w:val="007F0F8D"/>
    <w:rsid w:val="007F1D90"/>
    <w:rsid w:val="007F2973"/>
    <w:rsid w:val="007F2F81"/>
    <w:rsid w:val="007F2FAF"/>
    <w:rsid w:val="007F3FDA"/>
    <w:rsid w:val="007F4900"/>
    <w:rsid w:val="007F4E08"/>
    <w:rsid w:val="007F4E41"/>
    <w:rsid w:val="007F5275"/>
    <w:rsid w:val="007F5A07"/>
    <w:rsid w:val="007F5B01"/>
    <w:rsid w:val="007F5FEC"/>
    <w:rsid w:val="007F68D5"/>
    <w:rsid w:val="007F69F1"/>
    <w:rsid w:val="007F7246"/>
    <w:rsid w:val="007F7954"/>
    <w:rsid w:val="008003CF"/>
    <w:rsid w:val="008010FF"/>
    <w:rsid w:val="00802CCB"/>
    <w:rsid w:val="00802E04"/>
    <w:rsid w:val="00803534"/>
    <w:rsid w:val="008040CA"/>
    <w:rsid w:val="0080427B"/>
    <w:rsid w:val="00804469"/>
    <w:rsid w:val="00804771"/>
    <w:rsid w:val="008047D8"/>
    <w:rsid w:val="00805488"/>
    <w:rsid w:val="008059F5"/>
    <w:rsid w:val="00806F39"/>
    <w:rsid w:val="008077B8"/>
    <w:rsid w:val="008079AD"/>
    <w:rsid w:val="00810B66"/>
    <w:rsid w:val="00810F24"/>
    <w:rsid w:val="008117A2"/>
    <w:rsid w:val="00811B45"/>
    <w:rsid w:val="00811D3B"/>
    <w:rsid w:val="00811DD2"/>
    <w:rsid w:val="008121FC"/>
    <w:rsid w:val="00812682"/>
    <w:rsid w:val="00813167"/>
    <w:rsid w:val="00813C63"/>
    <w:rsid w:val="0081443D"/>
    <w:rsid w:val="00814614"/>
    <w:rsid w:val="00814B89"/>
    <w:rsid w:val="008154B6"/>
    <w:rsid w:val="00815B1A"/>
    <w:rsid w:val="00815B4C"/>
    <w:rsid w:val="00815E76"/>
    <w:rsid w:val="00815F99"/>
    <w:rsid w:val="00816053"/>
    <w:rsid w:val="0081662D"/>
    <w:rsid w:val="00816A43"/>
    <w:rsid w:val="00816DD6"/>
    <w:rsid w:val="00817FC3"/>
    <w:rsid w:val="00820789"/>
    <w:rsid w:val="00820F38"/>
    <w:rsid w:val="00820FB8"/>
    <w:rsid w:val="0082129A"/>
    <w:rsid w:val="0082174D"/>
    <w:rsid w:val="00821B76"/>
    <w:rsid w:val="00821C55"/>
    <w:rsid w:val="00821F17"/>
    <w:rsid w:val="008222EB"/>
    <w:rsid w:val="00822599"/>
    <w:rsid w:val="00822E12"/>
    <w:rsid w:val="00823343"/>
    <w:rsid w:val="0082345B"/>
    <w:rsid w:val="00823465"/>
    <w:rsid w:val="0082372E"/>
    <w:rsid w:val="008239AB"/>
    <w:rsid w:val="00823FEC"/>
    <w:rsid w:val="00824296"/>
    <w:rsid w:val="008248D8"/>
    <w:rsid w:val="008249F7"/>
    <w:rsid w:val="00825125"/>
    <w:rsid w:val="008252B6"/>
    <w:rsid w:val="00825486"/>
    <w:rsid w:val="00825CFE"/>
    <w:rsid w:val="00826C11"/>
    <w:rsid w:val="00826FE5"/>
    <w:rsid w:val="00827790"/>
    <w:rsid w:val="008277D3"/>
    <w:rsid w:val="00827877"/>
    <w:rsid w:val="00830EC5"/>
    <w:rsid w:val="00830FA4"/>
    <w:rsid w:val="008312CF"/>
    <w:rsid w:val="00831580"/>
    <w:rsid w:val="008318AD"/>
    <w:rsid w:val="00831B08"/>
    <w:rsid w:val="008322D7"/>
    <w:rsid w:val="0083237A"/>
    <w:rsid w:val="00832779"/>
    <w:rsid w:val="00832919"/>
    <w:rsid w:val="0083317A"/>
    <w:rsid w:val="008334F1"/>
    <w:rsid w:val="0083389E"/>
    <w:rsid w:val="00834269"/>
    <w:rsid w:val="008347D5"/>
    <w:rsid w:val="008348BD"/>
    <w:rsid w:val="00834AA8"/>
    <w:rsid w:val="00834D39"/>
    <w:rsid w:val="00834EE5"/>
    <w:rsid w:val="0083523B"/>
    <w:rsid w:val="00835E36"/>
    <w:rsid w:val="00835F4B"/>
    <w:rsid w:val="00836D4A"/>
    <w:rsid w:val="00837C5C"/>
    <w:rsid w:val="0084018D"/>
    <w:rsid w:val="0084039C"/>
    <w:rsid w:val="00840FFA"/>
    <w:rsid w:val="00841668"/>
    <w:rsid w:val="00842024"/>
    <w:rsid w:val="00842421"/>
    <w:rsid w:val="00843378"/>
    <w:rsid w:val="00843DAB"/>
    <w:rsid w:val="00843F9C"/>
    <w:rsid w:val="008458F5"/>
    <w:rsid w:val="00845DB0"/>
    <w:rsid w:val="0084653E"/>
    <w:rsid w:val="00846CF0"/>
    <w:rsid w:val="00850508"/>
    <w:rsid w:val="00850B32"/>
    <w:rsid w:val="00850E94"/>
    <w:rsid w:val="0085133A"/>
    <w:rsid w:val="00851721"/>
    <w:rsid w:val="00852174"/>
    <w:rsid w:val="008537BE"/>
    <w:rsid w:val="00853A50"/>
    <w:rsid w:val="00853B31"/>
    <w:rsid w:val="00853C71"/>
    <w:rsid w:val="00853D8E"/>
    <w:rsid w:val="0085418A"/>
    <w:rsid w:val="0085480C"/>
    <w:rsid w:val="00855112"/>
    <w:rsid w:val="00855516"/>
    <w:rsid w:val="00855873"/>
    <w:rsid w:val="00855A82"/>
    <w:rsid w:val="00855DE1"/>
    <w:rsid w:val="0085683B"/>
    <w:rsid w:val="00856927"/>
    <w:rsid w:val="00856EA7"/>
    <w:rsid w:val="00857572"/>
    <w:rsid w:val="00860347"/>
    <w:rsid w:val="00860E10"/>
    <w:rsid w:val="008612A1"/>
    <w:rsid w:val="008619D2"/>
    <w:rsid w:val="00861D2A"/>
    <w:rsid w:val="00862192"/>
    <w:rsid w:val="00862C0F"/>
    <w:rsid w:val="00863125"/>
    <w:rsid w:val="00863583"/>
    <w:rsid w:val="0086380E"/>
    <w:rsid w:val="00863B74"/>
    <w:rsid w:val="00863E6E"/>
    <w:rsid w:val="00864521"/>
    <w:rsid w:val="00865A33"/>
    <w:rsid w:val="00866109"/>
    <w:rsid w:val="008669D6"/>
    <w:rsid w:val="00866E01"/>
    <w:rsid w:val="00866F7B"/>
    <w:rsid w:val="0086781D"/>
    <w:rsid w:val="00867FE0"/>
    <w:rsid w:val="00870472"/>
    <w:rsid w:val="00871216"/>
    <w:rsid w:val="0087171A"/>
    <w:rsid w:val="00871892"/>
    <w:rsid w:val="008721B4"/>
    <w:rsid w:val="00872B86"/>
    <w:rsid w:val="00872CDA"/>
    <w:rsid w:val="00872DB0"/>
    <w:rsid w:val="008739AD"/>
    <w:rsid w:val="00874219"/>
    <w:rsid w:val="0087439D"/>
    <w:rsid w:val="00874818"/>
    <w:rsid w:val="00875362"/>
    <w:rsid w:val="00875465"/>
    <w:rsid w:val="008759A0"/>
    <w:rsid w:val="008762CF"/>
    <w:rsid w:val="00876419"/>
    <w:rsid w:val="00876C7C"/>
    <w:rsid w:val="008773E1"/>
    <w:rsid w:val="00877E24"/>
    <w:rsid w:val="00880ECA"/>
    <w:rsid w:val="0088146A"/>
    <w:rsid w:val="00881691"/>
    <w:rsid w:val="00881742"/>
    <w:rsid w:val="008817CB"/>
    <w:rsid w:val="0088187D"/>
    <w:rsid w:val="008818F9"/>
    <w:rsid w:val="00881CE7"/>
    <w:rsid w:val="00881DD3"/>
    <w:rsid w:val="008820FD"/>
    <w:rsid w:val="008824BA"/>
    <w:rsid w:val="00882627"/>
    <w:rsid w:val="008834C9"/>
    <w:rsid w:val="00883C98"/>
    <w:rsid w:val="00884AC5"/>
    <w:rsid w:val="00884B44"/>
    <w:rsid w:val="0088510A"/>
    <w:rsid w:val="00885317"/>
    <w:rsid w:val="00885BC2"/>
    <w:rsid w:val="008862AF"/>
    <w:rsid w:val="00887269"/>
    <w:rsid w:val="00887B61"/>
    <w:rsid w:val="00887C01"/>
    <w:rsid w:val="00887D48"/>
    <w:rsid w:val="00890FF7"/>
    <w:rsid w:val="008914C3"/>
    <w:rsid w:val="00891A47"/>
    <w:rsid w:val="00891CED"/>
    <w:rsid w:val="00892862"/>
    <w:rsid w:val="00892BA0"/>
    <w:rsid w:val="00893248"/>
    <w:rsid w:val="008937A6"/>
    <w:rsid w:val="00893F14"/>
    <w:rsid w:val="00894A53"/>
    <w:rsid w:val="00895A92"/>
    <w:rsid w:val="00895B01"/>
    <w:rsid w:val="00895FD4"/>
    <w:rsid w:val="00896ACD"/>
    <w:rsid w:val="00897542"/>
    <w:rsid w:val="00897B04"/>
    <w:rsid w:val="008A0EB6"/>
    <w:rsid w:val="008A1091"/>
    <w:rsid w:val="008A1293"/>
    <w:rsid w:val="008A2CB0"/>
    <w:rsid w:val="008A384E"/>
    <w:rsid w:val="008A3A2B"/>
    <w:rsid w:val="008A48CD"/>
    <w:rsid w:val="008A4B0D"/>
    <w:rsid w:val="008A56A9"/>
    <w:rsid w:val="008A5EDE"/>
    <w:rsid w:val="008A683D"/>
    <w:rsid w:val="008A6C1B"/>
    <w:rsid w:val="008A6FB5"/>
    <w:rsid w:val="008A7A4F"/>
    <w:rsid w:val="008A7CAA"/>
    <w:rsid w:val="008A7CD6"/>
    <w:rsid w:val="008A7D2C"/>
    <w:rsid w:val="008B18C0"/>
    <w:rsid w:val="008B1DD0"/>
    <w:rsid w:val="008B27E1"/>
    <w:rsid w:val="008B2E53"/>
    <w:rsid w:val="008B2EAD"/>
    <w:rsid w:val="008B3096"/>
    <w:rsid w:val="008B3ABE"/>
    <w:rsid w:val="008B4806"/>
    <w:rsid w:val="008B4EE0"/>
    <w:rsid w:val="008B51A0"/>
    <w:rsid w:val="008B5580"/>
    <w:rsid w:val="008B5A38"/>
    <w:rsid w:val="008B62B8"/>
    <w:rsid w:val="008B66BE"/>
    <w:rsid w:val="008B6D4F"/>
    <w:rsid w:val="008B6D99"/>
    <w:rsid w:val="008B7FB9"/>
    <w:rsid w:val="008C00D6"/>
    <w:rsid w:val="008C0C1D"/>
    <w:rsid w:val="008C10BF"/>
    <w:rsid w:val="008C1F4D"/>
    <w:rsid w:val="008C213D"/>
    <w:rsid w:val="008C242C"/>
    <w:rsid w:val="008C25D4"/>
    <w:rsid w:val="008C280A"/>
    <w:rsid w:val="008C369B"/>
    <w:rsid w:val="008C3D47"/>
    <w:rsid w:val="008C3E68"/>
    <w:rsid w:val="008C4D10"/>
    <w:rsid w:val="008C55B8"/>
    <w:rsid w:val="008C570E"/>
    <w:rsid w:val="008C6645"/>
    <w:rsid w:val="008C73DF"/>
    <w:rsid w:val="008C7B55"/>
    <w:rsid w:val="008D02E8"/>
    <w:rsid w:val="008D127E"/>
    <w:rsid w:val="008D159C"/>
    <w:rsid w:val="008D19AD"/>
    <w:rsid w:val="008D278E"/>
    <w:rsid w:val="008D3AAE"/>
    <w:rsid w:val="008D4845"/>
    <w:rsid w:val="008D5092"/>
    <w:rsid w:val="008D585D"/>
    <w:rsid w:val="008D5CCE"/>
    <w:rsid w:val="008D79E4"/>
    <w:rsid w:val="008D7B98"/>
    <w:rsid w:val="008E0953"/>
    <w:rsid w:val="008E114E"/>
    <w:rsid w:val="008E1246"/>
    <w:rsid w:val="008E1CD4"/>
    <w:rsid w:val="008E1E66"/>
    <w:rsid w:val="008E2DB7"/>
    <w:rsid w:val="008E381E"/>
    <w:rsid w:val="008E3F6C"/>
    <w:rsid w:val="008E4473"/>
    <w:rsid w:val="008E4779"/>
    <w:rsid w:val="008E5D80"/>
    <w:rsid w:val="008E640B"/>
    <w:rsid w:val="008E6A6D"/>
    <w:rsid w:val="008E6D6D"/>
    <w:rsid w:val="008E7EEF"/>
    <w:rsid w:val="008F07C6"/>
    <w:rsid w:val="008F08B4"/>
    <w:rsid w:val="008F188D"/>
    <w:rsid w:val="008F2A5B"/>
    <w:rsid w:val="008F2C49"/>
    <w:rsid w:val="008F326F"/>
    <w:rsid w:val="008F36B6"/>
    <w:rsid w:val="008F3B5F"/>
    <w:rsid w:val="008F4C27"/>
    <w:rsid w:val="008F4EDA"/>
    <w:rsid w:val="008F5709"/>
    <w:rsid w:val="008F5BDE"/>
    <w:rsid w:val="008F6219"/>
    <w:rsid w:val="008F656A"/>
    <w:rsid w:val="008F6BB1"/>
    <w:rsid w:val="008F6ECA"/>
    <w:rsid w:val="008F7629"/>
    <w:rsid w:val="008F7AFB"/>
    <w:rsid w:val="009008BE"/>
    <w:rsid w:val="009009D6"/>
    <w:rsid w:val="00902160"/>
    <w:rsid w:val="00902BA5"/>
    <w:rsid w:val="00902F9E"/>
    <w:rsid w:val="0090349B"/>
    <w:rsid w:val="009036A8"/>
    <w:rsid w:val="00903CE7"/>
    <w:rsid w:val="00903FC2"/>
    <w:rsid w:val="0090471D"/>
    <w:rsid w:val="009058D2"/>
    <w:rsid w:val="009059F3"/>
    <w:rsid w:val="00905D2E"/>
    <w:rsid w:val="00905E65"/>
    <w:rsid w:val="0090681C"/>
    <w:rsid w:val="00907796"/>
    <w:rsid w:val="009077ED"/>
    <w:rsid w:val="009079FE"/>
    <w:rsid w:val="0091018E"/>
    <w:rsid w:val="0091061D"/>
    <w:rsid w:val="00910766"/>
    <w:rsid w:val="00910AF4"/>
    <w:rsid w:val="00911292"/>
    <w:rsid w:val="00911BB8"/>
    <w:rsid w:val="009125C0"/>
    <w:rsid w:val="00912F8C"/>
    <w:rsid w:val="00912F9A"/>
    <w:rsid w:val="009144BB"/>
    <w:rsid w:val="00914CC0"/>
    <w:rsid w:val="0091577F"/>
    <w:rsid w:val="009157F2"/>
    <w:rsid w:val="00915C61"/>
    <w:rsid w:val="00915CCD"/>
    <w:rsid w:val="00915D0B"/>
    <w:rsid w:val="0091641E"/>
    <w:rsid w:val="00916CB8"/>
    <w:rsid w:val="00916CBE"/>
    <w:rsid w:val="00917083"/>
    <w:rsid w:val="00917153"/>
    <w:rsid w:val="00917164"/>
    <w:rsid w:val="0091731B"/>
    <w:rsid w:val="00917757"/>
    <w:rsid w:val="00920057"/>
    <w:rsid w:val="009214EA"/>
    <w:rsid w:val="00921817"/>
    <w:rsid w:val="00921AFD"/>
    <w:rsid w:val="00921D27"/>
    <w:rsid w:val="00922BA6"/>
    <w:rsid w:val="009236BE"/>
    <w:rsid w:val="009237BC"/>
    <w:rsid w:val="00924078"/>
    <w:rsid w:val="00924324"/>
    <w:rsid w:val="009243CB"/>
    <w:rsid w:val="009245B3"/>
    <w:rsid w:val="00924A28"/>
    <w:rsid w:val="00925257"/>
    <w:rsid w:val="009256A0"/>
    <w:rsid w:val="009260B2"/>
    <w:rsid w:val="0092662C"/>
    <w:rsid w:val="009276E2"/>
    <w:rsid w:val="009278D0"/>
    <w:rsid w:val="00930A35"/>
    <w:rsid w:val="00930D74"/>
    <w:rsid w:val="00931AA8"/>
    <w:rsid w:val="009327E7"/>
    <w:rsid w:val="009338E9"/>
    <w:rsid w:val="0093390E"/>
    <w:rsid w:val="00933B05"/>
    <w:rsid w:val="0093422C"/>
    <w:rsid w:val="00934C86"/>
    <w:rsid w:val="009351A7"/>
    <w:rsid w:val="009359F6"/>
    <w:rsid w:val="00935C8D"/>
    <w:rsid w:val="00935C9B"/>
    <w:rsid w:val="00935E72"/>
    <w:rsid w:val="00936187"/>
    <w:rsid w:val="009363FF"/>
    <w:rsid w:val="00936845"/>
    <w:rsid w:val="009370E9"/>
    <w:rsid w:val="00937A4B"/>
    <w:rsid w:val="009407A0"/>
    <w:rsid w:val="00940C23"/>
    <w:rsid w:val="00940E59"/>
    <w:rsid w:val="00941137"/>
    <w:rsid w:val="00941205"/>
    <w:rsid w:val="00941863"/>
    <w:rsid w:val="009419B7"/>
    <w:rsid w:val="00941E9A"/>
    <w:rsid w:val="00941F85"/>
    <w:rsid w:val="0094213E"/>
    <w:rsid w:val="009434BE"/>
    <w:rsid w:val="009440D7"/>
    <w:rsid w:val="00944531"/>
    <w:rsid w:val="0094456D"/>
    <w:rsid w:val="009447AE"/>
    <w:rsid w:val="009449F7"/>
    <w:rsid w:val="009453AE"/>
    <w:rsid w:val="00945C01"/>
    <w:rsid w:val="00946152"/>
    <w:rsid w:val="009461F8"/>
    <w:rsid w:val="009463C2"/>
    <w:rsid w:val="009466AC"/>
    <w:rsid w:val="00947029"/>
    <w:rsid w:val="00947343"/>
    <w:rsid w:val="00947DA1"/>
    <w:rsid w:val="00947E40"/>
    <w:rsid w:val="00950A4F"/>
    <w:rsid w:val="00951023"/>
    <w:rsid w:val="00951CE7"/>
    <w:rsid w:val="00952328"/>
    <w:rsid w:val="009524B2"/>
    <w:rsid w:val="00952560"/>
    <w:rsid w:val="009533C4"/>
    <w:rsid w:val="00953D5E"/>
    <w:rsid w:val="00953F35"/>
    <w:rsid w:val="00955682"/>
    <w:rsid w:val="009559FA"/>
    <w:rsid w:val="00956AF9"/>
    <w:rsid w:val="009571B1"/>
    <w:rsid w:val="00957491"/>
    <w:rsid w:val="0095790A"/>
    <w:rsid w:val="00957B88"/>
    <w:rsid w:val="0096018B"/>
    <w:rsid w:val="00960616"/>
    <w:rsid w:val="00960988"/>
    <w:rsid w:val="009610E9"/>
    <w:rsid w:val="009618E6"/>
    <w:rsid w:val="00961B92"/>
    <w:rsid w:val="00961EFB"/>
    <w:rsid w:val="00962933"/>
    <w:rsid w:val="00963739"/>
    <w:rsid w:val="00963AA8"/>
    <w:rsid w:val="009640CB"/>
    <w:rsid w:val="0096490B"/>
    <w:rsid w:val="00964BAF"/>
    <w:rsid w:val="0096520F"/>
    <w:rsid w:val="00965417"/>
    <w:rsid w:val="00965BB8"/>
    <w:rsid w:val="009662F9"/>
    <w:rsid w:val="00966849"/>
    <w:rsid w:val="00966B49"/>
    <w:rsid w:val="00966F0D"/>
    <w:rsid w:val="00970057"/>
    <w:rsid w:val="009716BA"/>
    <w:rsid w:val="0097213B"/>
    <w:rsid w:val="00972B56"/>
    <w:rsid w:val="00972DF8"/>
    <w:rsid w:val="009738CC"/>
    <w:rsid w:val="009741FD"/>
    <w:rsid w:val="00974E31"/>
    <w:rsid w:val="00975207"/>
    <w:rsid w:val="00975707"/>
    <w:rsid w:val="00975811"/>
    <w:rsid w:val="00976391"/>
    <w:rsid w:val="00976864"/>
    <w:rsid w:val="009769FA"/>
    <w:rsid w:val="0097739D"/>
    <w:rsid w:val="00977A46"/>
    <w:rsid w:val="009800F7"/>
    <w:rsid w:val="00980F71"/>
    <w:rsid w:val="00982D81"/>
    <w:rsid w:val="009831DF"/>
    <w:rsid w:val="009838B7"/>
    <w:rsid w:val="009851F6"/>
    <w:rsid w:val="009855F1"/>
    <w:rsid w:val="00985658"/>
    <w:rsid w:val="00985B29"/>
    <w:rsid w:val="00986C3E"/>
    <w:rsid w:val="00986CAD"/>
    <w:rsid w:val="00986F47"/>
    <w:rsid w:val="009873C7"/>
    <w:rsid w:val="00987E18"/>
    <w:rsid w:val="00990167"/>
    <w:rsid w:val="0099052E"/>
    <w:rsid w:val="00990807"/>
    <w:rsid w:val="00991097"/>
    <w:rsid w:val="00991B3F"/>
    <w:rsid w:val="009920F3"/>
    <w:rsid w:val="00992A81"/>
    <w:rsid w:val="00993B8D"/>
    <w:rsid w:val="00993FFE"/>
    <w:rsid w:val="009945CD"/>
    <w:rsid w:val="00995911"/>
    <w:rsid w:val="00995A9A"/>
    <w:rsid w:val="009968D3"/>
    <w:rsid w:val="009972EB"/>
    <w:rsid w:val="0099738C"/>
    <w:rsid w:val="00997537"/>
    <w:rsid w:val="009975E7"/>
    <w:rsid w:val="00997623"/>
    <w:rsid w:val="00997A10"/>
    <w:rsid w:val="009A030B"/>
    <w:rsid w:val="009A0DF7"/>
    <w:rsid w:val="009A0EA0"/>
    <w:rsid w:val="009A1036"/>
    <w:rsid w:val="009A1401"/>
    <w:rsid w:val="009A2258"/>
    <w:rsid w:val="009A230E"/>
    <w:rsid w:val="009A274A"/>
    <w:rsid w:val="009A278D"/>
    <w:rsid w:val="009A34B4"/>
    <w:rsid w:val="009A39AB"/>
    <w:rsid w:val="009A4162"/>
    <w:rsid w:val="009A44B8"/>
    <w:rsid w:val="009A46F1"/>
    <w:rsid w:val="009A49C5"/>
    <w:rsid w:val="009A4D47"/>
    <w:rsid w:val="009A5AFE"/>
    <w:rsid w:val="009A5BAB"/>
    <w:rsid w:val="009A601A"/>
    <w:rsid w:val="009A6036"/>
    <w:rsid w:val="009A6120"/>
    <w:rsid w:val="009A6216"/>
    <w:rsid w:val="009A634D"/>
    <w:rsid w:val="009A6564"/>
    <w:rsid w:val="009A7038"/>
    <w:rsid w:val="009A7105"/>
    <w:rsid w:val="009B0F0D"/>
    <w:rsid w:val="009B131F"/>
    <w:rsid w:val="009B15E1"/>
    <w:rsid w:val="009B1626"/>
    <w:rsid w:val="009B183B"/>
    <w:rsid w:val="009B29A0"/>
    <w:rsid w:val="009B2B20"/>
    <w:rsid w:val="009B2C42"/>
    <w:rsid w:val="009B2E3F"/>
    <w:rsid w:val="009B302E"/>
    <w:rsid w:val="009B31D1"/>
    <w:rsid w:val="009B3314"/>
    <w:rsid w:val="009B372D"/>
    <w:rsid w:val="009B3C90"/>
    <w:rsid w:val="009B4028"/>
    <w:rsid w:val="009B41BA"/>
    <w:rsid w:val="009B5AAE"/>
    <w:rsid w:val="009B6344"/>
    <w:rsid w:val="009B7253"/>
    <w:rsid w:val="009B7287"/>
    <w:rsid w:val="009B7364"/>
    <w:rsid w:val="009C079B"/>
    <w:rsid w:val="009C1118"/>
    <w:rsid w:val="009C161D"/>
    <w:rsid w:val="009C25DF"/>
    <w:rsid w:val="009C2C25"/>
    <w:rsid w:val="009C3172"/>
    <w:rsid w:val="009C34F3"/>
    <w:rsid w:val="009C36F0"/>
    <w:rsid w:val="009C39E2"/>
    <w:rsid w:val="009C45F3"/>
    <w:rsid w:val="009C471D"/>
    <w:rsid w:val="009C47A0"/>
    <w:rsid w:val="009C4D62"/>
    <w:rsid w:val="009C544F"/>
    <w:rsid w:val="009C5CCC"/>
    <w:rsid w:val="009C5DA4"/>
    <w:rsid w:val="009C6055"/>
    <w:rsid w:val="009C61E7"/>
    <w:rsid w:val="009D01C6"/>
    <w:rsid w:val="009D0607"/>
    <w:rsid w:val="009D0740"/>
    <w:rsid w:val="009D0849"/>
    <w:rsid w:val="009D0955"/>
    <w:rsid w:val="009D0A7F"/>
    <w:rsid w:val="009D0BAF"/>
    <w:rsid w:val="009D0C83"/>
    <w:rsid w:val="009D1C41"/>
    <w:rsid w:val="009D1E78"/>
    <w:rsid w:val="009D2370"/>
    <w:rsid w:val="009D2815"/>
    <w:rsid w:val="009D2982"/>
    <w:rsid w:val="009D3087"/>
    <w:rsid w:val="009D3241"/>
    <w:rsid w:val="009D3481"/>
    <w:rsid w:val="009D5156"/>
    <w:rsid w:val="009D52EA"/>
    <w:rsid w:val="009D5504"/>
    <w:rsid w:val="009D5708"/>
    <w:rsid w:val="009D5C0C"/>
    <w:rsid w:val="009D6344"/>
    <w:rsid w:val="009D7109"/>
    <w:rsid w:val="009D71DF"/>
    <w:rsid w:val="009D77DD"/>
    <w:rsid w:val="009E0587"/>
    <w:rsid w:val="009E0953"/>
    <w:rsid w:val="009E14CF"/>
    <w:rsid w:val="009E154D"/>
    <w:rsid w:val="009E1A23"/>
    <w:rsid w:val="009E1D6A"/>
    <w:rsid w:val="009E2533"/>
    <w:rsid w:val="009E25FD"/>
    <w:rsid w:val="009E2C8D"/>
    <w:rsid w:val="009E327B"/>
    <w:rsid w:val="009E342E"/>
    <w:rsid w:val="009E3694"/>
    <w:rsid w:val="009E46A4"/>
    <w:rsid w:val="009E5572"/>
    <w:rsid w:val="009E5B10"/>
    <w:rsid w:val="009E5FB8"/>
    <w:rsid w:val="009E67BB"/>
    <w:rsid w:val="009E6C3C"/>
    <w:rsid w:val="009E7029"/>
    <w:rsid w:val="009E7563"/>
    <w:rsid w:val="009E75CB"/>
    <w:rsid w:val="009E76B7"/>
    <w:rsid w:val="009F0916"/>
    <w:rsid w:val="009F1459"/>
    <w:rsid w:val="009F1BE5"/>
    <w:rsid w:val="009F20BB"/>
    <w:rsid w:val="009F2153"/>
    <w:rsid w:val="009F21FF"/>
    <w:rsid w:val="009F227E"/>
    <w:rsid w:val="009F2792"/>
    <w:rsid w:val="009F2807"/>
    <w:rsid w:val="009F2C01"/>
    <w:rsid w:val="009F4A36"/>
    <w:rsid w:val="009F5007"/>
    <w:rsid w:val="009F5606"/>
    <w:rsid w:val="009F5D29"/>
    <w:rsid w:val="009F6488"/>
    <w:rsid w:val="009F68B1"/>
    <w:rsid w:val="009F7638"/>
    <w:rsid w:val="009F788D"/>
    <w:rsid w:val="00A007EC"/>
    <w:rsid w:val="00A00936"/>
    <w:rsid w:val="00A011FB"/>
    <w:rsid w:val="00A017A6"/>
    <w:rsid w:val="00A01ED1"/>
    <w:rsid w:val="00A02B98"/>
    <w:rsid w:val="00A030DE"/>
    <w:rsid w:val="00A045D5"/>
    <w:rsid w:val="00A0530A"/>
    <w:rsid w:val="00A0548C"/>
    <w:rsid w:val="00A05730"/>
    <w:rsid w:val="00A05C52"/>
    <w:rsid w:val="00A05F10"/>
    <w:rsid w:val="00A0659A"/>
    <w:rsid w:val="00A068FB"/>
    <w:rsid w:val="00A0709B"/>
    <w:rsid w:val="00A074E8"/>
    <w:rsid w:val="00A076B9"/>
    <w:rsid w:val="00A107C3"/>
    <w:rsid w:val="00A10984"/>
    <w:rsid w:val="00A12F17"/>
    <w:rsid w:val="00A13192"/>
    <w:rsid w:val="00A13948"/>
    <w:rsid w:val="00A14246"/>
    <w:rsid w:val="00A143D1"/>
    <w:rsid w:val="00A145AF"/>
    <w:rsid w:val="00A14A7F"/>
    <w:rsid w:val="00A157B6"/>
    <w:rsid w:val="00A158F8"/>
    <w:rsid w:val="00A15EB7"/>
    <w:rsid w:val="00A15FC1"/>
    <w:rsid w:val="00A1617E"/>
    <w:rsid w:val="00A1633A"/>
    <w:rsid w:val="00A16437"/>
    <w:rsid w:val="00A16672"/>
    <w:rsid w:val="00A16CC4"/>
    <w:rsid w:val="00A17364"/>
    <w:rsid w:val="00A179E6"/>
    <w:rsid w:val="00A207B1"/>
    <w:rsid w:val="00A20F82"/>
    <w:rsid w:val="00A2105A"/>
    <w:rsid w:val="00A2198C"/>
    <w:rsid w:val="00A22228"/>
    <w:rsid w:val="00A22341"/>
    <w:rsid w:val="00A22A97"/>
    <w:rsid w:val="00A23330"/>
    <w:rsid w:val="00A23350"/>
    <w:rsid w:val="00A23528"/>
    <w:rsid w:val="00A23722"/>
    <w:rsid w:val="00A239C8"/>
    <w:rsid w:val="00A24309"/>
    <w:rsid w:val="00A24A17"/>
    <w:rsid w:val="00A24B3B"/>
    <w:rsid w:val="00A24E2C"/>
    <w:rsid w:val="00A25270"/>
    <w:rsid w:val="00A256BB"/>
    <w:rsid w:val="00A25875"/>
    <w:rsid w:val="00A26655"/>
    <w:rsid w:val="00A26751"/>
    <w:rsid w:val="00A270C7"/>
    <w:rsid w:val="00A27BDC"/>
    <w:rsid w:val="00A27D6F"/>
    <w:rsid w:val="00A27E86"/>
    <w:rsid w:val="00A3002E"/>
    <w:rsid w:val="00A3097B"/>
    <w:rsid w:val="00A312AA"/>
    <w:rsid w:val="00A31461"/>
    <w:rsid w:val="00A320CB"/>
    <w:rsid w:val="00A32217"/>
    <w:rsid w:val="00A3299F"/>
    <w:rsid w:val="00A32AF7"/>
    <w:rsid w:val="00A32CBD"/>
    <w:rsid w:val="00A33B20"/>
    <w:rsid w:val="00A34207"/>
    <w:rsid w:val="00A342C8"/>
    <w:rsid w:val="00A345C5"/>
    <w:rsid w:val="00A34782"/>
    <w:rsid w:val="00A353ED"/>
    <w:rsid w:val="00A3595E"/>
    <w:rsid w:val="00A35ABC"/>
    <w:rsid w:val="00A35BE7"/>
    <w:rsid w:val="00A364B1"/>
    <w:rsid w:val="00A3667A"/>
    <w:rsid w:val="00A40025"/>
    <w:rsid w:val="00A40320"/>
    <w:rsid w:val="00A40B93"/>
    <w:rsid w:val="00A422D0"/>
    <w:rsid w:val="00A42450"/>
    <w:rsid w:val="00A42A7C"/>
    <w:rsid w:val="00A43064"/>
    <w:rsid w:val="00A44331"/>
    <w:rsid w:val="00A44C64"/>
    <w:rsid w:val="00A451C9"/>
    <w:rsid w:val="00A45BC6"/>
    <w:rsid w:val="00A46A04"/>
    <w:rsid w:val="00A4710C"/>
    <w:rsid w:val="00A4772B"/>
    <w:rsid w:val="00A47EB4"/>
    <w:rsid w:val="00A47F3B"/>
    <w:rsid w:val="00A50A25"/>
    <w:rsid w:val="00A50A88"/>
    <w:rsid w:val="00A512A1"/>
    <w:rsid w:val="00A513A0"/>
    <w:rsid w:val="00A514DE"/>
    <w:rsid w:val="00A5368F"/>
    <w:rsid w:val="00A53D7A"/>
    <w:rsid w:val="00A5454E"/>
    <w:rsid w:val="00A54582"/>
    <w:rsid w:val="00A54A09"/>
    <w:rsid w:val="00A54A43"/>
    <w:rsid w:val="00A57017"/>
    <w:rsid w:val="00A57FD9"/>
    <w:rsid w:val="00A60090"/>
    <w:rsid w:val="00A60140"/>
    <w:rsid w:val="00A60537"/>
    <w:rsid w:val="00A606B9"/>
    <w:rsid w:val="00A61161"/>
    <w:rsid w:val="00A6185F"/>
    <w:rsid w:val="00A62035"/>
    <w:rsid w:val="00A620A8"/>
    <w:rsid w:val="00A6263B"/>
    <w:rsid w:val="00A62EF7"/>
    <w:rsid w:val="00A643E4"/>
    <w:rsid w:val="00A651F9"/>
    <w:rsid w:val="00A65918"/>
    <w:rsid w:val="00A664B1"/>
    <w:rsid w:val="00A665DB"/>
    <w:rsid w:val="00A6678A"/>
    <w:rsid w:val="00A66CF8"/>
    <w:rsid w:val="00A66F3F"/>
    <w:rsid w:val="00A67181"/>
    <w:rsid w:val="00A6724F"/>
    <w:rsid w:val="00A6739A"/>
    <w:rsid w:val="00A67EE8"/>
    <w:rsid w:val="00A70081"/>
    <w:rsid w:val="00A70A1E"/>
    <w:rsid w:val="00A720D0"/>
    <w:rsid w:val="00A72287"/>
    <w:rsid w:val="00A7231F"/>
    <w:rsid w:val="00A7243C"/>
    <w:rsid w:val="00A72498"/>
    <w:rsid w:val="00A731BF"/>
    <w:rsid w:val="00A73B02"/>
    <w:rsid w:val="00A747BC"/>
    <w:rsid w:val="00A747ED"/>
    <w:rsid w:val="00A757A7"/>
    <w:rsid w:val="00A75C1F"/>
    <w:rsid w:val="00A75C97"/>
    <w:rsid w:val="00A7686F"/>
    <w:rsid w:val="00A768D1"/>
    <w:rsid w:val="00A77C6E"/>
    <w:rsid w:val="00A77D22"/>
    <w:rsid w:val="00A80607"/>
    <w:rsid w:val="00A80F4B"/>
    <w:rsid w:val="00A81B22"/>
    <w:rsid w:val="00A83268"/>
    <w:rsid w:val="00A834E7"/>
    <w:rsid w:val="00A8367F"/>
    <w:rsid w:val="00A836DA"/>
    <w:rsid w:val="00A83722"/>
    <w:rsid w:val="00A84541"/>
    <w:rsid w:val="00A851AD"/>
    <w:rsid w:val="00A85460"/>
    <w:rsid w:val="00A85886"/>
    <w:rsid w:val="00A86E01"/>
    <w:rsid w:val="00A86FC2"/>
    <w:rsid w:val="00A873E6"/>
    <w:rsid w:val="00A8744F"/>
    <w:rsid w:val="00A879D7"/>
    <w:rsid w:val="00A87AF1"/>
    <w:rsid w:val="00A87F14"/>
    <w:rsid w:val="00A90260"/>
    <w:rsid w:val="00A90C04"/>
    <w:rsid w:val="00A92A5D"/>
    <w:rsid w:val="00A943BC"/>
    <w:rsid w:val="00A9444A"/>
    <w:rsid w:val="00A9446E"/>
    <w:rsid w:val="00A947EA"/>
    <w:rsid w:val="00A9562B"/>
    <w:rsid w:val="00A95814"/>
    <w:rsid w:val="00A958D0"/>
    <w:rsid w:val="00A96291"/>
    <w:rsid w:val="00A96ACF"/>
    <w:rsid w:val="00A97328"/>
    <w:rsid w:val="00A9786E"/>
    <w:rsid w:val="00A97AD2"/>
    <w:rsid w:val="00A97B3A"/>
    <w:rsid w:val="00AA02A0"/>
    <w:rsid w:val="00AA0800"/>
    <w:rsid w:val="00AA18B9"/>
    <w:rsid w:val="00AA1C19"/>
    <w:rsid w:val="00AA1CA7"/>
    <w:rsid w:val="00AA2352"/>
    <w:rsid w:val="00AA24C3"/>
    <w:rsid w:val="00AA2A01"/>
    <w:rsid w:val="00AA35C7"/>
    <w:rsid w:val="00AA429F"/>
    <w:rsid w:val="00AA4356"/>
    <w:rsid w:val="00AA4365"/>
    <w:rsid w:val="00AA451B"/>
    <w:rsid w:val="00AA468F"/>
    <w:rsid w:val="00AA489F"/>
    <w:rsid w:val="00AA5975"/>
    <w:rsid w:val="00AA5E55"/>
    <w:rsid w:val="00AB07B8"/>
    <w:rsid w:val="00AB1008"/>
    <w:rsid w:val="00AB15D9"/>
    <w:rsid w:val="00AB24A1"/>
    <w:rsid w:val="00AB2691"/>
    <w:rsid w:val="00AB28AE"/>
    <w:rsid w:val="00AB3458"/>
    <w:rsid w:val="00AB358F"/>
    <w:rsid w:val="00AB3811"/>
    <w:rsid w:val="00AB466E"/>
    <w:rsid w:val="00AB48EE"/>
    <w:rsid w:val="00AB5C00"/>
    <w:rsid w:val="00AB70D9"/>
    <w:rsid w:val="00AB7417"/>
    <w:rsid w:val="00AC0E3F"/>
    <w:rsid w:val="00AC11EE"/>
    <w:rsid w:val="00AC1B23"/>
    <w:rsid w:val="00AC2B54"/>
    <w:rsid w:val="00AC47AB"/>
    <w:rsid w:val="00AC5ADA"/>
    <w:rsid w:val="00AC5B85"/>
    <w:rsid w:val="00AC5C14"/>
    <w:rsid w:val="00AC5FC5"/>
    <w:rsid w:val="00AC67EA"/>
    <w:rsid w:val="00AC6E52"/>
    <w:rsid w:val="00AC7805"/>
    <w:rsid w:val="00AD06C2"/>
    <w:rsid w:val="00AD09C9"/>
    <w:rsid w:val="00AD0D12"/>
    <w:rsid w:val="00AD14F9"/>
    <w:rsid w:val="00AD1B27"/>
    <w:rsid w:val="00AD1EF7"/>
    <w:rsid w:val="00AD1F88"/>
    <w:rsid w:val="00AD2537"/>
    <w:rsid w:val="00AD2972"/>
    <w:rsid w:val="00AD2E88"/>
    <w:rsid w:val="00AD35BD"/>
    <w:rsid w:val="00AD3673"/>
    <w:rsid w:val="00AD3DAA"/>
    <w:rsid w:val="00AD46E3"/>
    <w:rsid w:val="00AD4FB9"/>
    <w:rsid w:val="00AD5D8F"/>
    <w:rsid w:val="00AD62DB"/>
    <w:rsid w:val="00AD6362"/>
    <w:rsid w:val="00AD67AB"/>
    <w:rsid w:val="00AD75D9"/>
    <w:rsid w:val="00AD779D"/>
    <w:rsid w:val="00AD7B8F"/>
    <w:rsid w:val="00AE029B"/>
    <w:rsid w:val="00AE038E"/>
    <w:rsid w:val="00AE1172"/>
    <w:rsid w:val="00AE1F53"/>
    <w:rsid w:val="00AE2F41"/>
    <w:rsid w:val="00AE2F5B"/>
    <w:rsid w:val="00AE319B"/>
    <w:rsid w:val="00AE39ED"/>
    <w:rsid w:val="00AE4097"/>
    <w:rsid w:val="00AE422D"/>
    <w:rsid w:val="00AE459E"/>
    <w:rsid w:val="00AE46BB"/>
    <w:rsid w:val="00AE48ED"/>
    <w:rsid w:val="00AE4A71"/>
    <w:rsid w:val="00AE5853"/>
    <w:rsid w:val="00AE60E7"/>
    <w:rsid w:val="00AE6582"/>
    <w:rsid w:val="00AE69CC"/>
    <w:rsid w:val="00AE6DC4"/>
    <w:rsid w:val="00AE735C"/>
    <w:rsid w:val="00AF01A9"/>
    <w:rsid w:val="00AF0200"/>
    <w:rsid w:val="00AF05F8"/>
    <w:rsid w:val="00AF10D3"/>
    <w:rsid w:val="00AF14E2"/>
    <w:rsid w:val="00AF18EB"/>
    <w:rsid w:val="00AF1EBA"/>
    <w:rsid w:val="00AF247A"/>
    <w:rsid w:val="00AF2656"/>
    <w:rsid w:val="00AF2AE9"/>
    <w:rsid w:val="00AF2F9B"/>
    <w:rsid w:val="00AF364F"/>
    <w:rsid w:val="00AF39E9"/>
    <w:rsid w:val="00AF457C"/>
    <w:rsid w:val="00AF4BC7"/>
    <w:rsid w:val="00AF4F24"/>
    <w:rsid w:val="00AF5632"/>
    <w:rsid w:val="00AF5CEF"/>
    <w:rsid w:val="00AF5D6D"/>
    <w:rsid w:val="00AF6017"/>
    <w:rsid w:val="00AF67E0"/>
    <w:rsid w:val="00AF6DB3"/>
    <w:rsid w:val="00AF6F27"/>
    <w:rsid w:val="00AF7039"/>
    <w:rsid w:val="00B000DF"/>
    <w:rsid w:val="00B0014E"/>
    <w:rsid w:val="00B00289"/>
    <w:rsid w:val="00B00B0A"/>
    <w:rsid w:val="00B00CFA"/>
    <w:rsid w:val="00B011B0"/>
    <w:rsid w:val="00B018D7"/>
    <w:rsid w:val="00B01C9C"/>
    <w:rsid w:val="00B02CD3"/>
    <w:rsid w:val="00B031F4"/>
    <w:rsid w:val="00B03248"/>
    <w:rsid w:val="00B03796"/>
    <w:rsid w:val="00B038F3"/>
    <w:rsid w:val="00B03C76"/>
    <w:rsid w:val="00B045FB"/>
    <w:rsid w:val="00B046E9"/>
    <w:rsid w:val="00B04D35"/>
    <w:rsid w:val="00B04EC0"/>
    <w:rsid w:val="00B06073"/>
    <w:rsid w:val="00B067F6"/>
    <w:rsid w:val="00B06ACA"/>
    <w:rsid w:val="00B06B07"/>
    <w:rsid w:val="00B06E91"/>
    <w:rsid w:val="00B10E3E"/>
    <w:rsid w:val="00B1112F"/>
    <w:rsid w:val="00B111A0"/>
    <w:rsid w:val="00B11C96"/>
    <w:rsid w:val="00B12195"/>
    <w:rsid w:val="00B12757"/>
    <w:rsid w:val="00B12873"/>
    <w:rsid w:val="00B128E7"/>
    <w:rsid w:val="00B129BA"/>
    <w:rsid w:val="00B12A1A"/>
    <w:rsid w:val="00B13671"/>
    <w:rsid w:val="00B149BB"/>
    <w:rsid w:val="00B14AD9"/>
    <w:rsid w:val="00B154C1"/>
    <w:rsid w:val="00B1591C"/>
    <w:rsid w:val="00B1622F"/>
    <w:rsid w:val="00B1674D"/>
    <w:rsid w:val="00B16892"/>
    <w:rsid w:val="00B17316"/>
    <w:rsid w:val="00B17A44"/>
    <w:rsid w:val="00B17DA1"/>
    <w:rsid w:val="00B201AF"/>
    <w:rsid w:val="00B20452"/>
    <w:rsid w:val="00B2073F"/>
    <w:rsid w:val="00B2082E"/>
    <w:rsid w:val="00B208D3"/>
    <w:rsid w:val="00B20D0A"/>
    <w:rsid w:val="00B20E84"/>
    <w:rsid w:val="00B22130"/>
    <w:rsid w:val="00B22F84"/>
    <w:rsid w:val="00B23D97"/>
    <w:rsid w:val="00B24535"/>
    <w:rsid w:val="00B2488F"/>
    <w:rsid w:val="00B24F76"/>
    <w:rsid w:val="00B253CB"/>
    <w:rsid w:val="00B25977"/>
    <w:rsid w:val="00B25A6F"/>
    <w:rsid w:val="00B25B7F"/>
    <w:rsid w:val="00B264CD"/>
    <w:rsid w:val="00B26EA6"/>
    <w:rsid w:val="00B2708A"/>
    <w:rsid w:val="00B27D74"/>
    <w:rsid w:val="00B27F9F"/>
    <w:rsid w:val="00B30D28"/>
    <w:rsid w:val="00B31E78"/>
    <w:rsid w:val="00B32070"/>
    <w:rsid w:val="00B32874"/>
    <w:rsid w:val="00B33300"/>
    <w:rsid w:val="00B3365F"/>
    <w:rsid w:val="00B33B74"/>
    <w:rsid w:val="00B3428F"/>
    <w:rsid w:val="00B34A32"/>
    <w:rsid w:val="00B34E6D"/>
    <w:rsid w:val="00B35030"/>
    <w:rsid w:val="00B35AC1"/>
    <w:rsid w:val="00B36356"/>
    <w:rsid w:val="00B36A11"/>
    <w:rsid w:val="00B37261"/>
    <w:rsid w:val="00B37C0B"/>
    <w:rsid w:val="00B40270"/>
    <w:rsid w:val="00B40960"/>
    <w:rsid w:val="00B409F4"/>
    <w:rsid w:val="00B40D35"/>
    <w:rsid w:val="00B40ECC"/>
    <w:rsid w:val="00B41086"/>
    <w:rsid w:val="00B412F0"/>
    <w:rsid w:val="00B42C10"/>
    <w:rsid w:val="00B42CBA"/>
    <w:rsid w:val="00B431C8"/>
    <w:rsid w:val="00B43812"/>
    <w:rsid w:val="00B43D98"/>
    <w:rsid w:val="00B442BC"/>
    <w:rsid w:val="00B44399"/>
    <w:rsid w:val="00B445CA"/>
    <w:rsid w:val="00B44910"/>
    <w:rsid w:val="00B44B02"/>
    <w:rsid w:val="00B45438"/>
    <w:rsid w:val="00B45D6D"/>
    <w:rsid w:val="00B46107"/>
    <w:rsid w:val="00B4630E"/>
    <w:rsid w:val="00B4672E"/>
    <w:rsid w:val="00B46B17"/>
    <w:rsid w:val="00B47802"/>
    <w:rsid w:val="00B50037"/>
    <w:rsid w:val="00B509FE"/>
    <w:rsid w:val="00B5250F"/>
    <w:rsid w:val="00B52893"/>
    <w:rsid w:val="00B53652"/>
    <w:rsid w:val="00B537B9"/>
    <w:rsid w:val="00B5391E"/>
    <w:rsid w:val="00B53ECF"/>
    <w:rsid w:val="00B5404B"/>
    <w:rsid w:val="00B54198"/>
    <w:rsid w:val="00B5439F"/>
    <w:rsid w:val="00B5478E"/>
    <w:rsid w:val="00B54AC8"/>
    <w:rsid w:val="00B54B43"/>
    <w:rsid w:val="00B55767"/>
    <w:rsid w:val="00B55ADD"/>
    <w:rsid w:val="00B55DC7"/>
    <w:rsid w:val="00B56CBE"/>
    <w:rsid w:val="00B57095"/>
    <w:rsid w:val="00B5743B"/>
    <w:rsid w:val="00B57E35"/>
    <w:rsid w:val="00B606CF"/>
    <w:rsid w:val="00B60960"/>
    <w:rsid w:val="00B60978"/>
    <w:rsid w:val="00B60AD0"/>
    <w:rsid w:val="00B611C9"/>
    <w:rsid w:val="00B612F5"/>
    <w:rsid w:val="00B61596"/>
    <w:rsid w:val="00B616EA"/>
    <w:rsid w:val="00B625DB"/>
    <w:rsid w:val="00B6266B"/>
    <w:rsid w:val="00B626FF"/>
    <w:rsid w:val="00B62AF1"/>
    <w:rsid w:val="00B62CDC"/>
    <w:rsid w:val="00B62DB4"/>
    <w:rsid w:val="00B63C45"/>
    <w:rsid w:val="00B63DEF"/>
    <w:rsid w:val="00B64CB6"/>
    <w:rsid w:val="00B64F73"/>
    <w:rsid w:val="00B651EE"/>
    <w:rsid w:val="00B65433"/>
    <w:rsid w:val="00B65C89"/>
    <w:rsid w:val="00B65ED6"/>
    <w:rsid w:val="00B66A2A"/>
    <w:rsid w:val="00B6716C"/>
    <w:rsid w:val="00B676B9"/>
    <w:rsid w:val="00B676BC"/>
    <w:rsid w:val="00B67D45"/>
    <w:rsid w:val="00B67D62"/>
    <w:rsid w:val="00B67F03"/>
    <w:rsid w:val="00B701ED"/>
    <w:rsid w:val="00B7024A"/>
    <w:rsid w:val="00B70D0C"/>
    <w:rsid w:val="00B713D6"/>
    <w:rsid w:val="00B713DD"/>
    <w:rsid w:val="00B71CCE"/>
    <w:rsid w:val="00B71D32"/>
    <w:rsid w:val="00B727D8"/>
    <w:rsid w:val="00B73516"/>
    <w:rsid w:val="00B73E10"/>
    <w:rsid w:val="00B74F5A"/>
    <w:rsid w:val="00B755E5"/>
    <w:rsid w:val="00B75705"/>
    <w:rsid w:val="00B764CE"/>
    <w:rsid w:val="00B76C28"/>
    <w:rsid w:val="00B77B36"/>
    <w:rsid w:val="00B80815"/>
    <w:rsid w:val="00B81523"/>
    <w:rsid w:val="00B81EDF"/>
    <w:rsid w:val="00B81F30"/>
    <w:rsid w:val="00B82309"/>
    <w:rsid w:val="00B82C8F"/>
    <w:rsid w:val="00B83DA8"/>
    <w:rsid w:val="00B85225"/>
    <w:rsid w:val="00B85A5A"/>
    <w:rsid w:val="00B85AE4"/>
    <w:rsid w:val="00B85D98"/>
    <w:rsid w:val="00B8638D"/>
    <w:rsid w:val="00B865E2"/>
    <w:rsid w:val="00B86E6D"/>
    <w:rsid w:val="00B86EF5"/>
    <w:rsid w:val="00B8707C"/>
    <w:rsid w:val="00B874AC"/>
    <w:rsid w:val="00B8752B"/>
    <w:rsid w:val="00B8753A"/>
    <w:rsid w:val="00B87FEF"/>
    <w:rsid w:val="00B90381"/>
    <w:rsid w:val="00B903B3"/>
    <w:rsid w:val="00B90702"/>
    <w:rsid w:val="00B90B1F"/>
    <w:rsid w:val="00B910D4"/>
    <w:rsid w:val="00B91C88"/>
    <w:rsid w:val="00B91F73"/>
    <w:rsid w:val="00B92401"/>
    <w:rsid w:val="00B9246B"/>
    <w:rsid w:val="00B925C8"/>
    <w:rsid w:val="00B93653"/>
    <w:rsid w:val="00B93ACD"/>
    <w:rsid w:val="00B95F18"/>
    <w:rsid w:val="00B96299"/>
    <w:rsid w:val="00B96457"/>
    <w:rsid w:val="00B97B2A"/>
    <w:rsid w:val="00B97D3A"/>
    <w:rsid w:val="00BA0833"/>
    <w:rsid w:val="00BA08DA"/>
    <w:rsid w:val="00BA0914"/>
    <w:rsid w:val="00BA0B3D"/>
    <w:rsid w:val="00BA1C63"/>
    <w:rsid w:val="00BA1CD6"/>
    <w:rsid w:val="00BA2E17"/>
    <w:rsid w:val="00BA395F"/>
    <w:rsid w:val="00BA4487"/>
    <w:rsid w:val="00BA50B0"/>
    <w:rsid w:val="00BA54DB"/>
    <w:rsid w:val="00BA735F"/>
    <w:rsid w:val="00BA7363"/>
    <w:rsid w:val="00BA7B87"/>
    <w:rsid w:val="00BA7F14"/>
    <w:rsid w:val="00BB03C5"/>
    <w:rsid w:val="00BB1319"/>
    <w:rsid w:val="00BB149A"/>
    <w:rsid w:val="00BB1942"/>
    <w:rsid w:val="00BB198B"/>
    <w:rsid w:val="00BB21EC"/>
    <w:rsid w:val="00BB36D0"/>
    <w:rsid w:val="00BB3B43"/>
    <w:rsid w:val="00BB477E"/>
    <w:rsid w:val="00BB5363"/>
    <w:rsid w:val="00BB59F5"/>
    <w:rsid w:val="00BB6114"/>
    <w:rsid w:val="00BB6211"/>
    <w:rsid w:val="00BB630E"/>
    <w:rsid w:val="00BB705E"/>
    <w:rsid w:val="00BB74D2"/>
    <w:rsid w:val="00BB7550"/>
    <w:rsid w:val="00BB779F"/>
    <w:rsid w:val="00BB7901"/>
    <w:rsid w:val="00BC0450"/>
    <w:rsid w:val="00BC0B62"/>
    <w:rsid w:val="00BC0E36"/>
    <w:rsid w:val="00BC0EDA"/>
    <w:rsid w:val="00BC10F9"/>
    <w:rsid w:val="00BC13DB"/>
    <w:rsid w:val="00BC148B"/>
    <w:rsid w:val="00BC1AB4"/>
    <w:rsid w:val="00BC1BD4"/>
    <w:rsid w:val="00BC2170"/>
    <w:rsid w:val="00BC2366"/>
    <w:rsid w:val="00BC24AF"/>
    <w:rsid w:val="00BC2C4A"/>
    <w:rsid w:val="00BC4BAF"/>
    <w:rsid w:val="00BC4D6E"/>
    <w:rsid w:val="00BC4FF9"/>
    <w:rsid w:val="00BC53F6"/>
    <w:rsid w:val="00BC5AF7"/>
    <w:rsid w:val="00BC5D88"/>
    <w:rsid w:val="00BD03A7"/>
    <w:rsid w:val="00BD0B6F"/>
    <w:rsid w:val="00BD0C33"/>
    <w:rsid w:val="00BD0E5C"/>
    <w:rsid w:val="00BD0F89"/>
    <w:rsid w:val="00BD100D"/>
    <w:rsid w:val="00BD1070"/>
    <w:rsid w:val="00BD109C"/>
    <w:rsid w:val="00BD1180"/>
    <w:rsid w:val="00BD11D7"/>
    <w:rsid w:val="00BD126B"/>
    <w:rsid w:val="00BD14FE"/>
    <w:rsid w:val="00BD1B55"/>
    <w:rsid w:val="00BD1D73"/>
    <w:rsid w:val="00BD1D9A"/>
    <w:rsid w:val="00BD1F17"/>
    <w:rsid w:val="00BD28AE"/>
    <w:rsid w:val="00BD2D3A"/>
    <w:rsid w:val="00BD2EE3"/>
    <w:rsid w:val="00BD325E"/>
    <w:rsid w:val="00BD3330"/>
    <w:rsid w:val="00BD34E8"/>
    <w:rsid w:val="00BD4702"/>
    <w:rsid w:val="00BD4CE7"/>
    <w:rsid w:val="00BD4DC9"/>
    <w:rsid w:val="00BD5002"/>
    <w:rsid w:val="00BD5325"/>
    <w:rsid w:val="00BD5E57"/>
    <w:rsid w:val="00BD6034"/>
    <w:rsid w:val="00BD731D"/>
    <w:rsid w:val="00BD786D"/>
    <w:rsid w:val="00BD7D7D"/>
    <w:rsid w:val="00BE0BEE"/>
    <w:rsid w:val="00BE17EC"/>
    <w:rsid w:val="00BE1811"/>
    <w:rsid w:val="00BE1E80"/>
    <w:rsid w:val="00BE202C"/>
    <w:rsid w:val="00BE22E3"/>
    <w:rsid w:val="00BE2372"/>
    <w:rsid w:val="00BE23FC"/>
    <w:rsid w:val="00BE26CF"/>
    <w:rsid w:val="00BE30A8"/>
    <w:rsid w:val="00BE3353"/>
    <w:rsid w:val="00BE35D5"/>
    <w:rsid w:val="00BE4D76"/>
    <w:rsid w:val="00BE5467"/>
    <w:rsid w:val="00BE5A88"/>
    <w:rsid w:val="00BE6281"/>
    <w:rsid w:val="00BE66CF"/>
    <w:rsid w:val="00BE6702"/>
    <w:rsid w:val="00BE6D58"/>
    <w:rsid w:val="00BE794A"/>
    <w:rsid w:val="00BE7C56"/>
    <w:rsid w:val="00BE7FDF"/>
    <w:rsid w:val="00BF0027"/>
    <w:rsid w:val="00BF0C60"/>
    <w:rsid w:val="00BF0F74"/>
    <w:rsid w:val="00BF18A8"/>
    <w:rsid w:val="00BF1B9C"/>
    <w:rsid w:val="00BF246C"/>
    <w:rsid w:val="00BF32B3"/>
    <w:rsid w:val="00BF33BC"/>
    <w:rsid w:val="00BF341D"/>
    <w:rsid w:val="00BF3DCA"/>
    <w:rsid w:val="00BF3F30"/>
    <w:rsid w:val="00BF4F6A"/>
    <w:rsid w:val="00BF505B"/>
    <w:rsid w:val="00BF515E"/>
    <w:rsid w:val="00BF53EB"/>
    <w:rsid w:val="00BF551F"/>
    <w:rsid w:val="00BF5569"/>
    <w:rsid w:val="00BF571B"/>
    <w:rsid w:val="00BF58FE"/>
    <w:rsid w:val="00BF615B"/>
    <w:rsid w:val="00BF628A"/>
    <w:rsid w:val="00BF6693"/>
    <w:rsid w:val="00BF75E8"/>
    <w:rsid w:val="00BF7A6A"/>
    <w:rsid w:val="00BF7D5E"/>
    <w:rsid w:val="00BF7EB5"/>
    <w:rsid w:val="00C00445"/>
    <w:rsid w:val="00C00491"/>
    <w:rsid w:val="00C00640"/>
    <w:rsid w:val="00C009CA"/>
    <w:rsid w:val="00C00D6C"/>
    <w:rsid w:val="00C00EEE"/>
    <w:rsid w:val="00C013EE"/>
    <w:rsid w:val="00C01B5C"/>
    <w:rsid w:val="00C02666"/>
    <w:rsid w:val="00C027AF"/>
    <w:rsid w:val="00C028F6"/>
    <w:rsid w:val="00C02DB2"/>
    <w:rsid w:val="00C02E31"/>
    <w:rsid w:val="00C03595"/>
    <w:rsid w:val="00C039B3"/>
    <w:rsid w:val="00C042F6"/>
    <w:rsid w:val="00C0479D"/>
    <w:rsid w:val="00C04DC2"/>
    <w:rsid w:val="00C05B27"/>
    <w:rsid w:val="00C064C2"/>
    <w:rsid w:val="00C06842"/>
    <w:rsid w:val="00C06C1A"/>
    <w:rsid w:val="00C06F11"/>
    <w:rsid w:val="00C07018"/>
    <w:rsid w:val="00C073CA"/>
    <w:rsid w:val="00C07820"/>
    <w:rsid w:val="00C1066A"/>
    <w:rsid w:val="00C10BB4"/>
    <w:rsid w:val="00C118EE"/>
    <w:rsid w:val="00C11E7E"/>
    <w:rsid w:val="00C12DE3"/>
    <w:rsid w:val="00C1360D"/>
    <w:rsid w:val="00C13EA1"/>
    <w:rsid w:val="00C14197"/>
    <w:rsid w:val="00C141F6"/>
    <w:rsid w:val="00C14376"/>
    <w:rsid w:val="00C14450"/>
    <w:rsid w:val="00C1535A"/>
    <w:rsid w:val="00C15A3E"/>
    <w:rsid w:val="00C15DAF"/>
    <w:rsid w:val="00C16A75"/>
    <w:rsid w:val="00C17D09"/>
    <w:rsid w:val="00C20B49"/>
    <w:rsid w:val="00C20BBB"/>
    <w:rsid w:val="00C2137C"/>
    <w:rsid w:val="00C21AE3"/>
    <w:rsid w:val="00C221D5"/>
    <w:rsid w:val="00C24975"/>
    <w:rsid w:val="00C24980"/>
    <w:rsid w:val="00C24E62"/>
    <w:rsid w:val="00C24EB3"/>
    <w:rsid w:val="00C2519A"/>
    <w:rsid w:val="00C2575B"/>
    <w:rsid w:val="00C2593D"/>
    <w:rsid w:val="00C25E01"/>
    <w:rsid w:val="00C27984"/>
    <w:rsid w:val="00C27BF3"/>
    <w:rsid w:val="00C27CEC"/>
    <w:rsid w:val="00C27E3B"/>
    <w:rsid w:val="00C3054E"/>
    <w:rsid w:val="00C306BE"/>
    <w:rsid w:val="00C3083F"/>
    <w:rsid w:val="00C30E43"/>
    <w:rsid w:val="00C32BB0"/>
    <w:rsid w:val="00C33058"/>
    <w:rsid w:val="00C332AB"/>
    <w:rsid w:val="00C33355"/>
    <w:rsid w:val="00C33E40"/>
    <w:rsid w:val="00C34F02"/>
    <w:rsid w:val="00C355FE"/>
    <w:rsid w:val="00C35990"/>
    <w:rsid w:val="00C35AFE"/>
    <w:rsid w:val="00C35D63"/>
    <w:rsid w:val="00C367D5"/>
    <w:rsid w:val="00C36D5B"/>
    <w:rsid w:val="00C3730A"/>
    <w:rsid w:val="00C376EA"/>
    <w:rsid w:val="00C37F0C"/>
    <w:rsid w:val="00C40552"/>
    <w:rsid w:val="00C4079D"/>
    <w:rsid w:val="00C41637"/>
    <w:rsid w:val="00C42199"/>
    <w:rsid w:val="00C425DB"/>
    <w:rsid w:val="00C42A61"/>
    <w:rsid w:val="00C42F3F"/>
    <w:rsid w:val="00C43861"/>
    <w:rsid w:val="00C439EA"/>
    <w:rsid w:val="00C440F6"/>
    <w:rsid w:val="00C44399"/>
    <w:rsid w:val="00C44418"/>
    <w:rsid w:val="00C448EF"/>
    <w:rsid w:val="00C44E83"/>
    <w:rsid w:val="00C469F0"/>
    <w:rsid w:val="00C47769"/>
    <w:rsid w:val="00C47CF4"/>
    <w:rsid w:val="00C50A76"/>
    <w:rsid w:val="00C50CCD"/>
    <w:rsid w:val="00C50DCD"/>
    <w:rsid w:val="00C513D8"/>
    <w:rsid w:val="00C51623"/>
    <w:rsid w:val="00C517F2"/>
    <w:rsid w:val="00C51BCB"/>
    <w:rsid w:val="00C51DA2"/>
    <w:rsid w:val="00C531FC"/>
    <w:rsid w:val="00C53F5A"/>
    <w:rsid w:val="00C54855"/>
    <w:rsid w:val="00C54AE3"/>
    <w:rsid w:val="00C54E4A"/>
    <w:rsid w:val="00C552E3"/>
    <w:rsid w:val="00C55FAC"/>
    <w:rsid w:val="00C55FBE"/>
    <w:rsid w:val="00C56685"/>
    <w:rsid w:val="00C56729"/>
    <w:rsid w:val="00C574FB"/>
    <w:rsid w:val="00C576E1"/>
    <w:rsid w:val="00C60E66"/>
    <w:rsid w:val="00C60F59"/>
    <w:rsid w:val="00C61A35"/>
    <w:rsid w:val="00C61B03"/>
    <w:rsid w:val="00C62623"/>
    <w:rsid w:val="00C628B0"/>
    <w:rsid w:val="00C63230"/>
    <w:rsid w:val="00C63501"/>
    <w:rsid w:val="00C63C73"/>
    <w:rsid w:val="00C64135"/>
    <w:rsid w:val="00C64162"/>
    <w:rsid w:val="00C64AEC"/>
    <w:rsid w:val="00C64DB7"/>
    <w:rsid w:val="00C6511B"/>
    <w:rsid w:val="00C6566E"/>
    <w:rsid w:val="00C65CEA"/>
    <w:rsid w:val="00C660F7"/>
    <w:rsid w:val="00C663F8"/>
    <w:rsid w:val="00C66BB0"/>
    <w:rsid w:val="00C66C57"/>
    <w:rsid w:val="00C67727"/>
    <w:rsid w:val="00C67D99"/>
    <w:rsid w:val="00C700A5"/>
    <w:rsid w:val="00C70658"/>
    <w:rsid w:val="00C70984"/>
    <w:rsid w:val="00C7148A"/>
    <w:rsid w:val="00C71536"/>
    <w:rsid w:val="00C725B8"/>
    <w:rsid w:val="00C7294E"/>
    <w:rsid w:val="00C72C0D"/>
    <w:rsid w:val="00C738EC"/>
    <w:rsid w:val="00C73AA0"/>
    <w:rsid w:val="00C73D0D"/>
    <w:rsid w:val="00C74014"/>
    <w:rsid w:val="00C741A3"/>
    <w:rsid w:val="00C743F5"/>
    <w:rsid w:val="00C74447"/>
    <w:rsid w:val="00C748C0"/>
    <w:rsid w:val="00C75435"/>
    <w:rsid w:val="00C75A8D"/>
    <w:rsid w:val="00C75CB9"/>
    <w:rsid w:val="00C775F3"/>
    <w:rsid w:val="00C77684"/>
    <w:rsid w:val="00C77CB4"/>
    <w:rsid w:val="00C8011D"/>
    <w:rsid w:val="00C80346"/>
    <w:rsid w:val="00C80DF9"/>
    <w:rsid w:val="00C80F1B"/>
    <w:rsid w:val="00C81B84"/>
    <w:rsid w:val="00C81FE4"/>
    <w:rsid w:val="00C823E3"/>
    <w:rsid w:val="00C831FB"/>
    <w:rsid w:val="00C834CD"/>
    <w:rsid w:val="00C8365E"/>
    <w:rsid w:val="00C83F74"/>
    <w:rsid w:val="00C84221"/>
    <w:rsid w:val="00C84828"/>
    <w:rsid w:val="00C85144"/>
    <w:rsid w:val="00C86CC9"/>
    <w:rsid w:val="00C86ED2"/>
    <w:rsid w:val="00C877DB"/>
    <w:rsid w:val="00C87B6A"/>
    <w:rsid w:val="00C87C5F"/>
    <w:rsid w:val="00C906E8"/>
    <w:rsid w:val="00C91E7A"/>
    <w:rsid w:val="00C92067"/>
    <w:rsid w:val="00C924CD"/>
    <w:rsid w:val="00C92B8F"/>
    <w:rsid w:val="00C944D4"/>
    <w:rsid w:val="00C94AE8"/>
    <w:rsid w:val="00C94F5E"/>
    <w:rsid w:val="00C963D4"/>
    <w:rsid w:val="00C96496"/>
    <w:rsid w:val="00C96739"/>
    <w:rsid w:val="00C96866"/>
    <w:rsid w:val="00C96980"/>
    <w:rsid w:val="00C96CA9"/>
    <w:rsid w:val="00C96D00"/>
    <w:rsid w:val="00C9735B"/>
    <w:rsid w:val="00C9749A"/>
    <w:rsid w:val="00C97977"/>
    <w:rsid w:val="00C97B98"/>
    <w:rsid w:val="00C97CB3"/>
    <w:rsid w:val="00C97FD0"/>
    <w:rsid w:val="00CA0646"/>
    <w:rsid w:val="00CA0854"/>
    <w:rsid w:val="00CA1A04"/>
    <w:rsid w:val="00CA1EE4"/>
    <w:rsid w:val="00CA22EA"/>
    <w:rsid w:val="00CA23BB"/>
    <w:rsid w:val="00CA27B6"/>
    <w:rsid w:val="00CA2C61"/>
    <w:rsid w:val="00CA2FDE"/>
    <w:rsid w:val="00CA3221"/>
    <w:rsid w:val="00CA353E"/>
    <w:rsid w:val="00CA3694"/>
    <w:rsid w:val="00CA37DB"/>
    <w:rsid w:val="00CA4E47"/>
    <w:rsid w:val="00CA5C57"/>
    <w:rsid w:val="00CA6001"/>
    <w:rsid w:val="00CA7036"/>
    <w:rsid w:val="00CA70B4"/>
    <w:rsid w:val="00CA73C8"/>
    <w:rsid w:val="00CA7950"/>
    <w:rsid w:val="00CB0248"/>
    <w:rsid w:val="00CB0E24"/>
    <w:rsid w:val="00CB124A"/>
    <w:rsid w:val="00CB14E2"/>
    <w:rsid w:val="00CB1769"/>
    <w:rsid w:val="00CB1C05"/>
    <w:rsid w:val="00CB1FE6"/>
    <w:rsid w:val="00CB255D"/>
    <w:rsid w:val="00CB2C03"/>
    <w:rsid w:val="00CB362F"/>
    <w:rsid w:val="00CB3A6F"/>
    <w:rsid w:val="00CB3D06"/>
    <w:rsid w:val="00CB3EFB"/>
    <w:rsid w:val="00CB4770"/>
    <w:rsid w:val="00CB50DF"/>
    <w:rsid w:val="00CB5926"/>
    <w:rsid w:val="00CB5D70"/>
    <w:rsid w:val="00CB5DD3"/>
    <w:rsid w:val="00CB61AA"/>
    <w:rsid w:val="00CB690F"/>
    <w:rsid w:val="00CB6D02"/>
    <w:rsid w:val="00CB6ECE"/>
    <w:rsid w:val="00CB72FF"/>
    <w:rsid w:val="00CB7D66"/>
    <w:rsid w:val="00CC0033"/>
    <w:rsid w:val="00CC07BB"/>
    <w:rsid w:val="00CC1686"/>
    <w:rsid w:val="00CC1B32"/>
    <w:rsid w:val="00CC1DC4"/>
    <w:rsid w:val="00CC324B"/>
    <w:rsid w:val="00CC36AA"/>
    <w:rsid w:val="00CC37C7"/>
    <w:rsid w:val="00CC3EBD"/>
    <w:rsid w:val="00CC418F"/>
    <w:rsid w:val="00CC4FB0"/>
    <w:rsid w:val="00CC520E"/>
    <w:rsid w:val="00CC57C5"/>
    <w:rsid w:val="00CC5E42"/>
    <w:rsid w:val="00CC5F5A"/>
    <w:rsid w:val="00CC5FB4"/>
    <w:rsid w:val="00CC61E7"/>
    <w:rsid w:val="00CC6A19"/>
    <w:rsid w:val="00CC7152"/>
    <w:rsid w:val="00CD05B1"/>
    <w:rsid w:val="00CD0910"/>
    <w:rsid w:val="00CD0A96"/>
    <w:rsid w:val="00CD0F6F"/>
    <w:rsid w:val="00CD1C02"/>
    <w:rsid w:val="00CD1E15"/>
    <w:rsid w:val="00CD1EEB"/>
    <w:rsid w:val="00CD1F22"/>
    <w:rsid w:val="00CD2705"/>
    <w:rsid w:val="00CD40AD"/>
    <w:rsid w:val="00CD40E0"/>
    <w:rsid w:val="00CD4316"/>
    <w:rsid w:val="00CD4626"/>
    <w:rsid w:val="00CD552F"/>
    <w:rsid w:val="00CD593C"/>
    <w:rsid w:val="00CD5A9F"/>
    <w:rsid w:val="00CD61BE"/>
    <w:rsid w:val="00CD6D14"/>
    <w:rsid w:val="00CD6FBF"/>
    <w:rsid w:val="00CE002A"/>
    <w:rsid w:val="00CE10FC"/>
    <w:rsid w:val="00CE13DE"/>
    <w:rsid w:val="00CE1477"/>
    <w:rsid w:val="00CE1916"/>
    <w:rsid w:val="00CE2BB5"/>
    <w:rsid w:val="00CE2D59"/>
    <w:rsid w:val="00CE3BA4"/>
    <w:rsid w:val="00CE48C7"/>
    <w:rsid w:val="00CE4E69"/>
    <w:rsid w:val="00CE5659"/>
    <w:rsid w:val="00CE57D4"/>
    <w:rsid w:val="00CE5904"/>
    <w:rsid w:val="00CE5C60"/>
    <w:rsid w:val="00CE5CB2"/>
    <w:rsid w:val="00CE5F29"/>
    <w:rsid w:val="00CE64D1"/>
    <w:rsid w:val="00CE78E9"/>
    <w:rsid w:val="00CE7FAA"/>
    <w:rsid w:val="00CF05B7"/>
    <w:rsid w:val="00CF104C"/>
    <w:rsid w:val="00CF22DC"/>
    <w:rsid w:val="00CF25DF"/>
    <w:rsid w:val="00CF273B"/>
    <w:rsid w:val="00CF3245"/>
    <w:rsid w:val="00CF3264"/>
    <w:rsid w:val="00CF39A3"/>
    <w:rsid w:val="00CF57F0"/>
    <w:rsid w:val="00CF6598"/>
    <w:rsid w:val="00CF70FE"/>
    <w:rsid w:val="00CF7C32"/>
    <w:rsid w:val="00CF7D1E"/>
    <w:rsid w:val="00D006E3"/>
    <w:rsid w:val="00D007B1"/>
    <w:rsid w:val="00D00CA0"/>
    <w:rsid w:val="00D0140E"/>
    <w:rsid w:val="00D0349C"/>
    <w:rsid w:val="00D037BA"/>
    <w:rsid w:val="00D03ACD"/>
    <w:rsid w:val="00D04413"/>
    <w:rsid w:val="00D04630"/>
    <w:rsid w:val="00D0565C"/>
    <w:rsid w:val="00D05707"/>
    <w:rsid w:val="00D05D57"/>
    <w:rsid w:val="00D05FD5"/>
    <w:rsid w:val="00D05FDD"/>
    <w:rsid w:val="00D0725F"/>
    <w:rsid w:val="00D07AAE"/>
    <w:rsid w:val="00D101E6"/>
    <w:rsid w:val="00D1179C"/>
    <w:rsid w:val="00D11F48"/>
    <w:rsid w:val="00D13082"/>
    <w:rsid w:val="00D13CAD"/>
    <w:rsid w:val="00D14F63"/>
    <w:rsid w:val="00D16D07"/>
    <w:rsid w:val="00D170FD"/>
    <w:rsid w:val="00D17E71"/>
    <w:rsid w:val="00D20428"/>
    <w:rsid w:val="00D21164"/>
    <w:rsid w:val="00D211BD"/>
    <w:rsid w:val="00D2195F"/>
    <w:rsid w:val="00D220CB"/>
    <w:rsid w:val="00D22184"/>
    <w:rsid w:val="00D2239D"/>
    <w:rsid w:val="00D22CA7"/>
    <w:rsid w:val="00D22CF3"/>
    <w:rsid w:val="00D234C2"/>
    <w:rsid w:val="00D236EF"/>
    <w:rsid w:val="00D23C29"/>
    <w:rsid w:val="00D23C67"/>
    <w:rsid w:val="00D2437E"/>
    <w:rsid w:val="00D24C71"/>
    <w:rsid w:val="00D24F51"/>
    <w:rsid w:val="00D25D65"/>
    <w:rsid w:val="00D26796"/>
    <w:rsid w:val="00D26B99"/>
    <w:rsid w:val="00D26E5B"/>
    <w:rsid w:val="00D30162"/>
    <w:rsid w:val="00D30BC8"/>
    <w:rsid w:val="00D30F8F"/>
    <w:rsid w:val="00D313A2"/>
    <w:rsid w:val="00D3173E"/>
    <w:rsid w:val="00D3195C"/>
    <w:rsid w:val="00D3197C"/>
    <w:rsid w:val="00D31BB1"/>
    <w:rsid w:val="00D32084"/>
    <w:rsid w:val="00D32A18"/>
    <w:rsid w:val="00D32C48"/>
    <w:rsid w:val="00D32F49"/>
    <w:rsid w:val="00D33255"/>
    <w:rsid w:val="00D33EE1"/>
    <w:rsid w:val="00D34943"/>
    <w:rsid w:val="00D34D1E"/>
    <w:rsid w:val="00D352F6"/>
    <w:rsid w:val="00D353D6"/>
    <w:rsid w:val="00D3594A"/>
    <w:rsid w:val="00D35E3F"/>
    <w:rsid w:val="00D3715E"/>
    <w:rsid w:val="00D37200"/>
    <w:rsid w:val="00D376F6"/>
    <w:rsid w:val="00D3775D"/>
    <w:rsid w:val="00D377BA"/>
    <w:rsid w:val="00D4044E"/>
    <w:rsid w:val="00D409D9"/>
    <w:rsid w:val="00D4156C"/>
    <w:rsid w:val="00D42519"/>
    <w:rsid w:val="00D4253E"/>
    <w:rsid w:val="00D426D7"/>
    <w:rsid w:val="00D429D8"/>
    <w:rsid w:val="00D42C22"/>
    <w:rsid w:val="00D4307A"/>
    <w:rsid w:val="00D430CA"/>
    <w:rsid w:val="00D437D2"/>
    <w:rsid w:val="00D4394C"/>
    <w:rsid w:val="00D44AF4"/>
    <w:rsid w:val="00D44D70"/>
    <w:rsid w:val="00D459D7"/>
    <w:rsid w:val="00D45C40"/>
    <w:rsid w:val="00D46CC5"/>
    <w:rsid w:val="00D46E4E"/>
    <w:rsid w:val="00D4722F"/>
    <w:rsid w:val="00D4734D"/>
    <w:rsid w:val="00D478B8"/>
    <w:rsid w:val="00D478C2"/>
    <w:rsid w:val="00D47DCA"/>
    <w:rsid w:val="00D50390"/>
    <w:rsid w:val="00D5054C"/>
    <w:rsid w:val="00D5231D"/>
    <w:rsid w:val="00D52361"/>
    <w:rsid w:val="00D5294E"/>
    <w:rsid w:val="00D52C4D"/>
    <w:rsid w:val="00D53099"/>
    <w:rsid w:val="00D53A05"/>
    <w:rsid w:val="00D53DE2"/>
    <w:rsid w:val="00D53F59"/>
    <w:rsid w:val="00D54C3B"/>
    <w:rsid w:val="00D55044"/>
    <w:rsid w:val="00D5562D"/>
    <w:rsid w:val="00D55817"/>
    <w:rsid w:val="00D55AEA"/>
    <w:rsid w:val="00D55CB5"/>
    <w:rsid w:val="00D56D0E"/>
    <w:rsid w:val="00D574CD"/>
    <w:rsid w:val="00D575D6"/>
    <w:rsid w:val="00D57719"/>
    <w:rsid w:val="00D57AE0"/>
    <w:rsid w:val="00D57DA9"/>
    <w:rsid w:val="00D60619"/>
    <w:rsid w:val="00D60759"/>
    <w:rsid w:val="00D609D4"/>
    <w:rsid w:val="00D60B02"/>
    <w:rsid w:val="00D617AA"/>
    <w:rsid w:val="00D61F9D"/>
    <w:rsid w:val="00D641E7"/>
    <w:rsid w:val="00D64491"/>
    <w:rsid w:val="00D64590"/>
    <w:rsid w:val="00D6493B"/>
    <w:rsid w:val="00D64C34"/>
    <w:rsid w:val="00D65DFB"/>
    <w:rsid w:val="00D66B27"/>
    <w:rsid w:val="00D66EB7"/>
    <w:rsid w:val="00D67B4C"/>
    <w:rsid w:val="00D67DAB"/>
    <w:rsid w:val="00D67F4C"/>
    <w:rsid w:val="00D70763"/>
    <w:rsid w:val="00D70855"/>
    <w:rsid w:val="00D709B9"/>
    <w:rsid w:val="00D70BB5"/>
    <w:rsid w:val="00D71649"/>
    <w:rsid w:val="00D7173B"/>
    <w:rsid w:val="00D71BE6"/>
    <w:rsid w:val="00D71F30"/>
    <w:rsid w:val="00D721FC"/>
    <w:rsid w:val="00D73277"/>
    <w:rsid w:val="00D73848"/>
    <w:rsid w:val="00D73AEE"/>
    <w:rsid w:val="00D73B98"/>
    <w:rsid w:val="00D73BE7"/>
    <w:rsid w:val="00D747A7"/>
    <w:rsid w:val="00D748B4"/>
    <w:rsid w:val="00D7499A"/>
    <w:rsid w:val="00D75138"/>
    <w:rsid w:val="00D75140"/>
    <w:rsid w:val="00D7544C"/>
    <w:rsid w:val="00D76275"/>
    <w:rsid w:val="00D76359"/>
    <w:rsid w:val="00D77514"/>
    <w:rsid w:val="00D77BB5"/>
    <w:rsid w:val="00D80895"/>
    <w:rsid w:val="00D809F0"/>
    <w:rsid w:val="00D80E1C"/>
    <w:rsid w:val="00D81DFA"/>
    <w:rsid w:val="00D8276A"/>
    <w:rsid w:val="00D82AAD"/>
    <w:rsid w:val="00D83049"/>
    <w:rsid w:val="00D8311E"/>
    <w:rsid w:val="00D8379F"/>
    <w:rsid w:val="00D8415A"/>
    <w:rsid w:val="00D8473B"/>
    <w:rsid w:val="00D8505F"/>
    <w:rsid w:val="00D853F4"/>
    <w:rsid w:val="00D863AF"/>
    <w:rsid w:val="00D863CB"/>
    <w:rsid w:val="00D87CC7"/>
    <w:rsid w:val="00D90679"/>
    <w:rsid w:val="00D91FD9"/>
    <w:rsid w:val="00D921DB"/>
    <w:rsid w:val="00D928B9"/>
    <w:rsid w:val="00D92DF4"/>
    <w:rsid w:val="00D932FA"/>
    <w:rsid w:val="00D93986"/>
    <w:rsid w:val="00D93F51"/>
    <w:rsid w:val="00D941EA"/>
    <w:rsid w:val="00D948ED"/>
    <w:rsid w:val="00D94FE4"/>
    <w:rsid w:val="00D95A5B"/>
    <w:rsid w:val="00D95E5C"/>
    <w:rsid w:val="00D95ECC"/>
    <w:rsid w:val="00D962CE"/>
    <w:rsid w:val="00D97A77"/>
    <w:rsid w:val="00DA0649"/>
    <w:rsid w:val="00DA0920"/>
    <w:rsid w:val="00DA1077"/>
    <w:rsid w:val="00DA13AD"/>
    <w:rsid w:val="00DA15B6"/>
    <w:rsid w:val="00DA1829"/>
    <w:rsid w:val="00DA1E28"/>
    <w:rsid w:val="00DA2FF0"/>
    <w:rsid w:val="00DA3384"/>
    <w:rsid w:val="00DA36A5"/>
    <w:rsid w:val="00DA44CF"/>
    <w:rsid w:val="00DA4AAB"/>
    <w:rsid w:val="00DA4FD7"/>
    <w:rsid w:val="00DA56A5"/>
    <w:rsid w:val="00DA6E65"/>
    <w:rsid w:val="00DA7208"/>
    <w:rsid w:val="00DB0343"/>
    <w:rsid w:val="00DB05F4"/>
    <w:rsid w:val="00DB0846"/>
    <w:rsid w:val="00DB0B9F"/>
    <w:rsid w:val="00DB1036"/>
    <w:rsid w:val="00DB13B1"/>
    <w:rsid w:val="00DB16C9"/>
    <w:rsid w:val="00DB1D2E"/>
    <w:rsid w:val="00DB23EC"/>
    <w:rsid w:val="00DB2C8F"/>
    <w:rsid w:val="00DB34B0"/>
    <w:rsid w:val="00DB3C4F"/>
    <w:rsid w:val="00DB4649"/>
    <w:rsid w:val="00DB5805"/>
    <w:rsid w:val="00DB5E0A"/>
    <w:rsid w:val="00DB66D4"/>
    <w:rsid w:val="00DB670A"/>
    <w:rsid w:val="00DB6ABB"/>
    <w:rsid w:val="00DB6D12"/>
    <w:rsid w:val="00DB73AE"/>
    <w:rsid w:val="00DB7459"/>
    <w:rsid w:val="00DB78A0"/>
    <w:rsid w:val="00DB7E7B"/>
    <w:rsid w:val="00DC0240"/>
    <w:rsid w:val="00DC0489"/>
    <w:rsid w:val="00DC0A03"/>
    <w:rsid w:val="00DC152F"/>
    <w:rsid w:val="00DC1598"/>
    <w:rsid w:val="00DC1BD9"/>
    <w:rsid w:val="00DC1CED"/>
    <w:rsid w:val="00DC1F90"/>
    <w:rsid w:val="00DC208D"/>
    <w:rsid w:val="00DC2A77"/>
    <w:rsid w:val="00DC2F4A"/>
    <w:rsid w:val="00DC39EC"/>
    <w:rsid w:val="00DC3B1C"/>
    <w:rsid w:val="00DC4FAE"/>
    <w:rsid w:val="00DC5226"/>
    <w:rsid w:val="00DC537C"/>
    <w:rsid w:val="00DC6A71"/>
    <w:rsid w:val="00DC705F"/>
    <w:rsid w:val="00DC72E9"/>
    <w:rsid w:val="00DC79D8"/>
    <w:rsid w:val="00DD05B0"/>
    <w:rsid w:val="00DD0804"/>
    <w:rsid w:val="00DD177D"/>
    <w:rsid w:val="00DD2059"/>
    <w:rsid w:val="00DD26C8"/>
    <w:rsid w:val="00DD30E8"/>
    <w:rsid w:val="00DD38CB"/>
    <w:rsid w:val="00DD3FF0"/>
    <w:rsid w:val="00DD40A2"/>
    <w:rsid w:val="00DD4399"/>
    <w:rsid w:val="00DD4AEB"/>
    <w:rsid w:val="00DD4B4C"/>
    <w:rsid w:val="00DD52B0"/>
    <w:rsid w:val="00DD52D4"/>
    <w:rsid w:val="00DD5733"/>
    <w:rsid w:val="00DD5B6E"/>
    <w:rsid w:val="00DD5FC2"/>
    <w:rsid w:val="00DD6609"/>
    <w:rsid w:val="00DD7050"/>
    <w:rsid w:val="00DD7352"/>
    <w:rsid w:val="00DD74A0"/>
    <w:rsid w:val="00DD7642"/>
    <w:rsid w:val="00DD7E46"/>
    <w:rsid w:val="00DD7FC5"/>
    <w:rsid w:val="00DE037F"/>
    <w:rsid w:val="00DE0402"/>
    <w:rsid w:val="00DE0B6C"/>
    <w:rsid w:val="00DE0DFC"/>
    <w:rsid w:val="00DE1325"/>
    <w:rsid w:val="00DE1521"/>
    <w:rsid w:val="00DE1E3E"/>
    <w:rsid w:val="00DE200B"/>
    <w:rsid w:val="00DE2268"/>
    <w:rsid w:val="00DE37D3"/>
    <w:rsid w:val="00DE3B21"/>
    <w:rsid w:val="00DE45A8"/>
    <w:rsid w:val="00DE47AE"/>
    <w:rsid w:val="00DE575A"/>
    <w:rsid w:val="00DE6221"/>
    <w:rsid w:val="00DE6E0C"/>
    <w:rsid w:val="00DE7115"/>
    <w:rsid w:val="00DF023B"/>
    <w:rsid w:val="00DF0445"/>
    <w:rsid w:val="00DF05B5"/>
    <w:rsid w:val="00DF13D0"/>
    <w:rsid w:val="00DF1988"/>
    <w:rsid w:val="00DF1DC8"/>
    <w:rsid w:val="00DF2585"/>
    <w:rsid w:val="00DF2818"/>
    <w:rsid w:val="00DF2EF2"/>
    <w:rsid w:val="00DF301F"/>
    <w:rsid w:val="00DF3034"/>
    <w:rsid w:val="00DF36DF"/>
    <w:rsid w:val="00DF418C"/>
    <w:rsid w:val="00DF42D3"/>
    <w:rsid w:val="00DF47B3"/>
    <w:rsid w:val="00DF47E6"/>
    <w:rsid w:val="00DF4BD6"/>
    <w:rsid w:val="00DF5711"/>
    <w:rsid w:val="00DF67AB"/>
    <w:rsid w:val="00DF6E0B"/>
    <w:rsid w:val="00DF702B"/>
    <w:rsid w:val="00DF731D"/>
    <w:rsid w:val="00DF7511"/>
    <w:rsid w:val="00DF7C1B"/>
    <w:rsid w:val="00E005B1"/>
    <w:rsid w:val="00E00CE5"/>
    <w:rsid w:val="00E00F7C"/>
    <w:rsid w:val="00E01404"/>
    <w:rsid w:val="00E01C47"/>
    <w:rsid w:val="00E01D5B"/>
    <w:rsid w:val="00E0257C"/>
    <w:rsid w:val="00E033A1"/>
    <w:rsid w:val="00E03B06"/>
    <w:rsid w:val="00E04E5A"/>
    <w:rsid w:val="00E04F4A"/>
    <w:rsid w:val="00E053A4"/>
    <w:rsid w:val="00E05812"/>
    <w:rsid w:val="00E06E2D"/>
    <w:rsid w:val="00E07637"/>
    <w:rsid w:val="00E078E9"/>
    <w:rsid w:val="00E1019B"/>
    <w:rsid w:val="00E1034D"/>
    <w:rsid w:val="00E105CB"/>
    <w:rsid w:val="00E10F99"/>
    <w:rsid w:val="00E1137B"/>
    <w:rsid w:val="00E115FD"/>
    <w:rsid w:val="00E11858"/>
    <w:rsid w:val="00E11F47"/>
    <w:rsid w:val="00E121A9"/>
    <w:rsid w:val="00E124C1"/>
    <w:rsid w:val="00E13310"/>
    <w:rsid w:val="00E13FB6"/>
    <w:rsid w:val="00E141D5"/>
    <w:rsid w:val="00E14ACD"/>
    <w:rsid w:val="00E14BF3"/>
    <w:rsid w:val="00E14D92"/>
    <w:rsid w:val="00E14F65"/>
    <w:rsid w:val="00E1507B"/>
    <w:rsid w:val="00E15453"/>
    <w:rsid w:val="00E15635"/>
    <w:rsid w:val="00E1567D"/>
    <w:rsid w:val="00E157C0"/>
    <w:rsid w:val="00E15B1B"/>
    <w:rsid w:val="00E15F9C"/>
    <w:rsid w:val="00E16883"/>
    <w:rsid w:val="00E16B3A"/>
    <w:rsid w:val="00E16D5B"/>
    <w:rsid w:val="00E16F55"/>
    <w:rsid w:val="00E1706D"/>
    <w:rsid w:val="00E1721B"/>
    <w:rsid w:val="00E177E2"/>
    <w:rsid w:val="00E17865"/>
    <w:rsid w:val="00E17F4C"/>
    <w:rsid w:val="00E17FEB"/>
    <w:rsid w:val="00E20086"/>
    <w:rsid w:val="00E20D13"/>
    <w:rsid w:val="00E20EFE"/>
    <w:rsid w:val="00E2117B"/>
    <w:rsid w:val="00E21BC4"/>
    <w:rsid w:val="00E22D2E"/>
    <w:rsid w:val="00E23545"/>
    <w:rsid w:val="00E23E56"/>
    <w:rsid w:val="00E242E9"/>
    <w:rsid w:val="00E244AD"/>
    <w:rsid w:val="00E2555A"/>
    <w:rsid w:val="00E25782"/>
    <w:rsid w:val="00E259B4"/>
    <w:rsid w:val="00E25D84"/>
    <w:rsid w:val="00E26214"/>
    <w:rsid w:val="00E26328"/>
    <w:rsid w:val="00E27173"/>
    <w:rsid w:val="00E27CEE"/>
    <w:rsid w:val="00E27EE5"/>
    <w:rsid w:val="00E31685"/>
    <w:rsid w:val="00E31D58"/>
    <w:rsid w:val="00E321E6"/>
    <w:rsid w:val="00E325B3"/>
    <w:rsid w:val="00E33969"/>
    <w:rsid w:val="00E339F3"/>
    <w:rsid w:val="00E33BA8"/>
    <w:rsid w:val="00E34C5F"/>
    <w:rsid w:val="00E34D79"/>
    <w:rsid w:val="00E35C23"/>
    <w:rsid w:val="00E36146"/>
    <w:rsid w:val="00E36718"/>
    <w:rsid w:val="00E36B1A"/>
    <w:rsid w:val="00E37E46"/>
    <w:rsid w:val="00E40D66"/>
    <w:rsid w:val="00E41648"/>
    <w:rsid w:val="00E41AA5"/>
    <w:rsid w:val="00E42487"/>
    <w:rsid w:val="00E43988"/>
    <w:rsid w:val="00E43B00"/>
    <w:rsid w:val="00E44186"/>
    <w:rsid w:val="00E4430F"/>
    <w:rsid w:val="00E44CEC"/>
    <w:rsid w:val="00E45599"/>
    <w:rsid w:val="00E4607B"/>
    <w:rsid w:val="00E4631D"/>
    <w:rsid w:val="00E46523"/>
    <w:rsid w:val="00E465D3"/>
    <w:rsid w:val="00E46C1D"/>
    <w:rsid w:val="00E46C3C"/>
    <w:rsid w:val="00E478AB"/>
    <w:rsid w:val="00E47A52"/>
    <w:rsid w:val="00E47D5B"/>
    <w:rsid w:val="00E47F77"/>
    <w:rsid w:val="00E50341"/>
    <w:rsid w:val="00E50409"/>
    <w:rsid w:val="00E50D6B"/>
    <w:rsid w:val="00E5104C"/>
    <w:rsid w:val="00E51468"/>
    <w:rsid w:val="00E51691"/>
    <w:rsid w:val="00E51ADA"/>
    <w:rsid w:val="00E52743"/>
    <w:rsid w:val="00E53692"/>
    <w:rsid w:val="00E536D5"/>
    <w:rsid w:val="00E53FE5"/>
    <w:rsid w:val="00E542A4"/>
    <w:rsid w:val="00E54475"/>
    <w:rsid w:val="00E56040"/>
    <w:rsid w:val="00E56244"/>
    <w:rsid w:val="00E56FE7"/>
    <w:rsid w:val="00E57259"/>
    <w:rsid w:val="00E576A5"/>
    <w:rsid w:val="00E57B9B"/>
    <w:rsid w:val="00E60172"/>
    <w:rsid w:val="00E602C4"/>
    <w:rsid w:val="00E611A9"/>
    <w:rsid w:val="00E61377"/>
    <w:rsid w:val="00E6180E"/>
    <w:rsid w:val="00E618D4"/>
    <w:rsid w:val="00E62371"/>
    <w:rsid w:val="00E626D3"/>
    <w:rsid w:val="00E62768"/>
    <w:rsid w:val="00E6286F"/>
    <w:rsid w:val="00E633DC"/>
    <w:rsid w:val="00E634A0"/>
    <w:rsid w:val="00E6370E"/>
    <w:rsid w:val="00E6441D"/>
    <w:rsid w:val="00E64706"/>
    <w:rsid w:val="00E653D6"/>
    <w:rsid w:val="00E65E96"/>
    <w:rsid w:val="00E6619B"/>
    <w:rsid w:val="00E66B8A"/>
    <w:rsid w:val="00E677EF"/>
    <w:rsid w:val="00E67940"/>
    <w:rsid w:val="00E67AD3"/>
    <w:rsid w:val="00E67F05"/>
    <w:rsid w:val="00E7074B"/>
    <w:rsid w:val="00E70CDB"/>
    <w:rsid w:val="00E71141"/>
    <w:rsid w:val="00E7131B"/>
    <w:rsid w:val="00E71379"/>
    <w:rsid w:val="00E7186E"/>
    <w:rsid w:val="00E7241E"/>
    <w:rsid w:val="00E72B84"/>
    <w:rsid w:val="00E731F2"/>
    <w:rsid w:val="00E733C5"/>
    <w:rsid w:val="00E7388C"/>
    <w:rsid w:val="00E73A86"/>
    <w:rsid w:val="00E73AE7"/>
    <w:rsid w:val="00E73CCE"/>
    <w:rsid w:val="00E73CE3"/>
    <w:rsid w:val="00E73E00"/>
    <w:rsid w:val="00E74200"/>
    <w:rsid w:val="00E74D1B"/>
    <w:rsid w:val="00E75143"/>
    <w:rsid w:val="00E755CE"/>
    <w:rsid w:val="00E75B82"/>
    <w:rsid w:val="00E75C93"/>
    <w:rsid w:val="00E75C9C"/>
    <w:rsid w:val="00E75EA3"/>
    <w:rsid w:val="00E75F1C"/>
    <w:rsid w:val="00E75FC0"/>
    <w:rsid w:val="00E761D2"/>
    <w:rsid w:val="00E769FB"/>
    <w:rsid w:val="00E7787F"/>
    <w:rsid w:val="00E80434"/>
    <w:rsid w:val="00E808D1"/>
    <w:rsid w:val="00E80A9E"/>
    <w:rsid w:val="00E80BC4"/>
    <w:rsid w:val="00E81546"/>
    <w:rsid w:val="00E819C5"/>
    <w:rsid w:val="00E81A06"/>
    <w:rsid w:val="00E8201F"/>
    <w:rsid w:val="00E82375"/>
    <w:rsid w:val="00E829B9"/>
    <w:rsid w:val="00E82B68"/>
    <w:rsid w:val="00E82F33"/>
    <w:rsid w:val="00E8320B"/>
    <w:rsid w:val="00E83772"/>
    <w:rsid w:val="00E837A0"/>
    <w:rsid w:val="00E83AD2"/>
    <w:rsid w:val="00E846E2"/>
    <w:rsid w:val="00E8549A"/>
    <w:rsid w:val="00E86232"/>
    <w:rsid w:val="00E87012"/>
    <w:rsid w:val="00E87181"/>
    <w:rsid w:val="00E87D3D"/>
    <w:rsid w:val="00E87DD2"/>
    <w:rsid w:val="00E87F3F"/>
    <w:rsid w:val="00E90047"/>
    <w:rsid w:val="00E900BC"/>
    <w:rsid w:val="00E901EB"/>
    <w:rsid w:val="00E90A10"/>
    <w:rsid w:val="00E90E83"/>
    <w:rsid w:val="00E91586"/>
    <w:rsid w:val="00E916C6"/>
    <w:rsid w:val="00E91732"/>
    <w:rsid w:val="00E9184C"/>
    <w:rsid w:val="00E918BC"/>
    <w:rsid w:val="00E92B9B"/>
    <w:rsid w:val="00E92C1C"/>
    <w:rsid w:val="00E92C8B"/>
    <w:rsid w:val="00E92E70"/>
    <w:rsid w:val="00E930BC"/>
    <w:rsid w:val="00E93639"/>
    <w:rsid w:val="00E95253"/>
    <w:rsid w:val="00E95676"/>
    <w:rsid w:val="00E95982"/>
    <w:rsid w:val="00E959CD"/>
    <w:rsid w:val="00E968F2"/>
    <w:rsid w:val="00E97175"/>
    <w:rsid w:val="00E97477"/>
    <w:rsid w:val="00EA0538"/>
    <w:rsid w:val="00EA1161"/>
    <w:rsid w:val="00EA1591"/>
    <w:rsid w:val="00EA2BBD"/>
    <w:rsid w:val="00EA2FAD"/>
    <w:rsid w:val="00EA331D"/>
    <w:rsid w:val="00EA3D71"/>
    <w:rsid w:val="00EA4DC7"/>
    <w:rsid w:val="00EA532B"/>
    <w:rsid w:val="00EA6970"/>
    <w:rsid w:val="00EA7747"/>
    <w:rsid w:val="00EA7F6C"/>
    <w:rsid w:val="00EB0984"/>
    <w:rsid w:val="00EB0E73"/>
    <w:rsid w:val="00EB0E85"/>
    <w:rsid w:val="00EB1135"/>
    <w:rsid w:val="00EB1284"/>
    <w:rsid w:val="00EB1A07"/>
    <w:rsid w:val="00EB1D4A"/>
    <w:rsid w:val="00EB3831"/>
    <w:rsid w:val="00EB38E2"/>
    <w:rsid w:val="00EB41E9"/>
    <w:rsid w:val="00EB4460"/>
    <w:rsid w:val="00EB4760"/>
    <w:rsid w:val="00EB4FBF"/>
    <w:rsid w:val="00EB5BA7"/>
    <w:rsid w:val="00EB63A1"/>
    <w:rsid w:val="00EB76CD"/>
    <w:rsid w:val="00EB776F"/>
    <w:rsid w:val="00EB7ED8"/>
    <w:rsid w:val="00EC009A"/>
    <w:rsid w:val="00EC04C2"/>
    <w:rsid w:val="00EC0516"/>
    <w:rsid w:val="00EC05AF"/>
    <w:rsid w:val="00EC11AE"/>
    <w:rsid w:val="00EC17BA"/>
    <w:rsid w:val="00EC1A03"/>
    <w:rsid w:val="00EC2300"/>
    <w:rsid w:val="00EC2459"/>
    <w:rsid w:val="00EC2959"/>
    <w:rsid w:val="00EC2B8A"/>
    <w:rsid w:val="00EC38DC"/>
    <w:rsid w:val="00EC4C3A"/>
    <w:rsid w:val="00EC5D18"/>
    <w:rsid w:val="00EC6206"/>
    <w:rsid w:val="00EC6543"/>
    <w:rsid w:val="00EC692E"/>
    <w:rsid w:val="00EC6EF7"/>
    <w:rsid w:val="00EC6FAA"/>
    <w:rsid w:val="00EC72B9"/>
    <w:rsid w:val="00ED0CC8"/>
    <w:rsid w:val="00ED14A0"/>
    <w:rsid w:val="00ED2BCE"/>
    <w:rsid w:val="00ED2F95"/>
    <w:rsid w:val="00ED3733"/>
    <w:rsid w:val="00ED3906"/>
    <w:rsid w:val="00ED56B7"/>
    <w:rsid w:val="00ED5867"/>
    <w:rsid w:val="00ED6374"/>
    <w:rsid w:val="00ED6625"/>
    <w:rsid w:val="00ED76A0"/>
    <w:rsid w:val="00ED7DAE"/>
    <w:rsid w:val="00EE04D3"/>
    <w:rsid w:val="00EE081C"/>
    <w:rsid w:val="00EE0F14"/>
    <w:rsid w:val="00EE13A6"/>
    <w:rsid w:val="00EE147B"/>
    <w:rsid w:val="00EE1A1E"/>
    <w:rsid w:val="00EE1BBA"/>
    <w:rsid w:val="00EE2123"/>
    <w:rsid w:val="00EE21FA"/>
    <w:rsid w:val="00EE2531"/>
    <w:rsid w:val="00EE334B"/>
    <w:rsid w:val="00EE3DB9"/>
    <w:rsid w:val="00EE4DC2"/>
    <w:rsid w:val="00EE529C"/>
    <w:rsid w:val="00EE5411"/>
    <w:rsid w:val="00EE7202"/>
    <w:rsid w:val="00EE7A5E"/>
    <w:rsid w:val="00EF0040"/>
    <w:rsid w:val="00EF0390"/>
    <w:rsid w:val="00EF10E5"/>
    <w:rsid w:val="00EF1A94"/>
    <w:rsid w:val="00EF1C0F"/>
    <w:rsid w:val="00EF241A"/>
    <w:rsid w:val="00EF24E1"/>
    <w:rsid w:val="00EF2D2D"/>
    <w:rsid w:val="00EF3FFB"/>
    <w:rsid w:val="00EF425E"/>
    <w:rsid w:val="00EF478E"/>
    <w:rsid w:val="00EF4C88"/>
    <w:rsid w:val="00EF51B7"/>
    <w:rsid w:val="00EF5F53"/>
    <w:rsid w:val="00EF60EA"/>
    <w:rsid w:val="00EF6416"/>
    <w:rsid w:val="00EF6B37"/>
    <w:rsid w:val="00EF702A"/>
    <w:rsid w:val="00EF7C13"/>
    <w:rsid w:val="00F006ED"/>
    <w:rsid w:val="00F007F5"/>
    <w:rsid w:val="00F00E96"/>
    <w:rsid w:val="00F01150"/>
    <w:rsid w:val="00F03292"/>
    <w:rsid w:val="00F0396C"/>
    <w:rsid w:val="00F04138"/>
    <w:rsid w:val="00F04CAD"/>
    <w:rsid w:val="00F04E38"/>
    <w:rsid w:val="00F05150"/>
    <w:rsid w:val="00F05E31"/>
    <w:rsid w:val="00F0628D"/>
    <w:rsid w:val="00F0682F"/>
    <w:rsid w:val="00F06BBD"/>
    <w:rsid w:val="00F06D4C"/>
    <w:rsid w:val="00F10411"/>
    <w:rsid w:val="00F11AD6"/>
    <w:rsid w:val="00F11BCE"/>
    <w:rsid w:val="00F1291A"/>
    <w:rsid w:val="00F12BC3"/>
    <w:rsid w:val="00F1305D"/>
    <w:rsid w:val="00F13161"/>
    <w:rsid w:val="00F1337A"/>
    <w:rsid w:val="00F135EB"/>
    <w:rsid w:val="00F148CA"/>
    <w:rsid w:val="00F14A00"/>
    <w:rsid w:val="00F15250"/>
    <w:rsid w:val="00F16529"/>
    <w:rsid w:val="00F16D18"/>
    <w:rsid w:val="00F16E86"/>
    <w:rsid w:val="00F1719D"/>
    <w:rsid w:val="00F17376"/>
    <w:rsid w:val="00F17406"/>
    <w:rsid w:val="00F1763F"/>
    <w:rsid w:val="00F2030D"/>
    <w:rsid w:val="00F20CA5"/>
    <w:rsid w:val="00F20CC3"/>
    <w:rsid w:val="00F2129F"/>
    <w:rsid w:val="00F2193E"/>
    <w:rsid w:val="00F21B1B"/>
    <w:rsid w:val="00F21D2D"/>
    <w:rsid w:val="00F21E9A"/>
    <w:rsid w:val="00F23072"/>
    <w:rsid w:val="00F23603"/>
    <w:rsid w:val="00F23EA8"/>
    <w:rsid w:val="00F2414D"/>
    <w:rsid w:val="00F246FF"/>
    <w:rsid w:val="00F25456"/>
    <w:rsid w:val="00F2566E"/>
    <w:rsid w:val="00F25708"/>
    <w:rsid w:val="00F25E79"/>
    <w:rsid w:val="00F25EB9"/>
    <w:rsid w:val="00F26154"/>
    <w:rsid w:val="00F2633A"/>
    <w:rsid w:val="00F265DD"/>
    <w:rsid w:val="00F2745B"/>
    <w:rsid w:val="00F27B51"/>
    <w:rsid w:val="00F27F1C"/>
    <w:rsid w:val="00F300DB"/>
    <w:rsid w:val="00F303C4"/>
    <w:rsid w:val="00F308AB"/>
    <w:rsid w:val="00F31014"/>
    <w:rsid w:val="00F3165F"/>
    <w:rsid w:val="00F31AA8"/>
    <w:rsid w:val="00F32BE4"/>
    <w:rsid w:val="00F32F1D"/>
    <w:rsid w:val="00F33011"/>
    <w:rsid w:val="00F3304C"/>
    <w:rsid w:val="00F33A97"/>
    <w:rsid w:val="00F33CF6"/>
    <w:rsid w:val="00F33E78"/>
    <w:rsid w:val="00F35677"/>
    <w:rsid w:val="00F356E8"/>
    <w:rsid w:val="00F357DC"/>
    <w:rsid w:val="00F35E5C"/>
    <w:rsid w:val="00F365B6"/>
    <w:rsid w:val="00F37150"/>
    <w:rsid w:val="00F37D3D"/>
    <w:rsid w:val="00F37EC8"/>
    <w:rsid w:val="00F408EF"/>
    <w:rsid w:val="00F4239E"/>
    <w:rsid w:val="00F42487"/>
    <w:rsid w:val="00F42B86"/>
    <w:rsid w:val="00F43425"/>
    <w:rsid w:val="00F4541E"/>
    <w:rsid w:val="00F45770"/>
    <w:rsid w:val="00F4602E"/>
    <w:rsid w:val="00F46165"/>
    <w:rsid w:val="00F46C02"/>
    <w:rsid w:val="00F46F7E"/>
    <w:rsid w:val="00F472D8"/>
    <w:rsid w:val="00F50263"/>
    <w:rsid w:val="00F50451"/>
    <w:rsid w:val="00F51C79"/>
    <w:rsid w:val="00F51E7A"/>
    <w:rsid w:val="00F523C7"/>
    <w:rsid w:val="00F54375"/>
    <w:rsid w:val="00F55323"/>
    <w:rsid w:val="00F553A5"/>
    <w:rsid w:val="00F558B4"/>
    <w:rsid w:val="00F55942"/>
    <w:rsid w:val="00F55C2D"/>
    <w:rsid w:val="00F55EAD"/>
    <w:rsid w:val="00F55ED5"/>
    <w:rsid w:val="00F56408"/>
    <w:rsid w:val="00F5673D"/>
    <w:rsid w:val="00F56FE3"/>
    <w:rsid w:val="00F57816"/>
    <w:rsid w:val="00F57BAD"/>
    <w:rsid w:val="00F57DC8"/>
    <w:rsid w:val="00F601B4"/>
    <w:rsid w:val="00F606BB"/>
    <w:rsid w:val="00F60A63"/>
    <w:rsid w:val="00F60D1E"/>
    <w:rsid w:val="00F61263"/>
    <w:rsid w:val="00F6186B"/>
    <w:rsid w:val="00F61B07"/>
    <w:rsid w:val="00F62792"/>
    <w:rsid w:val="00F639B8"/>
    <w:rsid w:val="00F63A93"/>
    <w:rsid w:val="00F63E01"/>
    <w:rsid w:val="00F643B5"/>
    <w:rsid w:val="00F644B7"/>
    <w:rsid w:val="00F64BD8"/>
    <w:rsid w:val="00F65C83"/>
    <w:rsid w:val="00F661A4"/>
    <w:rsid w:val="00F66FB5"/>
    <w:rsid w:val="00F67249"/>
    <w:rsid w:val="00F67462"/>
    <w:rsid w:val="00F67660"/>
    <w:rsid w:val="00F67AD1"/>
    <w:rsid w:val="00F7128D"/>
    <w:rsid w:val="00F722AF"/>
    <w:rsid w:val="00F724F4"/>
    <w:rsid w:val="00F74522"/>
    <w:rsid w:val="00F74702"/>
    <w:rsid w:val="00F74749"/>
    <w:rsid w:val="00F75063"/>
    <w:rsid w:val="00F7548F"/>
    <w:rsid w:val="00F754F0"/>
    <w:rsid w:val="00F76235"/>
    <w:rsid w:val="00F77AA6"/>
    <w:rsid w:val="00F77B49"/>
    <w:rsid w:val="00F805CA"/>
    <w:rsid w:val="00F80E0C"/>
    <w:rsid w:val="00F81B76"/>
    <w:rsid w:val="00F826D9"/>
    <w:rsid w:val="00F82D16"/>
    <w:rsid w:val="00F82EAC"/>
    <w:rsid w:val="00F8397A"/>
    <w:rsid w:val="00F84CBC"/>
    <w:rsid w:val="00F852B1"/>
    <w:rsid w:val="00F856DF"/>
    <w:rsid w:val="00F85B29"/>
    <w:rsid w:val="00F85CC5"/>
    <w:rsid w:val="00F86F73"/>
    <w:rsid w:val="00F87633"/>
    <w:rsid w:val="00F90136"/>
    <w:rsid w:val="00F90165"/>
    <w:rsid w:val="00F907F7"/>
    <w:rsid w:val="00F909F5"/>
    <w:rsid w:val="00F90ABD"/>
    <w:rsid w:val="00F91D16"/>
    <w:rsid w:val="00F91E49"/>
    <w:rsid w:val="00F9202C"/>
    <w:rsid w:val="00F9275C"/>
    <w:rsid w:val="00F92C9A"/>
    <w:rsid w:val="00F930AE"/>
    <w:rsid w:val="00F937D7"/>
    <w:rsid w:val="00F93C0F"/>
    <w:rsid w:val="00F94261"/>
    <w:rsid w:val="00F94584"/>
    <w:rsid w:val="00F949BC"/>
    <w:rsid w:val="00F94D5F"/>
    <w:rsid w:val="00F94D93"/>
    <w:rsid w:val="00F95BBF"/>
    <w:rsid w:val="00F96079"/>
    <w:rsid w:val="00F96345"/>
    <w:rsid w:val="00F96587"/>
    <w:rsid w:val="00F967FF"/>
    <w:rsid w:val="00F969F0"/>
    <w:rsid w:val="00F97A97"/>
    <w:rsid w:val="00F97D47"/>
    <w:rsid w:val="00FA0118"/>
    <w:rsid w:val="00FA12A1"/>
    <w:rsid w:val="00FA19B1"/>
    <w:rsid w:val="00FA201C"/>
    <w:rsid w:val="00FA2899"/>
    <w:rsid w:val="00FA2E58"/>
    <w:rsid w:val="00FA3E92"/>
    <w:rsid w:val="00FA3FD8"/>
    <w:rsid w:val="00FA453D"/>
    <w:rsid w:val="00FA4692"/>
    <w:rsid w:val="00FA470F"/>
    <w:rsid w:val="00FA507F"/>
    <w:rsid w:val="00FA52D2"/>
    <w:rsid w:val="00FA5986"/>
    <w:rsid w:val="00FA5A0E"/>
    <w:rsid w:val="00FA5A43"/>
    <w:rsid w:val="00FA5D7B"/>
    <w:rsid w:val="00FA7D78"/>
    <w:rsid w:val="00FB03B1"/>
    <w:rsid w:val="00FB131E"/>
    <w:rsid w:val="00FB19EA"/>
    <w:rsid w:val="00FB20AE"/>
    <w:rsid w:val="00FB4641"/>
    <w:rsid w:val="00FB4B73"/>
    <w:rsid w:val="00FB4F72"/>
    <w:rsid w:val="00FB52B5"/>
    <w:rsid w:val="00FB5659"/>
    <w:rsid w:val="00FB5795"/>
    <w:rsid w:val="00FB5C61"/>
    <w:rsid w:val="00FB5DB8"/>
    <w:rsid w:val="00FB5FC0"/>
    <w:rsid w:val="00FB6244"/>
    <w:rsid w:val="00FB7E5B"/>
    <w:rsid w:val="00FB7FF2"/>
    <w:rsid w:val="00FC00B2"/>
    <w:rsid w:val="00FC0139"/>
    <w:rsid w:val="00FC0229"/>
    <w:rsid w:val="00FC0EE2"/>
    <w:rsid w:val="00FC1036"/>
    <w:rsid w:val="00FC1C90"/>
    <w:rsid w:val="00FC20E9"/>
    <w:rsid w:val="00FC24DC"/>
    <w:rsid w:val="00FC25EE"/>
    <w:rsid w:val="00FC263C"/>
    <w:rsid w:val="00FC29D3"/>
    <w:rsid w:val="00FC2C6A"/>
    <w:rsid w:val="00FC3927"/>
    <w:rsid w:val="00FC46BA"/>
    <w:rsid w:val="00FC4A87"/>
    <w:rsid w:val="00FC546B"/>
    <w:rsid w:val="00FC5483"/>
    <w:rsid w:val="00FC5A06"/>
    <w:rsid w:val="00FC5BB1"/>
    <w:rsid w:val="00FC6CAD"/>
    <w:rsid w:val="00FC77FB"/>
    <w:rsid w:val="00FC7BA4"/>
    <w:rsid w:val="00FC7E21"/>
    <w:rsid w:val="00FD0DDD"/>
    <w:rsid w:val="00FD0F3C"/>
    <w:rsid w:val="00FD11B9"/>
    <w:rsid w:val="00FD1431"/>
    <w:rsid w:val="00FD17E3"/>
    <w:rsid w:val="00FD20DA"/>
    <w:rsid w:val="00FD240F"/>
    <w:rsid w:val="00FD256F"/>
    <w:rsid w:val="00FD3D40"/>
    <w:rsid w:val="00FD3DB7"/>
    <w:rsid w:val="00FD3FFE"/>
    <w:rsid w:val="00FD42D3"/>
    <w:rsid w:val="00FD4971"/>
    <w:rsid w:val="00FD51ED"/>
    <w:rsid w:val="00FD5C77"/>
    <w:rsid w:val="00FD6A1F"/>
    <w:rsid w:val="00FD7341"/>
    <w:rsid w:val="00FD7715"/>
    <w:rsid w:val="00FD7E45"/>
    <w:rsid w:val="00FD7F5B"/>
    <w:rsid w:val="00FE0CDD"/>
    <w:rsid w:val="00FE0E8C"/>
    <w:rsid w:val="00FE12DF"/>
    <w:rsid w:val="00FE15D5"/>
    <w:rsid w:val="00FE1717"/>
    <w:rsid w:val="00FE171C"/>
    <w:rsid w:val="00FE1872"/>
    <w:rsid w:val="00FE1EF1"/>
    <w:rsid w:val="00FE1F7F"/>
    <w:rsid w:val="00FE287A"/>
    <w:rsid w:val="00FE28E4"/>
    <w:rsid w:val="00FE2C5D"/>
    <w:rsid w:val="00FE3916"/>
    <w:rsid w:val="00FE3B03"/>
    <w:rsid w:val="00FE3EA1"/>
    <w:rsid w:val="00FE580F"/>
    <w:rsid w:val="00FE5824"/>
    <w:rsid w:val="00FE6AD1"/>
    <w:rsid w:val="00FE74AC"/>
    <w:rsid w:val="00FE7601"/>
    <w:rsid w:val="00FE78D7"/>
    <w:rsid w:val="00FF0432"/>
    <w:rsid w:val="00FF04C8"/>
    <w:rsid w:val="00FF12B5"/>
    <w:rsid w:val="00FF143E"/>
    <w:rsid w:val="00FF1612"/>
    <w:rsid w:val="00FF1FD7"/>
    <w:rsid w:val="00FF2375"/>
    <w:rsid w:val="00FF23EF"/>
    <w:rsid w:val="00FF2414"/>
    <w:rsid w:val="00FF2572"/>
    <w:rsid w:val="00FF27A7"/>
    <w:rsid w:val="00FF3D3A"/>
    <w:rsid w:val="00FF4E32"/>
    <w:rsid w:val="00FF64BD"/>
    <w:rsid w:val="00FF6A5A"/>
    <w:rsid w:val="00FF6E1F"/>
    <w:rsid w:val="00FF7177"/>
    <w:rsid w:val="00FF7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3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C07018"/>
    <w:pPr>
      <w:widowControl w:val="0"/>
      <w:spacing w:line="360" w:lineRule="auto"/>
      <w:jc w:val="both"/>
    </w:pPr>
    <w:rPr>
      <w:kern w:val="2"/>
      <w:sz w:val="24"/>
      <w:szCs w:val="24"/>
    </w:rPr>
  </w:style>
  <w:style w:type="paragraph" w:styleId="1">
    <w:name w:val="heading 1"/>
    <w:aliases w:val="一、,1.标题 1,§1.,?.,标题1,章节,H1,h1,1st level,Section Head,l1,Ch,标题 1 Char,章节标题,b1,Document Header1,heading,Header 1st Page,h1 chapter heading,标1,章,IPMT Fax Heading,章标题 1,1标题 1,章标题,篇,宋二,12,13,14,15,111,121,131,16,112,122,132,17,113,123,133,18,114,124,134"/>
    <w:basedOn w:val="a3"/>
    <w:next w:val="a3"/>
    <w:qFormat/>
    <w:rsid w:val="00CE2D59"/>
    <w:pPr>
      <w:keepNext/>
      <w:keepLines/>
      <w:numPr>
        <w:numId w:val="1"/>
      </w:numPr>
      <w:adjustRightInd w:val="0"/>
      <w:outlineLvl w:val="0"/>
    </w:pPr>
    <w:rPr>
      <w:rFonts w:eastAsia="黑体"/>
      <w:bCs/>
      <w:kern w:val="44"/>
      <w:szCs w:val="32"/>
    </w:rPr>
  </w:style>
  <w:style w:type="paragraph" w:styleId="21">
    <w:name w:val="heading 2"/>
    <w:aliases w:val="1,标题2,1.1,H2,h2,第一层条,标题 lxb2,二级标题 Char,表标题,单位名,标题 1.1,编号标题2,22,23,24,25,211,221,231,26,212,222,232,27,213,223,233,28,214,224,234,241,251,2111,2211,2311,261,2121,2221,2321,271,2131,2231,2331,2 headline,h,headline,S&amp;R2,ERMH2,11号线标题2,题 2,第二层,节,1.1标题 2"/>
    <w:basedOn w:val="a3"/>
    <w:next w:val="a3"/>
    <w:link w:val="2Char"/>
    <w:qFormat/>
    <w:rsid w:val="00BE1811"/>
    <w:pPr>
      <w:keepNext/>
      <w:keepLines/>
      <w:numPr>
        <w:ilvl w:val="1"/>
        <w:numId w:val="1"/>
      </w:numPr>
      <w:outlineLvl w:val="1"/>
    </w:pPr>
    <w:rPr>
      <w:rFonts w:eastAsia="黑体"/>
      <w:bCs/>
      <w:szCs w:val="30"/>
      <w:lang/>
    </w:rPr>
  </w:style>
  <w:style w:type="paragraph" w:styleId="31">
    <w:name w:val="heading 3"/>
    <w:aliases w:val="标题 3 Char Char,标题3,H3,h3,3rd level,第二层条,3 bullet,head:3#,Head 3,título 3,列表编号3,第三层,论文标题 2,1.1.1 标题 3,Re,条标题1.1.1,BSH-3,1.1.1,条,2,标题 3 Char,公司3,Head 3 WSA,B Head,..,h3 Char Char,b3,标题 32,标题 311,Re11,Head 3 WSA11,h311,标题 3 Char Char1,Re2,Head 3 WSA2"/>
    <w:basedOn w:val="a3"/>
    <w:next w:val="a3"/>
    <w:link w:val="3Char1"/>
    <w:qFormat/>
    <w:rsid w:val="0082174D"/>
    <w:pPr>
      <w:keepNext/>
      <w:keepLines/>
      <w:numPr>
        <w:ilvl w:val="2"/>
        <w:numId w:val="1"/>
      </w:numPr>
      <w:outlineLvl w:val="2"/>
    </w:pPr>
    <w:rPr>
      <w:rFonts w:eastAsia="黑体"/>
      <w:bCs/>
      <w:szCs w:val="28"/>
      <w:lang/>
    </w:rPr>
  </w:style>
  <w:style w:type="paragraph" w:styleId="41">
    <w:name w:val="heading 4"/>
    <w:aliases w:val="标题 4 Char,L4,Char,. (A.),§1.1.1.1.,款,1.1.1.1,标题 4.1.1.1.1,1.1.1.1 Char,标4,1.1.1.1 Char Char Char,四级标题，黑粗，小四，序号,H4,h4 sub sub heading,H41,H42,H43,H44,H411,H421,H431,H45,H412,H422,H432,H46,H413,H423,H433,H47,Number 4,Map Title,可研-标题 4,标题 4!,标8,rh1,标"/>
    <w:basedOn w:val="a3"/>
    <w:next w:val="a3"/>
    <w:link w:val="4Char1"/>
    <w:qFormat/>
    <w:rsid w:val="008A56A9"/>
    <w:pPr>
      <w:keepNext/>
      <w:keepLines/>
      <w:numPr>
        <w:ilvl w:val="3"/>
        <w:numId w:val="1"/>
      </w:numPr>
      <w:outlineLvl w:val="3"/>
    </w:pPr>
    <w:rPr>
      <w:rFonts w:eastAsia="黑体"/>
      <w:bCs/>
      <w:szCs w:val="28"/>
      <w:lang/>
    </w:rPr>
  </w:style>
  <w:style w:type="paragraph" w:styleId="51">
    <w:name w:val="heading 5"/>
    <w:aliases w:val="1),项,. (1.),一级项,表内正文,无序号，小四黑常规，空两字,Block Label,MB5,标题 5表头,标5,1) Char,项 Char,标5 Char,可研-标题 5,标题 5 Char2,1) Char2,项 Char2,H5,H51,H52,H53,H54,H55,heading 5,Figure Title,标题 52,1)2,项2,标题 5 Char4,1) Char4,项 Char4,标52,标题 56,一级项2,标题 521,1)21,项21,第四层条,注"/>
    <w:basedOn w:val="a3"/>
    <w:next w:val="a3"/>
    <w:qFormat/>
    <w:rsid w:val="003F6DCC"/>
    <w:pPr>
      <w:keepNext/>
      <w:keepLines/>
      <w:numPr>
        <w:ilvl w:val="4"/>
        <w:numId w:val="1"/>
      </w:numPr>
      <w:spacing w:before="280" w:after="290" w:line="376" w:lineRule="auto"/>
      <w:outlineLvl w:val="4"/>
    </w:pPr>
    <w:rPr>
      <w:b/>
      <w:bCs/>
      <w:sz w:val="28"/>
      <w:szCs w:val="28"/>
    </w:rPr>
  </w:style>
  <w:style w:type="paragraph" w:styleId="6">
    <w:name w:val="heading 6"/>
    <w:aliases w:val="编号正文,无节,标题8,第五层条,H6,图,标题1.1.1.1.1.1,Points in Text,H61,款标题,4号宋体左齐行距1.25倍,四号宋体左齐行距1.25倍,H61 Char,标题 6 Char1,H62,标题 6 Char Char,标题6，6级标题，小四中宋粗，无序号,图标题"/>
    <w:basedOn w:val="a3"/>
    <w:next w:val="a3"/>
    <w:qFormat/>
    <w:rsid w:val="003F6DCC"/>
    <w:pPr>
      <w:keepNext/>
      <w:keepLines/>
      <w:numPr>
        <w:ilvl w:val="5"/>
        <w:numId w:val="1"/>
      </w:numPr>
      <w:spacing w:before="240" w:after="64" w:line="320" w:lineRule="auto"/>
      <w:outlineLvl w:val="5"/>
    </w:pPr>
    <w:rPr>
      <w:rFonts w:ascii="Arial" w:eastAsia="黑体" w:hAnsi="Arial"/>
      <w:b/>
      <w:bCs/>
    </w:rPr>
  </w:style>
  <w:style w:type="paragraph" w:styleId="7">
    <w:name w:val="heading 7"/>
    <w:aliases w:val="标题 7 表,无节条,项标题(1),H7,H71,不用,标题 7表内5号,4号黑体左空2格行距1倍"/>
    <w:basedOn w:val="a3"/>
    <w:next w:val="a3"/>
    <w:qFormat/>
    <w:rsid w:val="003F6DCC"/>
    <w:pPr>
      <w:keepNext/>
      <w:keepLines/>
      <w:numPr>
        <w:ilvl w:val="6"/>
        <w:numId w:val="1"/>
      </w:numPr>
      <w:spacing w:before="240" w:after="64" w:line="320" w:lineRule="auto"/>
      <w:outlineLvl w:val="6"/>
    </w:pPr>
    <w:rPr>
      <w:b/>
      <w:bCs/>
    </w:rPr>
  </w:style>
  <w:style w:type="paragraph" w:styleId="8">
    <w:name w:val="heading 8"/>
    <w:aliases w:val="无节款,H8,目标题 1),Appendix Level 2,小4号黑体居中行距1倍,H81,标题 8 Char Char Char Char Char Char Char Char Char Char Char"/>
    <w:basedOn w:val="a3"/>
    <w:next w:val="a3"/>
    <w:qFormat/>
    <w:rsid w:val="003F6DCC"/>
    <w:pPr>
      <w:keepNext/>
      <w:keepLines/>
      <w:numPr>
        <w:ilvl w:val="7"/>
        <w:numId w:val="1"/>
      </w:numPr>
      <w:spacing w:before="240" w:after="64" w:line="320" w:lineRule="auto"/>
      <w:outlineLvl w:val="7"/>
    </w:pPr>
    <w:rPr>
      <w:rFonts w:ascii="Arial" w:eastAsia="黑体" w:hAnsi="Arial"/>
    </w:rPr>
  </w:style>
  <w:style w:type="paragraph" w:styleId="9">
    <w:name w:val="heading 9"/>
    <w:aliases w:val="H9,干标题(a),Appendix Level 3,dfgdfg,表格内容5号宋体居中,H91,table"/>
    <w:basedOn w:val="a3"/>
    <w:next w:val="a3"/>
    <w:qFormat/>
    <w:rsid w:val="003F6DCC"/>
    <w:pPr>
      <w:keepNext/>
      <w:keepLines/>
      <w:numPr>
        <w:ilvl w:val="8"/>
        <w:numId w:val="1"/>
      </w:numPr>
      <w:spacing w:before="240" w:after="64" w:line="320" w:lineRule="auto"/>
      <w:outlineLvl w:val="8"/>
    </w:pPr>
    <w:rPr>
      <w:rFonts w:ascii="Arial" w:eastAsia="黑体" w:hAnsi="Arial"/>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210">
    <w:name w:val="21"/>
    <w:basedOn w:val="a3"/>
    <w:semiHidden/>
    <w:rsid w:val="006E07AD"/>
    <w:pPr>
      <w:ind w:firstLineChars="250" w:firstLine="250"/>
    </w:pPr>
    <w:rPr>
      <w:rFonts w:hAnsi="宋体"/>
    </w:rPr>
  </w:style>
  <w:style w:type="paragraph" w:customStyle="1" w:styleId="42">
    <w:name w:val="样式4"/>
    <w:basedOn w:val="21"/>
    <w:next w:val="a7"/>
    <w:semiHidden/>
    <w:rsid w:val="006E07AD"/>
    <w:pPr>
      <w:adjustRightInd w:val="0"/>
      <w:jc w:val="center"/>
    </w:pPr>
    <w:rPr>
      <w:rFonts w:hAnsi="宋体"/>
      <w:bCs w:val="0"/>
    </w:rPr>
  </w:style>
  <w:style w:type="paragraph" w:styleId="a7">
    <w:name w:val="Body Text"/>
    <w:basedOn w:val="a3"/>
    <w:semiHidden/>
    <w:rsid w:val="006E07AD"/>
    <w:pPr>
      <w:spacing w:after="120"/>
    </w:pPr>
  </w:style>
  <w:style w:type="paragraph" w:customStyle="1" w:styleId="111">
    <w:name w:val="标题111"/>
    <w:basedOn w:val="a3"/>
    <w:semiHidden/>
    <w:rsid w:val="00BF505B"/>
    <w:pPr>
      <w:jc w:val="center"/>
    </w:pPr>
    <w:rPr>
      <w:b/>
      <w:bCs/>
      <w:color w:val="000000"/>
      <w:sz w:val="32"/>
      <w:szCs w:val="32"/>
    </w:rPr>
  </w:style>
  <w:style w:type="paragraph" w:customStyle="1" w:styleId="1110">
    <w:name w:val="摘要111"/>
    <w:basedOn w:val="a3"/>
    <w:semiHidden/>
    <w:rsid w:val="00BF505B"/>
    <w:pPr>
      <w:jc w:val="center"/>
    </w:pPr>
    <w:rPr>
      <w:b/>
      <w:bCs/>
      <w:color w:val="000000"/>
      <w:sz w:val="28"/>
      <w:szCs w:val="32"/>
    </w:rPr>
  </w:style>
  <w:style w:type="paragraph" w:customStyle="1" w:styleId="a8">
    <w:name w:val="一级标题"/>
    <w:basedOn w:val="1"/>
    <w:autoRedefine/>
    <w:semiHidden/>
    <w:rsid w:val="00E82375"/>
    <w:rPr>
      <w:rFonts w:ascii="宋体" w:eastAsia="宋体" w:hAnsi="宋体"/>
      <w:b/>
      <w:sz w:val="28"/>
      <w:szCs w:val="28"/>
    </w:rPr>
  </w:style>
  <w:style w:type="paragraph" w:customStyle="1" w:styleId="a9">
    <w:name w:val="二级标题"/>
    <w:basedOn w:val="1111"/>
    <w:autoRedefine/>
    <w:semiHidden/>
    <w:rsid w:val="00147219"/>
    <w:rPr>
      <w:rFonts w:ascii="宋体" w:hAnsi="宋体"/>
      <w:bCs/>
      <w:sz w:val="30"/>
    </w:rPr>
  </w:style>
  <w:style w:type="paragraph" w:customStyle="1" w:styleId="aa">
    <w:name w:val="三级标题"/>
    <w:basedOn w:val="a9"/>
    <w:autoRedefine/>
    <w:semiHidden/>
    <w:rsid w:val="00E82375"/>
    <w:rPr>
      <w:sz w:val="24"/>
    </w:rPr>
  </w:style>
  <w:style w:type="paragraph" w:customStyle="1" w:styleId="10">
    <w:name w:val="1级标题"/>
    <w:basedOn w:val="a3"/>
    <w:autoRedefine/>
    <w:semiHidden/>
    <w:rsid w:val="00147219"/>
    <w:pPr>
      <w:ind w:left="2520" w:firstLine="420"/>
    </w:pPr>
    <w:rPr>
      <w:b/>
      <w:sz w:val="32"/>
      <w:szCs w:val="36"/>
    </w:rPr>
  </w:style>
  <w:style w:type="paragraph" w:customStyle="1" w:styleId="1111">
    <w:name w:val="一级标题111"/>
    <w:basedOn w:val="a3"/>
    <w:autoRedefine/>
    <w:semiHidden/>
    <w:rsid w:val="00147219"/>
    <w:rPr>
      <w:b/>
      <w:sz w:val="32"/>
    </w:rPr>
  </w:style>
  <w:style w:type="numbering" w:styleId="111111">
    <w:name w:val="Outline List 2"/>
    <w:basedOn w:val="a6"/>
    <w:semiHidden/>
    <w:rsid w:val="0007291D"/>
    <w:pPr>
      <w:numPr>
        <w:numId w:val="2"/>
      </w:numPr>
    </w:pPr>
  </w:style>
  <w:style w:type="numbering" w:styleId="1111110">
    <w:name w:val="Outline List 1"/>
    <w:basedOn w:val="a6"/>
    <w:semiHidden/>
    <w:rsid w:val="0007291D"/>
    <w:pPr>
      <w:numPr>
        <w:numId w:val="3"/>
      </w:numPr>
    </w:pPr>
  </w:style>
  <w:style w:type="character" w:styleId="HTML">
    <w:name w:val="HTML Variable"/>
    <w:semiHidden/>
    <w:rsid w:val="0007291D"/>
    <w:rPr>
      <w:i/>
      <w:iCs/>
    </w:rPr>
  </w:style>
  <w:style w:type="character" w:styleId="HTML0">
    <w:name w:val="HTML Typewriter"/>
    <w:semiHidden/>
    <w:rsid w:val="0007291D"/>
    <w:rPr>
      <w:rFonts w:ascii="Courier New" w:hAnsi="Courier New" w:cs="Courier New"/>
      <w:sz w:val="20"/>
      <w:szCs w:val="20"/>
    </w:rPr>
  </w:style>
  <w:style w:type="character" w:styleId="HTML1">
    <w:name w:val="HTML Code"/>
    <w:semiHidden/>
    <w:rsid w:val="0007291D"/>
    <w:rPr>
      <w:rFonts w:ascii="Courier New" w:hAnsi="Courier New" w:cs="Courier New"/>
      <w:sz w:val="20"/>
      <w:szCs w:val="20"/>
    </w:rPr>
  </w:style>
  <w:style w:type="paragraph" w:styleId="HTML2">
    <w:name w:val="HTML Address"/>
    <w:basedOn w:val="a3"/>
    <w:semiHidden/>
    <w:rsid w:val="0007291D"/>
    <w:rPr>
      <w:i/>
      <w:iCs/>
    </w:rPr>
  </w:style>
  <w:style w:type="character" w:styleId="HTML3">
    <w:name w:val="HTML Definition"/>
    <w:semiHidden/>
    <w:rsid w:val="0007291D"/>
    <w:rPr>
      <w:i/>
      <w:iCs/>
    </w:rPr>
  </w:style>
  <w:style w:type="character" w:styleId="HTML4">
    <w:name w:val="HTML Keyboard"/>
    <w:semiHidden/>
    <w:rsid w:val="0007291D"/>
    <w:rPr>
      <w:rFonts w:ascii="Courier New" w:hAnsi="Courier New" w:cs="Courier New"/>
      <w:sz w:val="20"/>
      <w:szCs w:val="20"/>
    </w:rPr>
  </w:style>
  <w:style w:type="character" w:styleId="HTML5">
    <w:name w:val="HTML Acronym"/>
    <w:basedOn w:val="a4"/>
    <w:semiHidden/>
    <w:rsid w:val="0007291D"/>
  </w:style>
  <w:style w:type="character" w:styleId="HTML6">
    <w:name w:val="HTML Sample"/>
    <w:semiHidden/>
    <w:rsid w:val="0007291D"/>
    <w:rPr>
      <w:rFonts w:ascii="Courier New" w:hAnsi="Courier New" w:cs="Courier New"/>
    </w:rPr>
  </w:style>
  <w:style w:type="character" w:styleId="HTML7">
    <w:name w:val="HTML Cite"/>
    <w:semiHidden/>
    <w:rsid w:val="0007291D"/>
    <w:rPr>
      <w:i/>
      <w:iCs/>
    </w:rPr>
  </w:style>
  <w:style w:type="paragraph" w:styleId="HTML8">
    <w:name w:val="HTML Preformatted"/>
    <w:basedOn w:val="a3"/>
    <w:semiHidden/>
    <w:rsid w:val="0007291D"/>
    <w:rPr>
      <w:rFonts w:ascii="Courier New" w:hAnsi="Courier New" w:cs="Courier New"/>
      <w:sz w:val="20"/>
      <w:szCs w:val="20"/>
    </w:rPr>
  </w:style>
  <w:style w:type="paragraph" w:styleId="ab">
    <w:name w:val="Title"/>
    <w:basedOn w:val="a3"/>
    <w:qFormat/>
    <w:rsid w:val="00BE1811"/>
    <w:pPr>
      <w:spacing w:before="240" w:after="60"/>
      <w:jc w:val="center"/>
      <w:outlineLvl w:val="0"/>
    </w:pPr>
    <w:rPr>
      <w:rFonts w:cs="Arial"/>
      <w:b/>
      <w:bCs/>
      <w:sz w:val="32"/>
      <w:szCs w:val="32"/>
    </w:rPr>
  </w:style>
  <w:style w:type="table" w:styleId="ac">
    <w:name w:val="Table Theme"/>
    <w:basedOn w:val="a5"/>
    <w:semiHidden/>
    <w:rsid w:val="0007291D"/>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Colorful 1"/>
    <w:basedOn w:val="a5"/>
    <w:semiHidden/>
    <w:rsid w:val="0007291D"/>
    <w:pPr>
      <w:widowControl w:val="0"/>
      <w:spacing w:line="360" w:lineRule="auto"/>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2">
    <w:name w:val="Table Colorful 2"/>
    <w:basedOn w:val="a5"/>
    <w:semiHidden/>
    <w:rsid w:val="0007291D"/>
    <w:pPr>
      <w:widowControl w:val="0"/>
      <w:spacing w:line="360" w:lineRule="auto"/>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2">
    <w:name w:val="Table Colorful 3"/>
    <w:basedOn w:val="a5"/>
    <w:semiHidden/>
    <w:rsid w:val="0007291D"/>
    <w:pPr>
      <w:widowControl w:val="0"/>
      <w:spacing w:line="360" w:lineRule="auto"/>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d">
    <w:name w:val="Hyperlink"/>
    <w:uiPriority w:val="99"/>
    <w:rsid w:val="0007291D"/>
    <w:rPr>
      <w:color w:val="0000FF"/>
      <w:u w:val="single"/>
    </w:rPr>
  </w:style>
  <w:style w:type="paragraph" w:styleId="ae">
    <w:name w:val="Salutation"/>
    <w:basedOn w:val="a3"/>
    <w:next w:val="a3"/>
    <w:semiHidden/>
    <w:rsid w:val="0007291D"/>
  </w:style>
  <w:style w:type="character" w:customStyle="1" w:styleId="Char1">
    <w:name w:val="表格内文字 Char1"/>
    <w:link w:val="af"/>
    <w:rsid w:val="007C6147"/>
    <w:rPr>
      <w:kern w:val="2"/>
      <w:sz w:val="21"/>
      <w:szCs w:val="21"/>
    </w:rPr>
  </w:style>
  <w:style w:type="table" w:styleId="af0">
    <w:name w:val="Table Elegant"/>
    <w:basedOn w:val="a5"/>
    <w:semiHidden/>
    <w:rsid w:val="0007291D"/>
    <w:pPr>
      <w:widowControl w:val="0"/>
      <w:spacing w:line="360"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1">
    <w:name w:val="E-mail Signature"/>
    <w:basedOn w:val="a3"/>
    <w:semiHidden/>
    <w:rsid w:val="0007291D"/>
  </w:style>
  <w:style w:type="paragraph" w:styleId="af2">
    <w:name w:val="annotation text"/>
    <w:basedOn w:val="a3"/>
    <w:link w:val="Char"/>
    <w:rsid w:val="0000335A"/>
    <w:pPr>
      <w:jc w:val="left"/>
    </w:pPr>
    <w:rPr>
      <w:lang/>
    </w:rPr>
  </w:style>
  <w:style w:type="table" w:styleId="12">
    <w:name w:val="Table Classic 1"/>
    <w:basedOn w:val="a5"/>
    <w:semiHidden/>
    <w:rsid w:val="0007291D"/>
    <w:pPr>
      <w:widowControl w:val="0"/>
      <w:spacing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5"/>
    <w:semiHidden/>
    <w:rsid w:val="0007291D"/>
    <w:pPr>
      <w:widowControl w:val="0"/>
      <w:spacing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semiHidden/>
    <w:rsid w:val="0007291D"/>
    <w:pPr>
      <w:widowControl w:val="0"/>
      <w:spacing w:line="360" w:lineRule="auto"/>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semiHidden/>
    <w:rsid w:val="0007291D"/>
    <w:pPr>
      <w:widowControl w:val="0"/>
      <w:spacing w:line="360" w:lineRule="auto"/>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3">
    <w:name w:val="envelope return"/>
    <w:basedOn w:val="a3"/>
    <w:semiHidden/>
    <w:rsid w:val="0007291D"/>
    <w:pPr>
      <w:snapToGrid w:val="0"/>
    </w:pPr>
    <w:rPr>
      <w:rFonts w:ascii="Arial" w:hAnsi="Arial" w:cs="Arial"/>
    </w:rPr>
  </w:style>
  <w:style w:type="table" w:styleId="13">
    <w:name w:val="Table Simple 1"/>
    <w:basedOn w:val="a5"/>
    <w:semiHidden/>
    <w:rsid w:val="0007291D"/>
    <w:pPr>
      <w:widowControl w:val="0"/>
      <w:spacing w:line="360" w:lineRule="auto"/>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4">
    <w:name w:val="Table Simple 2"/>
    <w:basedOn w:val="a5"/>
    <w:semiHidden/>
    <w:rsid w:val="0007291D"/>
    <w:pPr>
      <w:widowControl w:val="0"/>
      <w:spacing w:line="360" w:lineRule="auto"/>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4">
    <w:name w:val="Closing"/>
    <w:basedOn w:val="a3"/>
    <w:semiHidden/>
    <w:rsid w:val="0007291D"/>
    <w:pPr>
      <w:ind w:leftChars="2100" w:left="100"/>
    </w:pPr>
  </w:style>
  <w:style w:type="table" w:styleId="14">
    <w:name w:val="Table Subtle 1"/>
    <w:basedOn w:val="a5"/>
    <w:semiHidden/>
    <w:rsid w:val="0007291D"/>
    <w:pPr>
      <w:widowControl w:val="0"/>
      <w:spacing w:line="360" w:lineRule="auto"/>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5"/>
    <w:semiHidden/>
    <w:rsid w:val="0007291D"/>
    <w:pPr>
      <w:widowControl w:val="0"/>
      <w:spacing w:line="360" w:lineRule="auto"/>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3D effects 1"/>
    <w:basedOn w:val="a5"/>
    <w:semiHidden/>
    <w:rsid w:val="0007291D"/>
    <w:pPr>
      <w:widowControl w:val="0"/>
      <w:spacing w:line="360" w:lineRule="auto"/>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5"/>
    <w:semiHidden/>
    <w:rsid w:val="0007291D"/>
    <w:pPr>
      <w:widowControl w:val="0"/>
      <w:spacing w:line="360" w:lineRule="auto"/>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5"/>
    <w:semiHidden/>
    <w:rsid w:val="0007291D"/>
    <w:pPr>
      <w:widowControl w:val="0"/>
      <w:spacing w:line="360"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5">
    <w:name w:val="List"/>
    <w:basedOn w:val="a3"/>
    <w:rsid w:val="001B35AB"/>
    <w:pPr>
      <w:ind w:left="200" w:hangingChars="200" w:hanging="200"/>
    </w:pPr>
    <w:rPr>
      <w:rFonts w:eastAsia="黑体"/>
    </w:rPr>
  </w:style>
  <w:style w:type="paragraph" w:styleId="27">
    <w:name w:val="List 2"/>
    <w:basedOn w:val="a3"/>
    <w:semiHidden/>
    <w:rsid w:val="0007291D"/>
    <w:pPr>
      <w:ind w:leftChars="200" w:left="100" w:hangingChars="200" w:hanging="200"/>
    </w:pPr>
  </w:style>
  <w:style w:type="paragraph" w:styleId="36">
    <w:name w:val="List 3"/>
    <w:basedOn w:val="a3"/>
    <w:semiHidden/>
    <w:rsid w:val="0007291D"/>
    <w:pPr>
      <w:ind w:leftChars="400" w:left="100" w:hangingChars="200" w:hanging="200"/>
    </w:pPr>
  </w:style>
  <w:style w:type="paragraph" w:styleId="44">
    <w:name w:val="List 4"/>
    <w:basedOn w:val="a3"/>
    <w:semiHidden/>
    <w:rsid w:val="0007291D"/>
    <w:pPr>
      <w:ind w:leftChars="600" w:left="100" w:hangingChars="200" w:hanging="200"/>
    </w:pPr>
  </w:style>
  <w:style w:type="paragraph" w:styleId="52">
    <w:name w:val="List 5"/>
    <w:basedOn w:val="a3"/>
    <w:semiHidden/>
    <w:rsid w:val="0007291D"/>
    <w:pPr>
      <w:ind w:leftChars="800" w:left="100" w:hangingChars="200" w:hanging="200"/>
    </w:pPr>
  </w:style>
  <w:style w:type="paragraph" w:styleId="a">
    <w:name w:val="List Number"/>
    <w:basedOn w:val="a3"/>
    <w:semiHidden/>
    <w:rsid w:val="0007291D"/>
    <w:pPr>
      <w:numPr>
        <w:numId w:val="4"/>
      </w:numPr>
    </w:pPr>
  </w:style>
  <w:style w:type="paragraph" w:styleId="2">
    <w:name w:val="List Number 2"/>
    <w:basedOn w:val="a3"/>
    <w:semiHidden/>
    <w:rsid w:val="0007291D"/>
    <w:pPr>
      <w:numPr>
        <w:numId w:val="5"/>
      </w:numPr>
    </w:pPr>
  </w:style>
  <w:style w:type="paragraph" w:styleId="3">
    <w:name w:val="List Number 3"/>
    <w:basedOn w:val="a3"/>
    <w:semiHidden/>
    <w:rsid w:val="0007291D"/>
    <w:pPr>
      <w:numPr>
        <w:numId w:val="6"/>
      </w:numPr>
    </w:pPr>
  </w:style>
  <w:style w:type="paragraph" w:styleId="4">
    <w:name w:val="List Number 4"/>
    <w:basedOn w:val="a3"/>
    <w:semiHidden/>
    <w:rsid w:val="0007291D"/>
    <w:pPr>
      <w:numPr>
        <w:numId w:val="7"/>
      </w:numPr>
    </w:pPr>
  </w:style>
  <w:style w:type="paragraph" w:styleId="5">
    <w:name w:val="List Number 5"/>
    <w:basedOn w:val="a3"/>
    <w:semiHidden/>
    <w:rsid w:val="0007291D"/>
    <w:pPr>
      <w:numPr>
        <w:numId w:val="8"/>
      </w:numPr>
    </w:pPr>
  </w:style>
  <w:style w:type="paragraph" w:styleId="af6">
    <w:name w:val="List Continue"/>
    <w:basedOn w:val="a3"/>
    <w:semiHidden/>
    <w:rsid w:val="0007291D"/>
    <w:pPr>
      <w:spacing w:after="120"/>
      <w:ind w:leftChars="200" w:left="420"/>
    </w:pPr>
  </w:style>
  <w:style w:type="paragraph" w:styleId="28">
    <w:name w:val="List Continue 2"/>
    <w:basedOn w:val="a3"/>
    <w:semiHidden/>
    <w:rsid w:val="0007291D"/>
    <w:pPr>
      <w:spacing w:after="120"/>
      <w:ind w:leftChars="400" w:left="840"/>
    </w:pPr>
  </w:style>
  <w:style w:type="paragraph" w:styleId="37">
    <w:name w:val="List Continue 3"/>
    <w:basedOn w:val="a3"/>
    <w:semiHidden/>
    <w:rsid w:val="0007291D"/>
    <w:pPr>
      <w:spacing w:after="120"/>
      <w:ind w:leftChars="600" w:left="1260"/>
    </w:pPr>
  </w:style>
  <w:style w:type="paragraph" w:styleId="45">
    <w:name w:val="List Continue 4"/>
    <w:basedOn w:val="a3"/>
    <w:semiHidden/>
    <w:rsid w:val="0007291D"/>
    <w:pPr>
      <w:spacing w:after="120"/>
      <w:ind w:leftChars="800" w:left="1680"/>
    </w:pPr>
  </w:style>
  <w:style w:type="paragraph" w:styleId="53">
    <w:name w:val="List Continue 5"/>
    <w:basedOn w:val="a3"/>
    <w:semiHidden/>
    <w:rsid w:val="0007291D"/>
    <w:pPr>
      <w:spacing w:after="120"/>
      <w:ind w:leftChars="1000" w:left="2100"/>
    </w:pPr>
  </w:style>
  <w:style w:type="paragraph" w:styleId="a0">
    <w:name w:val="List Bullet"/>
    <w:basedOn w:val="a3"/>
    <w:semiHidden/>
    <w:rsid w:val="0007291D"/>
    <w:pPr>
      <w:numPr>
        <w:numId w:val="9"/>
      </w:numPr>
    </w:pPr>
  </w:style>
  <w:style w:type="paragraph" w:styleId="20">
    <w:name w:val="List Bullet 2"/>
    <w:basedOn w:val="a3"/>
    <w:semiHidden/>
    <w:rsid w:val="0007291D"/>
    <w:pPr>
      <w:numPr>
        <w:numId w:val="10"/>
      </w:numPr>
    </w:pPr>
  </w:style>
  <w:style w:type="paragraph" w:styleId="30">
    <w:name w:val="List Bullet 3"/>
    <w:basedOn w:val="a3"/>
    <w:semiHidden/>
    <w:rsid w:val="0007291D"/>
    <w:pPr>
      <w:numPr>
        <w:numId w:val="11"/>
      </w:numPr>
    </w:pPr>
  </w:style>
  <w:style w:type="paragraph" w:styleId="40">
    <w:name w:val="List Bullet 4"/>
    <w:basedOn w:val="a3"/>
    <w:semiHidden/>
    <w:rsid w:val="0007291D"/>
    <w:pPr>
      <w:numPr>
        <w:numId w:val="12"/>
      </w:numPr>
    </w:pPr>
  </w:style>
  <w:style w:type="paragraph" w:styleId="50">
    <w:name w:val="List Bullet 5"/>
    <w:basedOn w:val="a3"/>
    <w:semiHidden/>
    <w:rsid w:val="0007291D"/>
    <w:pPr>
      <w:numPr>
        <w:numId w:val="13"/>
      </w:numPr>
    </w:pPr>
  </w:style>
  <w:style w:type="table" w:styleId="16">
    <w:name w:val="Table List 1"/>
    <w:basedOn w:val="a5"/>
    <w:semiHidden/>
    <w:rsid w:val="0007291D"/>
    <w:pPr>
      <w:widowControl w:val="0"/>
      <w:spacing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5"/>
    <w:semiHidden/>
    <w:rsid w:val="0007291D"/>
    <w:pPr>
      <w:widowControl w:val="0"/>
      <w:spacing w:line="360" w:lineRule="auto"/>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rsid w:val="0007291D"/>
    <w:pPr>
      <w:widowControl w:val="0"/>
      <w:spacing w:line="360" w:lineRule="auto"/>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4">
    <w:name w:val="Table List 5"/>
    <w:basedOn w:val="a5"/>
    <w:semiHidden/>
    <w:rsid w:val="0007291D"/>
    <w:pPr>
      <w:widowControl w:val="0"/>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07291D"/>
    <w:pPr>
      <w:widowControl w:val="0"/>
      <w:spacing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5"/>
    <w:semiHidden/>
    <w:rsid w:val="0007291D"/>
    <w:pPr>
      <w:widowControl w:val="0"/>
      <w:spacing w:line="360" w:lineRule="auto"/>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5"/>
    <w:semiHidden/>
    <w:rsid w:val="0007291D"/>
    <w:pPr>
      <w:widowControl w:val="0"/>
      <w:spacing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7">
    <w:name w:val="Table Contemporary"/>
    <w:basedOn w:val="a5"/>
    <w:semiHidden/>
    <w:rsid w:val="0007291D"/>
    <w:pPr>
      <w:widowControl w:val="0"/>
      <w:spacing w:line="360" w:lineRule="auto"/>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8">
    <w:name w:val="Normal (Web)"/>
    <w:basedOn w:val="a3"/>
    <w:uiPriority w:val="99"/>
    <w:semiHidden/>
    <w:rsid w:val="0007291D"/>
  </w:style>
  <w:style w:type="paragraph" w:styleId="af9">
    <w:name w:val="Signature"/>
    <w:basedOn w:val="a3"/>
    <w:semiHidden/>
    <w:rsid w:val="0007291D"/>
    <w:pPr>
      <w:ind w:leftChars="2100" w:left="100"/>
    </w:pPr>
  </w:style>
  <w:style w:type="character" w:customStyle="1" w:styleId="Char">
    <w:name w:val="批注文字 Char"/>
    <w:link w:val="af2"/>
    <w:rsid w:val="0000335A"/>
    <w:rPr>
      <w:kern w:val="2"/>
      <w:sz w:val="24"/>
      <w:szCs w:val="24"/>
    </w:rPr>
  </w:style>
  <w:style w:type="paragraph" w:styleId="afa">
    <w:name w:val="Date"/>
    <w:basedOn w:val="a3"/>
    <w:next w:val="a3"/>
    <w:semiHidden/>
    <w:rsid w:val="0007291D"/>
    <w:pPr>
      <w:ind w:leftChars="2500" w:left="100"/>
    </w:pPr>
  </w:style>
  <w:style w:type="paragraph" w:styleId="afb">
    <w:name w:val="envelope address"/>
    <w:basedOn w:val="a3"/>
    <w:semiHidden/>
    <w:rsid w:val="0007291D"/>
    <w:pPr>
      <w:framePr w:w="7920" w:h="1980" w:hRule="exact" w:hSpace="180" w:wrap="auto" w:hAnchor="page" w:xAlign="center" w:yAlign="bottom"/>
      <w:snapToGrid w:val="0"/>
      <w:ind w:leftChars="1400" w:left="100"/>
    </w:pPr>
    <w:rPr>
      <w:rFonts w:ascii="Arial" w:hAnsi="Arial" w:cs="Arial"/>
    </w:rPr>
  </w:style>
  <w:style w:type="table" w:styleId="17">
    <w:name w:val="Table Columns 1"/>
    <w:basedOn w:val="a5"/>
    <w:semiHidden/>
    <w:rsid w:val="0007291D"/>
    <w:pPr>
      <w:widowControl w:val="0"/>
      <w:spacing w:line="360" w:lineRule="auto"/>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5"/>
    <w:semiHidden/>
    <w:rsid w:val="0007291D"/>
    <w:pPr>
      <w:widowControl w:val="0"/>
      <w:spacing w:line="360" w:lineRule="auto"/>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5"/>
    <w:semiHidden/>
    <w:rsid w:val="0007291D"/>
    <w:pPr>
      <w:widowControl w:val="0"/>
      <w:spacing w:line="360" w:lineRule="auto"/>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5"/>
    <w:semiHidden/>
    <w:rsid w:val="0007291D"/>
    <w:pPr>
      <w:widowControl w:val="0"/>
      <w:spacing w:line="360" w:lineRule="auto"/>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semiHidden/>
    <w:rsid w:val="0007291D"/>
    <w:pPr>
      <w:widowControl w:val="0"/>
      <w:spacing w:line="360" w:lineRule="auto"/>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c">
    <w:name w:val="Table Grid"/>
    <w:aliases w:val="网格型（OPCC）,报告的表格,网格型刘,网格型-中对齐,表格虚线,网格型!,网格型-无边竖线,表格类型,(环评报告表）"/>
    <w:basedOn w:val="a5"/>
    <w:uiPriority w:val="39"/>
    <w:qFormat/>
    <w:rsid w:val="0007291D"/>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Grid 1"/>
    <w:basedOn w:val="a5"/>
    <w:semiHidden/>
    <w:rsid w:val="0007291D"/>
    <w:pPr>
      <w:widowControl w:val="0"/>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5"/>
    <w:semiHidden/>
    <w:rsid w:val="0007291D"/>
    <w:pPr>
      <w:widowControl w:val="0"/>
      <w:spacing w:line="360" w:lineRule="auto"/>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5"/>
    <w:semiHidden/>
    <w:rsid w:val="0007291D"/>
    <w:pPr>
      <w:widowControl w:val="0"/>
      <w:spacing w:line="360" w:lineRule="auto"/>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5"/>
    <w:semiHidden/>
    <w:rsid w:val="0007291D"/>
    <w:pPr>
      <w:widowControl w:val="0"/>
      <w:spacing w:line="360" w:lineRule="auto"/>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07291D"/>
    <w:pPr>
      <w:widowControl w:val="0"/>
      <w:spacing w:line="360" w:lineRule="auto"/>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semiHidden/>
    <w:rsid w:val="0007291D"/>
    <w:pPr>
      <w:widowControl w:val="0"/>
      <w:spacing w:line="36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Web 1"/>
    <w:basedOn w:val="a5"/>
    <w:semiHidden/>
    <w:rsid w:val="0007291D"/>
    <w:pPr>
      <w:widowControl w:val="0"/>
      <w:spacing w:line="360" w:lineRule="auto"/>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c">
    <w:name w:val="Table Web 2"/>
    <w:basedOn w:val="a5"/>
    <w:semiHidden/>
    <w:rsid w:val="0007291D"/>
    <w:pPr>
      <w:widowControl w:val="0"/>
      <w:spacing w:line="360" w:lineRule="auto"/>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b">
    <w:name w:val="Table Web 3"/>
    <w:basedOn w:val="a5"/>
    <w:semiHidden/>
    <w:rsid w:val="0007291D"/>
    <w:pPr>
      <w:widowControl w:val="0"/>
      <w:spacing w:line="360" w:lineRule="auto"/>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d">
    <w:name w:val="Block Text"/>
    <w:basedOn w:val="a3"/>
    <w:semiHidden/>
    <w:rsid w:val="0007291D"/>
    <w:pPr>
      <w:spacing w:after="120"/>
      <w:ind w:leftChars="700" w:left="1440" w:rightChars="700" w:right="1440"/>
    </w:pPr>
  </w:style>
  <w:style w:type="numbering" w:styleId="a2">
    <w:name w:val="Outline List 3"/>
    <w:basedOn w:val="a6"/>
    <w:semiHidden/>
    <w:rsid w:val="0007291D"/>
    <w:pPr>
      <w:numPr>
        <w:numId w:val="14"/>
      </w:numPr>
    </w:pPr>
  </w:style>
  <w:style w:type="paragraph" w:styleId="afe">
    <w:name w:val="Message Header"/>
    <w:basedOn w:val="a3"/>
    <w:semiHidden/>
    <w:rsid w:val="0007291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rPr>
  </w:style>
  <w:style w:type="character" w:styleId="aff">
    <w:name w:val="line number"/>
    <w:basedOn w:val="a4"/>
    <w:semiHidden/>
    <w:rsid w:val="0007291D"/>
  </w:style>
  <w:style w:type="paragraph" w:styleId="aff0">
    <w:name w:val="annotation subject"/>
    <w:basedOn w:val="af2"/>
    <w:next w:val="af2"/>
    <w:link w:val="Char0"/>
    <w:rsid w:val="0000335A"/>
    <w:rPr>
      <w:b/>
      <w:bCs/>
    </w:rPr>
  </w:style>
  <w:style w:type="paragraph" w:styleId="aff1">
    <w:name w:val="footer"/>
    <w:basedOn w:val="a3"/>
    <w:link w:val="Char2"/>
    <w:uiPriority w:val="99"/>
    <w:rsid w:val="0007291D"/>
    <w:pPr>
      <w:tabs>
        <w:tab w:val="center" w:pos="4153"/>
        <w:tab w:val="right" w:pos="8306"/>
      </w:tabs>
      <w:snapToGrid w:val="0"/>
      <w:spacing w:line="240" w:lineRule="auto"/>
      <w:jc w:val="left"/>
    </w:pPr>
    <w:rPr>
      <w:sz w:val="18"/>
      <w:szCs w:val="18"/>
      <w:lang/>
    </w:rPr>
  </w:style>
  <w:style w:type="character" w:styleId="aff2">
    <w:name w:val="page number"/>
    <w:basedOn w:val="a4"/>
    <w:semiHidden/>
    <w:rsid w:val="0007291D"/>
  </w:style>
  <w:style w:type="paragraph" w:styleId="aff3">
    <w:name w:val="header"/>
    <w:basedOn w:val="a3"/>
    <w:rsid w:val="00D4044E"/>
    <w:pPr>
      <w:pBdr>
        <w:bottom w:val="single" w:sz="6" w:space="1" w:color="auto"/>
      </w:pBdr>
      <w:tabs>
        <w:tab w:val="center" w:pos="4153"/>
        <w:tab w:val="right" w:pos="8306"/>
      </w:tabs>
      <w:snapToGrid w:val="0"/>
      <w:spacing w:line="240" w:lineRule="auto"/>
      <w:jc w:val="right"/>
    </w:pPr>
    <w:rPr>
      <w:rFonts w:eastAsia="仿宋_GB2312"/>
      <w:b/>
      <w:sz w:val="18"/>
      <w:szCs w:val="18"/>
    </w:rPr>
  </w:style>
  <w:style w:type="character" w:styleId="aff4">
    <w:name w:val="FollowedHyperlink"/>
    <w:uiPriority w:val="99"/>
    <w:semiHidden/>
    <w:rsid w:val="0007291D"/>
    <w:rPr>
      <w:color w:val="800080"/>
      <w:u w:val="single"/>
    </w:rPr>
  </w:style>
  <w:style w:type="paragraph" w:styleId="aff5">
    <w:name w:val="Body Text First Indent"/>
    <w:basedOn w:val="a7"/>
    <w:semiHidden/>
    <w:rsid w:val="0007291D"/>
    <w:pPr>
      <w:ind w:firstLineChars="100" w:firstLine="420"/>
    </w:pPr>
  </w:style>
  <w:style w:type="paragraph" w:styleId="aff6">
    <w:name w:val="Body Text Indent"/>
    <w:basedOn w:val="a3"/>
    <w:semiHidden/>
    <w:rsid w:val="0007291D"/>
    <w:pPr>
      <w:spacing w:after="120"/>
      <w:ind w:leftChars="200" w:left="420"/>
    </w:pPr>
  </w:style>
  <w:style w:type="paragraph" w:styleId="2d">
    <w:name w:val="Body Text First Indent 2"/>
    <w:basedOn w:val="aff6"/>
    <w:semiHidden/>
    <w:rsid w:val="0007291D"/>
    <w:pPr>
      <w:ind w:firstLineChars="200" w:firstLine="420"/>
    </w:pPr>
  </w:style>
  <w:style w:type="table" w:customStyle="1" w:styleId="1a">
    <w:name w:val="样式1"/>
    <w:basedOn w:val="a5"/>
    <w:uiPriority w:val="99"/>
    <w:rsid w:val="007C6147"/>
    <w:pPr>
      <w:jc w:val="center"/>
    </w:p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eastAsia="黑体"/>
      </w:rPr>
      <w:tblPr/>
      <w:tcPr>
        <w:shd w:val="clear" w:color="auto" w:fill="EEECE1"/>
      </w:tcPr>
    </w:tblStylePr>
  </w:style>
  <w:style w:type="paragraph" w:styleId="2e">
    <w:name w:val="Body Text 2"/>
    <w:basedOn w:val="a3"/>
    <w:semiHidden/>
    <w:rsid w:val="0007291D"/>
    <w:pPr>
      <w:spacing w:after="120" w:line="480" w:lineRule="auto"/>
    </w:pPr>
  </w:style>
  <w:style w:type="paragraph" w:styleId="3c">
    <w:name w:val="Body Text 3"/>
    <w:basedOn w:val="a3"/>
    <w:semiHidden/>
    <w:rsid w:val="0007291D"/>
    <w:pPr>
      <w:spacing w:after="120"/>
    </w:pPr>
    <w:rPr>
      <w:sz w:val="16"/>
      <w:szCs w:val="16"/>
    </w:rPr>
  </w:style>
  <w:style w:type="paragraph" w:styleId="2f">
    <w:name w:val="Body Text Indent 2"/>
    <w:basedOn w:val="a3"/>
    <w:semiHidden/>
    <w:rsid w:val="0007291D"/>
    <w:pPr>
      <w:spacing w:after="120" w:line="480" w:lineRule="auto"/>
      <w:ind w:leftChars="200" w:left="420"/>
    </w:pPr>
  </w:style>
  <w:style w:type="paragraph" w:styleId="3d">
    <w:name w:val="Body Text Indent 3"/>
    <w:basedOn w:val="a3"/>
    <w:semiHidden/>
    <w:rsid w:val="0007291D"/>
    <w:pPr>
      <w:spacing w:after="120"/>
      <w:ind w:leftChars="200" w:left="420"/>
    </w:pPr>
    <w:rPr>
      <w:sz w:val="16"/>
      <w:szCs w:val="16"/>
    </w:rPr>
  </w:style>
  <w:style w:type="paragraph" w:styleId="aff7">
    <w:name w:val="Note Heading"/>
    <w:basedOn w:val="a3"/>
    <w:next w:val="a3"/>
    <w:semiHidden/>
    <w:rsid w:val="0007291D"/>
    <w:pPr>
      <w:jc w:val="center"/>
    </w:pPr>
  </w:style>
  <w:style w:type="table" w:styleId="aff8">
    <w:name w:val="Table Professional"/>
    <w:basedOn w:val="a5"/>
    <w:semiHidden/>
    <w:rsid w:val="0007291D"/>
    <w:pPr>
      <w:widowControl w:val="0"/>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f9">
    <w:name w:val="caption"/>
    <w:aliases w:val="实德题注,题注 Char Char Char,题注 Char Char Char Char Char Char,题注 Char Char Char Char Char Char Char,题注 Char Char Char Char Char Char1 Char Char,题注 Char Char Char Char Char Char Char Char,题注1 Char Char,题注 Char Char Char Char"/>
    <w:basedOn w:val="a3"/>
    <w:next w:val="a3"/>
    <w:link w:val="Char3"/>
    <w:qFormat/>
    <w:rsid w:val="00D932FA"/>
    <w:pPr>
      <w:jc w:val="left"/>
    </w:pPr>
    <w:rPr>
      <w:rFonts w:eastAsia="黑体"/>
      <w:lang/>
    </w:rPr>
  </w:style>
  <w:style w:type="paragraph" w:styleId="affa">
    <w:name w:val="Document Map"/>
    <w:basedOn w:val="a3"/>
    <w:semiHidden/>
    <w:rsid w:val="00B54B43"/>
    <w:pPr>
      <w:shd w:val="clear" w:color="auto" w:fill="000080"/>
    </w:pPr>
  </w:style>
  <w:style w:type="table" w:customStyle="1" w:styleId="affb">
    <w:name w:val="王宁"/>
    <w:basedOn w:val="afc"/>
    <w:rsid w:val="00F81B76"/>
    <w:pPr>
      <w:spacing w:line="240" w:lineRule="auto"/>
      <w:jc w:val="center"/>
    </w:pPr>
    <w:rPr>
      <w:sz w:val="21"/>
    </w:rPr>
    <w:tblPr>
      <w:tblStyleRowBandSize w:val="1"/>
      <w:tblInd w:w="0" w:type="dxa"/>
      <w:tblBorders>
        <w:top w:val="single" w:sz="12" w:space="0" w:color="008000"/>
        <w:bottom w:val="single" w:sz="12" w:space="0" w:color="008000"/>
        <w:insideH w:val="single" w:sz="4" w:space="0" w:color="auto"/>
        <w:insideV w:val="dotted" w:sz="4" w:space="0" w:color="auto"/>
      </w:tblBorders>
      <w:tblCellMar>
        <w:top w:w="0" w:type="dxa"/>
        <w:left w:w="108" w:type="dxa"/>
        <w:bottom w:w="0" w:type="dxa"/>
        <w:right w:w="108" w:type="dxa"/>
      </w:tblCellMar>
    </w:tblPr>
    <w:trPr>
      <w:cantSplit/>
    </w:trPr>
    <w:tcPr>
      <w:shd w:val="clear" w:color="auto" w:fill="auto"/>
      <w:vAlign w:val="center"/>
    </w:tcPr>
    <w:tblStylePr w:type="firstRow">
      <w:rPr>
        <w:rFonts w:ascii="Times New Roman" w:eastAsia="黑体" w:hAnsi="Times New Roman"/>
        <w:b w:val="0"/>
        <w:i w:val="0"/>
        <w:sz w:val="21"/>
      </w:rPr>
      <w:tblPr/>
      <w:tcPr>
        <w:shd w:val="clear" w:color="auto" w:fill="E6E6E6"/>
      </w:tcPr>
    </w:tblStylePr>
  </w:style>
  <w:style w:type="paragraph" w:styleId="1b">
    <w:name w:val="toc 1"/>
    <w:basedOn w:val="a3"/>
    <w:next w:val="a3"/>
    <w:autoRedefine/>
    <w:uiPriority w:val="39"/>
    <w:rsid w:val="002E79CD"/>
    <w:pPr>
      <w:spacing w:line="240" w:lineRule="auto"/>
      <w:ind w:leftChars="100" w:left="100"/>
    </w:pPr>
    <w:rPr>
      <w:rFonts w:eastAsia="楷体_GB2312"/>
      <w:b/>
      <w:szCs w:val="18"/>
    </w:rPr>
  </w:style>
  <w:style w:type="paragraph" w:styleId="2f0">
    <w:name w:val="toc 2"/>
    <w:basedOn w:val="a3"/>
    <w:next w:val="a3"/>
    <w:autoRedefine/>
    <w:uiPriority w:val="39"/>
    <w:rsid w:val="007248EC"/>
    <w:pPr>
      <w:spacing w:line="240" w:lineRule="auto"/>
      <w:ind w:leftChars="200" w:left="200"/>
    </w:pPr>
    <w:rPr>
      <w:rFonts w:eastAsia="楷体_GB2312"/>
    </w:rPr>
  </w:style>
  <w:style w:type="paragraph" w:styleId="3e">
    <w:name w:val="toc 3"/>
    <w:basedOn w:val="a3"/>
    <w:next w:val="a3"/>
    <w:autoRedefine/>
    <w:semiHidden/>
    <w:rsid w:val="007248EC"/>
    <w:pPr>
      <w:ind w:leftChars="400" w:left="840"/>
    </w:pPr>
  </w:style>
  <w:style w:type="character" w:customStyle="1" w:styleId="3Char1">
    <w:name w:val="标题 3 Char1"/>
    <w:aliases w:val="标题 3 Char Char Char,标题3 Char,H3 Char,h3 Char,3rd level Char,第二层条 Char,3 bullet Char,head:3# Char,Head 3 Char,título 3 Char,列表编号3 Char,第三层 Char,论文标题 2 Char,1.1.1 标题 3 Char,Re Char,条标题1.1.1 Char,BSH-3 Char,1.1.1 Char,条 Char,2 Char,公司3 Char"/>
    <w:link w:val="31"/>
    <w:rsid w:val="00D101E6"/>
    <w:rPr>
      <w:rFonts w:eastAsia="黑体"/>
      <w:bCs/>
      <w:kern w:val="2"/>
      <w:sz w:val="24"/>
      <w:szCs w:val="28"/>
      <w:lang/>
    </w:rPr>
  </w:style>
  <w:style w:type="character" w:customStyle="1" w:styleId="4Char1">
    <w:name w:val="标题 4 Char1"/>
    <w:aliases w:val="标题 4 Char Char,L4 Char,Char Char,. (A.) Char,§1.1.1.1. Char,款 Char,1.1.1.1 Char1,标题 4.1.1.1.1 Char,1.1.1.1 Char Char,标4 Char,1.1.1.1 Char Char Char Char,四级标题，黑粗，小四，序号 Char,H4 Char,h4 sub sub heading Char,H41 Char,H42 Char,H43 Char,H44 Char"/>
    <w:link w:val="41"/>
    <w:rsid w:val="00850E94"/>
    <w:rPr>
      <w:rFonts w:eastAsia="黑体"/>
      <w:bCs/>
      <w:kern w:val="2"/>
      <w:sz w:val="24"/>
      <w:szCs w:val="28"/>
      <w:lang/>
    </w:rPr>
  </w:style>
  <w:style w:type="character" w:customStyle="1" w:styleId="Char3">
    <w:name w:val="题注 Char"/>
    <w:aliases w:val="实德题注 Char,题注 Char Char Char Char1,题注 Char Char Char Char Char Char Char1,题注 Char Char Char Char Char Char Char Char1,题注 Char Char Char Char Char Char1 Char Char Char,题注 Char Char Char Char Char Char Char Char Char,题注1 Char Char Char"/>
    <w:link w:val="aff9"/>
    <w:rsid w:val="00D932FA"/>
    <w:rPr>
      <w:rFonts w:eastAsia="黑体" w:cs="Arial"/>
      <w:kern w:val="2"/>
      <w:sz w:val="24"/>
      <w:szCs w:val="24"/>
    </w:rPr>
  </w:style>
  <w:style w:type="paragraph" w:customStyle="1" w:styleId="a1">
    <w:name w:val="样式"/>
    <w:basedOn w:val="1"/>
    <w:semiHidden/>
    <w:rsid w:val="001F7226"/>
    <w:pPr>
      <w:numPr>
        <w:numId w:val="15"/>
      </w:numPr>
      <w:spacing w:before="340" w:after="330" w:line="578" w:lineRule="auto"/>
    </w:pPr>
    <w:rPr>
      <w:b/>
      <w:kern w:val="36"/>
      <w:sz w:val="44"/>
      <w:szCs w:val="44"/>
    </w:rPr>
  </w:style>
  <w:style w:type="paragraph" w:styleId="affc">
    <w:name w:val="Balloon Text"/>
    <w:basedOn w:val="a3"/>
    <w:semiHidden/>
    <w:rsid w:val="001F7226"/>
    <w:rPr>
      <w:sz w:val="18"/>
      <w:szCs w:val="18"/>
    </w:rPr>
  </w:style>
  <w:style w:type="paragraph" w:customStyle="1" w:styleId="tdbg1">
    <w:name w:val="td_bg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bg2">
    <w:name w:val="td_bg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bg3">
    <w:name w:val="td_bg3"/>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bg4">
    <w:name w:val="td_bg4"/>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rbg">
    <w:name w:val="tr_bg"/>
    <w:basedOn w:val="a3"/>
    <w:semiHidden/>
    <w:rsid w:val="009F5D29"/>
    <w:pPr>
      <w:widowControl/>
      <w:shd w:val="clear" w:color="auto" w:fill="E4E4E4"/>
      <w:spacing w:before="100" w:beforeAutospacing="1" w:after="100" w:afterAutospacing="1" w:line="240" w:lineRule="auto"/>
      <w:jc w:val="left"/>
    </w:pPr>
    <w:rPr>
      <w:rFonts w:ascii="宋体" w:hAnsi="宋体" w:cs="宋体"/>
      <w:kern w:val="0"/>
    </w:rPr>
  </w:style>
  <w:style w:type="paragraph" w:customStyle="1" w:styleId="tablebg">
    <w:name w:val="table_bg"/>
    <w:basedOn w:val="a3"/>
    <w:semiHidden/>
    <w:rsid w:val="009F5D29"/>
    <w:pPr>
      <w:widowControl/>
      <w:shd w:val="clear" w:color="auto" w:fill="D4E9FF"/>
      <w:spacing w:before="100" w:beforeAutospacing="1" w:after="100" w:afterAutospacing="1" w:line="240" w:lineRule="auto"/>
      <w:jc w:val="left"/>
    </w:pPr>
    <w:rPr>
      <w:rFonts w:ascii="宋体" w:hAnsi="宋体" w:cs="宋体"/>
      <w:kern w:val="0"/>
    </w:rPr>
  </w:style>
  <w:style w:type="character" w:customStyle="1" w:styleId="2Char">
    <w:name w:val="标题 2 Char"/>
    <w:aliases w:val="1 Char,标题2 Char,1.1 Char,H2 Char,h2 Char,第一层条 Char,标题 lxb2 Char,二级标题 Char Char,表标题 Char,单位名 Char,标题 1.1 Char,编号标题2 Char,22 Char,23 Char,24 Char,25 Char,211 Char,221 Char,231 Char,26 Char,212 Char,222 Char,232 Char,27 Char,213 Char,223 Char"/>
    <w:link w:val="21"/>
    <w:rsid w:val="000E7DFD"/>
    <w:rPr>
      <w:rFonts w:eastAsia="黑体"/>
      <w:bCs/>
      <w:kern w:val="2"/>
      <w:sz w:val="24"/>
      <w:szCs w:val="30"/>
      <w:lang/>
    </w:rPr>
  </w:style>
  <w:style w:type="character" w:customStyle="1" w:styleId="Char0">
    <w:name w:val="批注主题 Char"/>
    <w:link w:val="aff0"/>
    <w:rsid w:val="0000335A"/>
    <w:rPr>
      <w:b/>
      <w:bCs/>
      <w:kern w:val="2"/>
      <w:sz w:val="24"/>
      <w:szCs w:val="24"/>
    </w:rPr>
  </w:style>
  <w:style w:type="character" w:styleId="affd">
    <w:name w:val="annotation reference"/>
    <w:rsid w:val="0000335A"/>
    <w:rPr>
      <w:sz w:val="21"/>
      <w:szCs w:val="21"/>
    </w:rPr>
  </w:style>
  <w:style w:type="paragraph" w:styleId="affe">
    <w:name w:val="Revision"/>
    <w:hidden/>
    <w:uiPriority w:val="99"/>
    <w:semiHidden/>
    <w:rsid w:val="005152E1"/>
    <w:rPr>
      <w:kern w:val="2"/>
      <w:sz w:val="24"/>
      <w:szCs w:val="24"/>
    </w:rPr>
  </w:style>
  <w:style w:type="paragraph" w:customStyle="1" w:styleId="3ReHead3WSAh332311Re11Head3WSA11h311">
    <w:name w:val="样式 标题 3ReHead 3 WSAh3标题 32标题 311Re11Head 3 WSA11h311标题 ..."/>
    <w:basedOn w:val="31"/>
    <w:autoRedefine/>
    <w:semiHidden/>
    <w:rsid w:val="00E8201F"/>
    <w:pPr>
      <w:numPr>
        <w:ilvl w:val="3"/>
        <w:numId w:val="16"/>
      </w:numPr>
      <w:spacing w:line="336" w:lineRule="auto"/>
      <w:jc w:val="left"/>
    </w:pPr>
    <w:rPr>
      <w:rFonts w:cs="宋体"/>
      <w:kern w:val="0"/>
      <w:sz w:val="28"/>
      <w:szCs w:val="32"/>
    </w:rPr>
  </w:style>
  <w:style w:type="paragraph" w:customStyle="1" w:styleId="tableheadleft1">
    <w:name w:val="table_head_lef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right1">
    <w:name w:val="table_head_righ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center1">
    <w:name w:val="table_head_center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left2">
    <w:name w:val="table_head_left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right2">
    <w:name w:val="table_head_right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center2">
    <w:name w:val="table_head_center2"/>
    <w:basedOn w:val="a3"/>
    <w:semiHidden/>
    <w:rsid w:val="009F5D29"/>
    <w:pPr>
      <w:widowControl/>
      <w:spacing w:before="100" w:beforeAutospacing="1" w:after="100" w:afterAutospacing="1" w:line="240" w:lineRule="auto"/>
      <w:jc w:val="left"/>
    </w:pPr>
    <w:rPr>
      <w:rFonts w:ascii="宋体" w:hAnsi="宋体" w:cs="宋体"/>
      <w:b/>
      <w:bCs/>
      <w:color w:val="0E589B"/>
      <w:kern w:val="0"/>
    </w:rPr>
  </w:style>
  <w:style w:type="numbering" w:customStyle="1" w:styleId="OPCC">
    <w:name w:val="样式 编号（OPCC宋体）"/>
    <w:basedOn w:val="a6"/>
    <w:rsid w:val="00717606"/>
    <w:pPr>
      <w:numPr>
        <w:numId w:val="17"/>
      </w:numPr>
    </w:pPr>
  </w:style>
  <w:style w:type="table" w:customStyle="1" w:styleId="afff">
    <w:name w:val="报告书样式"/>
    <w:basedOn w:val="afc"/>
    <w:rsid w:val="002D382D"/>
    <w:pPr>
      <w:widowControl/>
      <w:spacing w:line="240" w:lineRule="auto"/>
      <w:jc w:val="center"/>
    </w:pPr>
    <w:rPr>
      <w:sz w:val="21"/>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tablefootleft1">
    <w:name w:val="table_foot_lef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ootright1">
    <w:name w:val="table_foot_righ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ootcenter1">
    <w:name w:val="table_foot_center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content">
    <w:name w:val="table_content"/>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blue">
    <w:name w:val="table_head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leftblue">
    <w:name w:val="table_left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rightblue">
    <w:name w:val="table_right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bottomblue">
    <w:name w:val="table_bottom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title">
    <w:name w:val="tab_title"/>
    <w:basedOn w:val="a3"/>
    <w:semiHidden/>
    <w:rsid w:val="009F5D29"/>
    <w:pPr>
      <w:widowControl/>
      <w:spacing w:before="100" w:beforeAutospacing="1" w:after="100" w:afterAutospacing="1" w:line="240" w:lineRule="auto"/>
      <w:jc w:val="left"/>
    </w:pPr>
    <w:rPr>
      <w:rFonts w:ascii="宋体" w:hAnsi="宋体" w:cs="宋体"/>
      <w:b/>
      <w:bCs/>
      <w:color w:val="8A735F"/>
      <w:kern w:val="0"/>
      <w:sz w:val="21"/>
      <w:szCs w:val="21"/>
    </w:rPr>
  </w:style>
  <w:style w:type="paragraph" w:customStyle="1" w:styleId="tabmore">
    <w:name w:val="tab_more"/>
    <w:basedOn w:val="a3"/>
    <w:semiHidden/>
    <w:rsid w:val="009F5D29"/>
    <w:pPr>
      <w:widowControl/>
      <w:spacing w:before="100" w:beforeAutospacing="1" w:after="100" w:afterAutospacing="1" w:line="240" w:lineRule="auto"/>
      <w:jc w:val="left"/>
    </w:pPr>
    <w:rPr>
      <w:rFonts w:ascii="宋体" w:hAnsi="宋体" w:cs="宋体"/>
      <w:color w:val="000000"/>
      <w:kern w:val="0"/>
    </w:rPr>
  </w:style>
  <w:style w:type="character" w:customStyle="1" w:styleId="Char2">
    <w:name w:val="页脚 Char"/>
    <w:link w:val="aff1"/>
    <w:uiPriority w:val="99"/>
    <w:rsid w:val="00A44C64"/>
    <w:rPr>
      <w:kern w:val="2"/>
      <w:sz w:val="18"/>
      <w:szCs w:val="18"/>
    </w:rPr>
  </w:style>
  <w:style w:type="numbering" w:customStyle="1" w:styleId="OPCC0">
    <w:name w:val="样式 编号（OPCC）"/>
    <w:rsid w:val="000345F0"/>
  </w:style>
  <w:style w:type="paragraph" w:customStyle="1" w:styleId="afff0">
    <w:name w:val="图表题注"/>
    <w:basedOn w:val="aff9"/>
    <w:qFormat/>
    <w:rsid w:val="00C039B3"/>
    <w:pPr>
      <w:keepNext/>
      <w:jc w:val="center"/>
    </w:pPr>
    <w:rPr>
      <w:kern w:val="0"/>
      <w:szCs w:val="20"/>
      <w:lang w:val="en-US" w:eastAsia="zh-CN"/>
    </w:rPr>
  </w:style>
  <w:style w:type="paragraph" w:customStyle="1" w:styleId="tableftgreen">
    <w:name w:val="tab_lef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green">
    <w:name w:val="tab_righ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af">
    <w:name w:val="表格内文字"/>
    <w:basedOn w:val="a3"/>
    <w:link w:val="Char1"/>
    <w:qFormat/>
    <w:rsid w:val="00457F88"/>
    <w:pPr>
      <w:spacing w:line="240" w:lineRule="auto"/>
      <w:jc w:val="center"/>
    </w:pPr>
    <w:rPr>
      <w:sz w:val="21"/>
      <w:szCs w:val="21"/>
    </w:rPr>
  </w:style>
  <w:style w:type="paragraph" w:customStyle="1" w:styleId="tabheadgreen1">
    <w:name w:val="tab_head_green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tgreen1">
    <w:name w:val="tab_left_green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green1">
    <w:name w:val="tab_right_green1"/>
    <w:basedOn w:val="a3"/>
    <w:semiHidden/>
    <w:rsid w:val="009F5D29"/>
    <w:pPr>
      <w:widowControl/>
      <w:spacing w:before="100" w:beforeAutospacing="1" w:after="100" w:afterAutospacing="1" w:line="240" w:lineRule="auto"/>
      <w:jc w:val="left"/>
    </w:pPr>
    <w:rPr>
      <w:rFonts w:ascii="宋体" w:hAnsi="宋体" w:cs="宋体"/>
      <w:kern w:val="0"/>
    </w:rPr>
  </w:style>
  <w:style w:type="paragraph" w:styleId="afff1">
    <w:name w:val="List Paragraph"/>
    <w:basedOn w:val="a3"/>
    <w:qFormat/>
    <w:rsid w:val="00082233"/>
    <w:pPr>
      <w:spacing w:line="240" w:lineRule="auto"/>
      <w:ind w:firstLineChars="200" w:firstLine="420"/>
    </w:pPr>
    <w:rPr>
      <w:sz w:val="21"/>
      <w:szCs w:val="20"/>
    </w:rPr>
  </w:style>
  <w:style w:type="paragraph" w:customStyle="1" w:styleId="tabheadred">
    <w:name w:val="tab_head_red"/>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tred">
    <w:name w:val="tab_left_red"/>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red">
    <w:name w:val="tab_right_red"/>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headyellow">
    <w:name w:val="tab_head_yellow"/>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tyellow">
    <w:name w:val="tab_left_yellow"/>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yellow">
    <w:name w:val="tab_right_yellow"/>
    <w:basedOn w:val="a3"/>
    <w:semiHidden/>
    <w:rsid w:val="009F5D29"/>
    <w:pPr>
      <w:widowControl/>
      <w:spacing w:before="100" w:beforeAutospacing="1" w:after="100" w:afterAutospacing="1" w:line="240" w:lineRule="auto"/>
      <w:jc w:val="left"/>
    </w:pPr>
    <w:rPr>
      <w:rFonts w:ascii="宋体" w:hAnsi="宋体" w:cs="宋体"/>
      <w:kern w:val="0"/>
    </w:rPr>
  </w:style>
  <w:style w:type="numbering" w:customStyle="1" w:styleId="OPCC6">
    <w:name w:val="样式 编号（OPCC）6"/>
    <w:rsid w:val="008F188D"/>
    <w:pPr>
      <w:numPr>
        <w:numId w:val="18"/>
      </w:numPr>
    </w:pPr>
  </w:style>
  <w:style w:type="paragraph" w:customStyle="1" w:styleId="zwztcheadgreen">
    <w:name w:val="zwztc_head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bottomgreen">
    <w:name w:val="zwztc_bottom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leftgreen">
    <w:name w:val="zwztc_lef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rightgreen">
    <w:name w:val="zwztc_righ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jmbs-bg">
    <w:name w:val="zwztc-jmbs-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qybs-bg">
    <w:name w:val="zwztc-qybs-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tzz-bg">
    <w:name w:val="zwztc-tzz-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lyz-bg">
    <w:name w:val="zwztc-lyz-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left">
    <w:name w:val="table_left"/>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right">
    <w:name w:val="table_right"/>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datalist2">
    <w:name w:val="td_data_list2"/>
    <w:basedOn w:val="a3"/>
    <w:semiHidden/>
    <w:rsid w:val="009F5D29"/>
    <w:pPr>
      <w:widowControl/>
      <w:spacing w:before="100" w:beforeAutospacing="1" w:after="100" w:afterAutospacing="1" w:line="240" w:lineRule="auto"/>
      <w:ind w:firstLine="75"/>
      <w:jc w:val="left"/>
    </w:pPr>
    <w:rPr>
      <w:rFonts w:ascii="宋体" w:hAnsi="宋体" w:cs="宋体"/>
      <w:color w:val="004880"/>
      <w:kern w:val="0"/>
      <w:sz w:val="18"/>
      <w:szCs w:val="18"/>
    </w:rPr>
  </w:style>
  <w:style w:type="paragraph" w:customStyle="1" w:styleId="tableleftgreen2">
    <w:name w:val="table_left_green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rightgreen2">
    <w:name w:val="table_right_green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center2">
    <w:name w:val="table_center_2"/>
    <w:basedOn w:val="a3"/>
    <w:semiHidden/>
    <w:rsid w:val="009F5D29"/>
    <w:pPr>
      <w:widowControl/>
      <w:spacing w:before="100" w:beforeAutospacing="1" w:after="100" w:afterAutospacing="1" w:line="240" w:lineRule="auto"/>
      <w:jc w:val="center"/>
    </w:pPr>
    <w:rPr>
      <w:rFonts w:ascii="宋体" w:hAnsi="宋体" w:cs="宋体"/>
      <w:kern w:val="0"/>
      <w:sz w:val="18"/>
      <w:szCs w:val="18"/>
    </w:rPr>
  </w:style>
  <w:style w:type="paragraph" w:customStyle="1" w:styleId="tableleft15ff6600">
    <w:name w:val="table_left_15_ff6600"/>
    <w:basedOn w:val="a3"/>
    <w:semiHidden/>
    <w:rsid w:val="009F5D29"/>
    <w:pPr>
      <w:widowControl/>
      <w:pBdr>
        <w:bottom w:val="dotted" w:sz="6" w:space="4" w:color="C8C8C8"/>
      </w:pBdr>
      <w:spacing w:before="100" w:beforeAutospacing="1" w:after="100" w:afterAutospacing="1" w:line="240" w:lineRule="auto"/>
      <w:jc w:val="left"/>
    </w:pPr>
    <w:rPr>
      <w:rFonts w:ascii="宋体" w:hAnsi="宋体" w:cs="宋体"/>
      <w:color w:val="FF6600"/>
      <w:kern w:val="0"/>
      <w:sz w:val="18"/>
      <w:szCs w:val="18"/>
    </w:rPr>
  </w:style>
  <w:style w:type="paragraph" w:customStyle="1" w:styleId="tdcenter9pt">
    <w:name w:val="td_center_9pt"/>
    <w:basedOn w:val="a3"/>
    <w:semiHidden/>
    <w:rsid w:val="009F5D29"/>
    <w:pPr>
      <w:widowControl/>
      <w:spacing w:before="100" w:beforeAutospacing="1" w:after="100" w:afterAutospacing="1" w:line="240" w:lineRule="auto"/>
      <w:jc w:val="center"/>
    </w:pPr>
    <w:rPr>
      <w:rFonts w:ascii="宋体" w:hAnsi="宋体" w:cs="宋体"/>
      <w:color w:val="486FA0"/>
      <w:kern w:val="0"/>
      <w:sz w:val="18"/>
      <w:szCs w:val="18"/>
    </w:rPr>
  </w:style>
  <w:style w:type="paragraph" w:customStyle="1" w:styleId="tablebottombg">
    <w:name w:val="table_bottom_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left14b">
    <w:name w:val="td_left_14_b"/>
    <w:basedOn w:val="a3"/>
    <w:semiHidden/>
    <w:rsid w:val="009F5D29"/>
    <w:pPr>
      <w:widowControl/>
      <w:spacing w:before="100" w:beforeAutospacing="1" w:after="100" w:afterAutospacing="1" w:line="240" w:lineRule="auto"/>
      <w:jc w:val="left"/>
    </w:pPr>
    <w:rPr>
      <w:rFonts w:ascii="宋体" w:hAnsi="宋体" w:cs="宋体"/>
      <w:b/>
      <w:bCs/>
      <w:color w:val="333333"/>
      <w:kern w:val="0"/>
      <w:sz w:val="21"/>
      <w:szCs w:val="21"/>
    </w:rPr>
  </w:style>
  <w:style w:type="paragraph" w:customStyle="1" w:styleId="tdleft14red">
    <w:name w:val="td_left_14_red"/>
    <w:basedOn w:val="a3"/>
    <w:semiHidden/>
    <w:rsid w:val="009F5D29"/>
    <w:pPr>
      <w:widowControl/>
      <w:spacing w:before="100" w:beforeAutospacing="1" w:after="100" w:afterAutospacing="1" w:line="240" w:lineRule="auto"/>
      <w:jc w:val="left"/>
    </w:pPr>
    <w:rPr>
      <w:rFonts w:ascii="宋体" w:hAnsi="宋体" w:cs="宋体"/>
      <w:color w:val="FF0000"/>
      <w:kern w:val="0"/>
      <w:sz w:val="21"/>
      <w:szCs w:val="21"/>
    </w:rPr>
  </w:style>
  <w:style w:type="paragraph" w:customStyle="1" w:styleId="tdcenterbai">
    <w:name w:val="td_center_bai"/>
    <w:basedOn w:val="a3"/>
    <w:semiHidden/>
    <w:rsid w:val="009F5D29"/>
    <w:pPr>
      <w:widowControl/>
      <w:spacing w:before="100" w:beforeAutospacing="1" w:after="100" w:afterAutospacing="1" w:line="240" w:lineRule="auto"/>
      <w:jc w:val="left"/>
    </w:pPr>
    <w:rPr>
      <w:rFonts w:ascii="宋体" w:hAnsi="宋体" w:cs="宋体"/>
      <w:b/>
      <w:bCs/>
      <w:color w:val="FFFFFF"/>
      <w:kern w:val="0"/>
      <w:sz w:val="18"/>
      <w:szCs w:val="18"/>
    </w:rPr>
  </w:style>
  <w:style w:type="paragraph" w:customStyle="1" w:styleId="tdleft10b">
    <w:name w:val="td_left_10_b"/>
    <w:basedOn w:val="a3"/>
    <w:semiHidden/>
    <w:rsid w:val="009F5D29"/>
    <w:pPr>
      <w:widowControl/>
      <w:spacing w:before="100" w:beforeAutospacing="1" w:after="100" w:afterAutospacing="1" w:line="240" w:lineRule="auto"/>
      <w:jc w:val="left"/>
    </w:pPr>
    <w:rPr>
      <w:rFonts w:ascii="宋体" w:hAnsi="宋体" w:cs="宋体"/>
      <w:b/>
      <w:bCs/>
      <w:color w:val="CC6633"/>
      <w:kern w:val="0"/>
      <w:sz w:val="18"/>
      <w:szCs w:val="18"/>
    </w:rPr>
  </w:style>
  <w:style w:type="paragraph" w:customStyle="1" w:styleId="tablenewdtdbg">
    <w:name w:val="table_newd_td_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center9333333">
    <w:name w:val="td_center_9_333333"/>
    <w:basedOn w:val="a3"/>
    <w:semiHidden/>
    <w:rsid w:val="009F5D29"/>
    <w:pPr>
      <w:widowControl/>
      <w:spacing w:before="100" w:beforeAutospacing="1" w:after="100" w:afterAutospacing="1" w:line="240" w:lineRule="auto"/>
      <w:jc w:val="center"/>
    </w:pPr>
    <w:rPr>
      <w:rFonts w:ascii="宋体" w:hAnsi="宋体" w:cs="宋体"/>
      <w:color w:val="333333"/>
      <w:kern w:val="0"/>
      <w:sz w:val="18"/>
      <w:szCs w:val="18"/>
      <w:effect w:val="blinkBackground"/>
    </w:rPr>
  </w:style>
  <w:style w:type="paragraph" w:customStyle="1" w:styleId="tableheirht25xhx">
    <w:name w:val="table_heirht_25_xhx"/>
    <w:basedOn w:val="a3"/>
    <w:semiHidden/>
    <w:rsid w:val="009F5D29"/>
    <w:pPr>
      <w:widowControl/>
      <w:pBdr>
        <w:bottom w:val="dotted" w:sz="6" w:space="0" w:color="C8C8C8"/>
      </w:pBdr>
      <w:spacing w:before="100" w:beforeAutospacing="1" w:after="100" w:afterAutospacing="1" w:line="240" w:lineRule="auto"/>
      <w:jc w:val="center"/>
    </w:pPr>
    <w:rPr>
      <w:rFonts w:ascii="宋体" w:hAnsi="宋体" w:cs="宋体"/>
      <w:color w:val="333333"/>
      <w:kern w:val="0"/>
      <w:sz w:val="18"/>
      <w:szCs w:val="18"/>
    </w:rPr>
  </w:style>
  <w:style w:type="paragraph" w:customStyle="1" w:styleId="tdleft30333333">
    <w:name w:val="td_left_30_333333"/>
    <w:basedOn w:val="a3"/>
    <w:semiHidden/>
    <w:rsid w:val="009F5D29"/>
    <w:pPr>
      <w:widowControl/>
      <w:pBdr>
        <w:bottom w:val="dotted" w:sz="6" w:space="0" w:color="C8C8C8"/>
      </w:pBdr>
      <w:spacing w:before="100" w:beforeAutospacing="1" w:after="100" w:afterAutospacing="1" w:line="240" w:lineRule="auto"/>
      <w:jc w:val="left"/>
    </w:pPr>
    <w:rPr>
      <w:rFonts w:ascii="宋体" w:hAnsi="宋体" w:cs="宋体"/>
      <w:color w:val="333333"/>
      <w:kern w:val="0"/>
      <w:sz w:val="18"/>
      <w:szCs w:val="18"/>
    </w:rPr>
  </w:style>
  <w:style w:type="paragraph" w:customStyle="1" w:styleId="xiaobiaoti">
    <w:name w:val="xiaobiaoti"/>
    <w:basedOn w:val="a3"/>
    <w:semiHidden/>
    <w:rsid w:val="009F5D29"/>
    <w:pPr>
      <w:widowControl/>
      <w:spacing w:before="100" w:beforeAutospacing="1" w:after="100" w:afterAutospacing="1" w:line="240" w:lineRule="auto"/>
      <w:jc w:val="left"/>
    </w:pPr>
    <w:rPr>
      <w:rFonts w:ascii="宋体" w:hAnsi="宋体" w:cs="宋体"/>
      <w:color w:val="32587D"/>
      <w:kern w:val="0"/>
    </w:rPr>
  </w:style>
  <w:style w:type="paragraph" w:customStyle="1" w:styleId="yellowu">
    <w:name w:val="yellow_u"/>
    <w:basedOn w:val="a3"/>
    <w:semiHidden/>
    <w:rsid w:val="009F5D29"/>
    <w:pPr>
      <w:widowControl/>
      <w:spacing w:before="100" w:beforeAutospacing="1" w:after="100" w:afterAutospacing="1" w:line="240" w:lineRule="auto"/>
      <w:jc w:val="left"/>
    </w:pPr>
    <w:rPr>
      <w:rFonts w:ascii="宋体" w:hAnsi="宋体" w:cs="宋体"/>
      <w:color w:val="F3602F"/>
      <w:kern w:val="0"/>
      <w:sz w:val="18"/>
      <w:szCs w:val="18"/>
      <w:u w:val="single"/>
    </w:rPr>
  </w:style>
  <w:style w:type="paragraph" w:customStyle="1" w:styleId="yp">
    <w:name w:val="y_p"/>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biankuang">
    <w:name w:val="table_biankuang"/>
    <w:basedOn w:val="a3"/>
    <w:semiHidden/>
    <w:rsid w:val="009F5D29"/>
    <w:pPr>
      <w:widowControl/>
      <w:pBdr>
        <w:top w:val="single" w:sz="6" w:space="0" w:color="B6EDB9"/>
        <w:left w:val="single" w:sz="6" w:space="0" w:color="B6EDB9"/>
        <w:bottom w:val="single" w:sz="6" w:space="0" w:color="B6EDB9"/>
        <w:right w:val="single" w:sz="6" w:space="0" w:color="B6EDB9"/>
      </w:pBdr>
      <w:spacing w:line="240" w:lineRule="auto"/>
      <w:jc w:val="left"/>
    </w:pPr>
    <w:rPr>
      <w:rFonts w:ascii="宋体" w:hAnsi="宋体" w:cs="宋体"/>
      <w:kern w:val="0"/>
    </w:rPr>
  </w:style>
  <w:style w:type="paragraph" w:customStyle="1" w:styleId="tablebgwhite">
    <w:name w:val="table_bg_white"/>
    <w:basedOn w:val="a3"/>
    <w:semiHidden/>
    <w:rsid w:val="009F5D29"/>
    <w:pPr>
      <w:widowControl/>
      <w:shd w:val="clear" w:color="auto" w:fill="FFFFFF"/>
      <w:spacing w:before="100" w:beforeAutospacing="1" w:after="100" w:afterAutospacing="1" w:line="240" w:lineRule="auto"/>
      <w:jc w:val="left"/>
    </w:pPr>
    <w:rPr>
      <w:rFonts w:ascii="宋体" w:hAnsi="宋体" w:cs="宋体"/>
      <w:kern w:val="0"/>
    </w:rPr>
  </w:style>
  <w:style w:type="paragraph" w:customStyle="1" w:styleId="text-black-bold">
    <w:name w:val="text-black-bold"/>
    <w:basedOn w:val="a3"/>
    <w:semiHidden/>
    <w:rsid w:val="009F5D29"/>
    <w:pPr>
      <w:widowControl/>
      <w:spacing w:before="100" w:beforeAutospacing="1" w:after="100" w:afterAutospacing="1" w:line="240" w:lineRule="auto"/>
      <w:jc w:val="left"/>
    </w:pPr>
    <w:rPr>
      <w:rFonts w:ascii="宋体" w:hAnsi="宋体" w:cs="宋体"/>
      <w:b/>
      <w:bCs/>
      <w:color w:val="000000"/>
      <w:kern w:val="0"/>
    </w:rPr>
  </w:style>
  <w:style w:type="paragraph" w:customStyle="1" w:styleId="text-black">
    <w:name w:val="text-black"/>
    <w:basedOn w:val="a3"/>
    <w:semiHidden/>
    <w:rsid w:val="009F5D29"/>
    <w:pPr>
      <w:widowControl/>
      <w:spacing w:before="100" w:beforeAutospacing="1" w:after="100" w:afterAutospacing="1" w:line="240" w:lineRule="auto"/>
      <w:jc w:val="left"/>
    </w:pPr>
    <w:rPr>
      <w:rFonts w:ascii="宋体" w:hAnsi="宋体" w:cs="宋体"/>
      <w:color w:val="000000"/>
      <w:kern w:val="0"/>
    </w:rPr>
  </w:style>
  <w:style w:type="paragraph" w:customStyle="1" w:styleId="wz">
    <w:name w:val="wz"/>
    <w:basedOn w:val="a3"/>
    <w:semiHidden/>
    <w:rsid w:val="009F5D29"/>
    <w:pPr>
      <w:widowControl/>
      <w:spacing w:before="100" w:beforeAutospacing="1" w:after="100" w:afterAutospacing="1" w:line="240" w:lineRule="auto"/>
      <w:jc w:val="left"/>
    </w:pPr>
    <w:rPr>
      <w:rFonts w:ascii="宋体" w:hAnsi="宋体" w:cs="宋体"/>
      <w:color w:val="333333"/>
      <w:kern w:val="0"/>
      <w:sz w:val="21"/>
      <w:szCs w:val="21"/>
    </w:rPr>
  </w:style>
  <w:style w:type="paragraph" w:customStyle="1" w:styleId="wz-1">
    <w:name w:val="wz-1"/>
    <w:basedOn w:val="a3"/>
    <w:semiHidden/>
    <w:rsid w:val="009F5D29"/>
    <w:pPr>
      <w:widowControl/>
      <w:spacing w:before="100" w:beforeAutospacing="1" w:after="100" w:afterAutospacing="1" w:line="240" w:lineRule="auto"/>
      <w:jc w:val="left"/>
    </w:pPr>
    <w:rPr>
      <w:rFonts w:ascii="ˎ̥" w:hAnsi="ˎ̥" w:cs="宋体"/>
      <w:b/>
      <w:bCs/>
      <w:color w:val="004880"/>
      <w:kern w:val="0"/>
      <w:sz w:val="18"/>
      <w:szCs w:val="18"/>
    </w:rPr>
  </w:style>
  <w:style w:type="paragraph" w:customStyle="1" w:styleId="zwztc-font-yellow">
    <w:name w:val="zwztc-font-yellow"/>
    <w:basedOn w:val="a3"/>
    <w:semiHidden/>
    <w:rsid w:val="009F5D29"/>
    <w:pPr>
      <w:widowControl/>
      <w:spacing w:before="100" w:beforeAutospacing="1" w:after="100" w:afterAutospacing="1" w:line="240" w:lineRule="auto"/>
      <w:jc w:val="left"/>
    </w:pPr>
    <w:rPr>
      <w:rFonts w:ascii="ˎ̥" w:hAnsi="ˎ̥" w:cs="宋体"/>
      <w:color w:val="FF99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3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C07018"/>
    <w:pPr>
      <w:widowControl w:val="0"/>
      <w:spacing w:line="360" w:lineRule="auto"/>
      <w:jc w:val="both"/>
    </w:pPr>
    <w:rPr>
      <w:kern w:val="2"/>
      <w:sz w:val="24"/>
      <w:szCs w:val="24"/>
    </w:rPr>
  </w:style>
  <w:style w:type="paragraph" w:styleId="1">
    <w:name w:val="heading 1"/>
    <w:aliases w:val="一、,1.标题 1,§1.,?.,标题1,章节,H1,h1,1st level,Section Head,l1,Ch,标题 1 Char,章节标题,b1,Document Header1,heading,Header 1st Page,h1 chapter heading,标1,章,IPMT Fax Heading,章标题 1,1标题 1,章标题,篇,宋二,12,13,14,15,111,121,131,16,112,122,132,17,113,123,133,18,114,124,134"/>
    <w:basedOn w:val="a3"/>
    <w:next w:val="a3"/>
    <w:qFormat/>
    <w:rsid w:val="00CE2D59"/>
    <w:pPr>
      <w:keepNext/>
      <w:keepLines/>
      <w:numPr>
        <w:numId w:val="1"/>
      </w:numPr>
      <w:adjustRightInd w:val="0"/>
      <w:outlineLvl w:val="0"/>
    </w:pPr>
    <w:rPr>
      <w:rFonts w:eastAsia="黑体"/>
      <w:bCs/>
      <w:kern w:val="44"/>
      <w:szCs w:val="32"/>
    </w:rPr>
  </w:style>
  <w:style w:type="paragraph" w:styleId="21">
    <w:name w:val="heading 2"/>
    <w:aliases w:val="1,标题2,1.1,H2,h2,第一层条,标题 lxb2,二级标题 Char,表标题,单位名,标题 1.1,编号标题2,22,23,24,25,211,221,231,26,212,222,232,27,213,223,233,28,214,224,234,241,251,2111,2211,2311,261,2121,2221,2321,271,2131,2231,2331,2 headline,h,headline,S&amp;R2,ERMH2,11号线标题2,题 2,第二层,节,1.1标题 2"/>
    <w:basedOn w:val="a3"/>
    <w:next w:val="a3"/>
    <w:link w:val="2Char"/>
    <w:qFormat/>
    <w:rsid w:val="00BE1811"/>
    <w:pPr>
      <w:keepNext/>
      <w:keepLines/>
      <w:numPr>
        <w:ilvl w:val="1"/>
        <w:numId w:val="1"/>
      </w:numPr>
      <w:outlineLvl w:val="1"/>
    </w:pPr>
    <w:rPr>
      <w:rFonts w:eastAsia="黑体"/>
      <w:bCs/>
      <w:szCs w:val="30"/>
      <w:lang w:val="x-none" w:eastAsia="x-none"/>
    </w:rPr>
  </w:style>
  <w:style w:type="paragraph" w:styleId="31">
    <w:name w:val="heading 3"/>
    <w:aliases w:val="标题 3 Char Char,标题3,H3,h3,3rd level,第二层条,3 bullet,head:3#,Head 3,título 3,列表编号3,第三层,论文标题 2,1.1.1 标题 3,Re,条标题1.1.1,BSH-3,1.1.1,条,2,标题 3 Char,公司3,Head 3 WSA,B Head,..,h3 Char Char,b3,标题 32,标题 311,Re11,Head 3 WSA11,h311,标题 3 Char Char1,Re2,Head 3 WSA2"/>
    <w:basedOn w:val="a3"/>
    <w:next w:val="a3"/>
    <w:link w:val="3Char1"/>
    <w:qFormat/>
    <w:rsid w:val="0082174D"/>
    <w:pPr>
      <w:keepNext/>
      <w:keepLines/>
      <w:numPr>
        <w:ilvl w:val="2"/>
        <w:numId w:val="1"/>
      </w:numPr>
      <w:outlineLvl w:val="2"/>
    </w:pPr>
    <w:rPr>
      <w:rFonts w:eastAsia="黑体"/>
      <w:bCs/>
      <w:szCs w:val="28"/>
      <w:lang w:val="x-none" w:eastAsia="x-none"/>
    </w:rPr>
  </w:style>
  <w:style w:type="paragraph" w:styleId="41">
    <w:name w:val="heading 4"/>
    <w:aliases w:val="标题 4 Char,L4,Char,. (A.),§1.1.1.1.,款,1.1.1.1,标题 4.1.1.1.1,1.1.1.1 Char,标4,1.1.1.1 Char Char Char,四级标题，黑粗，小四，序号,H4,h4 sub sub heading,H41,H42,H43,H44,H411,H421,H431,H45,H412,H422,H432,H46,H413,H423,H433,H47,Number 4,Map Title,可研-标题 4,标题 4!,标8,rh1,标"/>
    <w:basedOn w:val="a3"/>
    <w:next w:val="a3"/>
    <w:link w:val="4Char1"/>
    <w:qFormat/>
    <w:rsid w:val="008A56A9"/>
    <w:pPr>
      <w:keepNext/>
      <w:keepLines/>
      <w:numPr>
        <w:ilvl w:val="3"/>
        <w:numId w:val="1"/>
      </w:numPr>
      <w:outlineLvl w:val="3"/>
    </w:pPr>
    <w:rPr>
      <w:rFonts w:eastAsia="黑体"/>
      <w:bCs/>
      <w:szCs w:val="28"/>
      <w:lang w:val="x-none" w:eastAsia="x-none"/>
    </w:rPr>
  </w:style>
  <w:style w:type="paragraph" w:styleId="51">
    <w:name w:val="heading 5"/>
    <w:aliases w:val="1),项,. (1.),一级项,表内正文,无序号，小四黑常规，空两字,Block Label,MB5,标题 5表头,标5,1) Char,项 Char,标5 Char,可研-标题 5,标题 5 Char2,1) Char2,项 Char2,H5,H51,H52,H53,H54,H55,heading 5,Figure Title,标题 52,1)2,项2,标题 5 Char4,1) Char4,项 Char4,标52,标题 56,一级项2,标题 521,1)21,项21,第四层条,注"/>
    <w:basedOn w:val="a3"/>
    <w:next w:val="a3"/>
    <w:qFormat/>
    <w:rsid w:val="003F6DCC"/>
    <w:pPr>
      <w:keepNext/>
      <w:keepLines/>
      <w:numPr>
        <w:ilvl w:val="4"/>
        <w:numId w:val="1"/>
      </w:numPr>
      <w:spacing w:before="280" w:after="290" w:line="376" w:lineRule="auto"/>
      <w:outlineLvl w:val="4"/>
    </w:pPr>
    <w:rPr>
      <w:b/>
      <w:bCs/>
      <w:sz w:val="28"/>
      <w:szCs w:val="28"/>
    </w:rPr>
  </w:style>
  <w:style w:type="paragraph" w:styleId="6">
    <w:name w:val="heading 6"/>
    <w:aliases w:val="编号正文,无节,标题8,第五层条,H6,图,标题1.1.1.1.1.1,Points in Text,H61,款标题,4号宋体左齐行距1.25倍,四号宋体左齐行距1.25倍,H61 Char,标题 6 Char1,H62,标题 6 Char Char,标题6，6级标题，小四中宋粗，无序号,图标题"/>
    <w:basedOn w:val="a3"/>
    <w:next w:val="a3"/>
    <w:qFormat/>
    <w:rsid w:val="003F6DCC"/>
    <w:pPr>
      <w:keepNext/>
      <w:keepLines/>
      <w:numPr>
        <w:ilvl w:val="5"/>
        <w:numId w:val="1"/>
      </w:numPr>
      <w:spacing w:before="240" w:after="64" w:line="320" w:lineRule="auto"/>
      <w:outlineLvl w:val="5"/>
    </w:pPr>
    <w:rPr>
      <w:rFonts w:ascii="Arial" w:eastAsia="黑体" w:hAnsi="Arial"/>
      <w:b/>
      <w:bCs/>
    </w:rPr>
  </w:style>
  <w:style w:type="paragraph" w:styleId="7">
    <w:name w:val="heading 7"/>
    <w:aliases w:val="标题 7 表,无节条,项标题(1),H7,H71,不用,标题 7表内5号,4号黑体左空2格行距1倍"/>
    <w:basedOn w:val="a3"/>
    <w:next w:val="a3"/>
    <w:qFormat/>
    <w:rsid w:val="003F6DCC"/>
    <w:pPr>
      <w:keepNext/>
      <w:keepLines/>
      <w:numPr>
        <w:ilvl w:val="6"/>
        <w:numId w:val="1"/>
      </w:numPr>
      <w:spacing w:before="240" w:after="64" w:line="320" w:lineRule="auto"/>
      <w:outlineLvl w:val="6"/>
    </w:pPr>
    <w:rPr>
      <w:b/>
      <w:bCs/>
    </w:rPr>
  </w:style>
  <w:style w:type="paragraph" w:styleId="8">
    <w:name w:val="heading 8"/>
    <w:aliases w:val="无节款,H8,目标题 1),Appendix Level 2,小4号黑体居中行距1倍,H81,标题 8 Char Char Char Char Char Char Char Char Char Char Char"/>
    <w:basedOn w:val="a3"/>
    <w:next w:val="a3"/>
    <w:qFormat/>
    <w:rsid w:val="003F6DCC"/>
    <w:pPr>
      <w:keepNext/>
      <w:keepLines/>
      <w:numPr>
        <w:ilvl w:val="7"/>
        <w:numId w:val="1"/>
      </w:numPr>
      <w:spacing w:before="240" w:after="64" w:line="320" w:lineRule="auto"/>
      <w:outlineLvl w:val="7"/>
    </w:pPr>
    <w:rPr>
      <w:rFonts w:ascii="Arial" w:eastAsia="黑体" w:hAnsi="Arial"/>
    </w:rPr>
  </w:style>
  <w:style w:type="paragraph" w:styleId="9">
    <w:name w:val="heading 9"/>
    <w:aliases w:val="H9,干标题(a),Appendix Level 3,dfgdfg,表格内容5号宋体居中,H91,table"/>
    <w:basedOn w:val="a3"/>
    <w:next w:val="a3"/>
    <w:qFormat/>
    <w:rsid w:val="003F6DCC"/>
    <w:pPr>
      <w:keepNext/>
      <w:keepLines/>
      <w:numPr>
        <w:ilvl w:val="8"/>
        <w:numId w:val="1"/>
      </w:numPr>
      <w:spacing w:before="240" w:after="64" w:line="320" w:lineRule="auto"/>
      <w:outlineLvl w:val="8"/>
    </w:pPr>
    <w:rPr>
      <w:rFonts w:ascii="Arial" w:eastAsia="黑体" w:hAnsi="Arial"/>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210">
    <w:name w:val="21"/>
    <w:basedOn w:val="a3"/>
    <w:semiHidden/>
    <w:rsid w:val="006E07AD"/>
    <w:pPr>
      <w:ind w:firstLineChars="250" w:firstLine="250"/>
    </w:pPr>
    <w:rPr>
      <w:rFonts w:hAnsi="宋体"/>
    </w:rPr>
  </w:style>
  <w:style w:type="paragraph" w:customStyle="1" w:styleId="42">
    <w:name w:val="样式4"/>
    <w:basedOn w:val="21"/>
    <w:next w:val="a7"/>
    <w:semiHidden/>
    <w:rsid w:val="006E07AD"/>
    <w:pPr>
      <w:adjustRightInd w:val="0"/>
      <w:jc w:val="center"/>
    </w:pPr>
    <w:rPr>
      <w:rFonts w:hAnsi="宋体"/>
      <w:bCs w:val="0"/>
    </w:rPr>
  </w:style>
  <w:style w:type="paragraph" w:styleId="a7">
    <w:name w:val="Body Text"/>
    <w:basedOn w:val="a3"/>
    <w:semiHidden/>
    <w:rsid w:val="006E07AD"/>
    <w:pPr>
      <w:spacing w:after="120"/>
    </w:pPr>
  </w:style>
  <w:style w:type="paragraph" w:customStyle="1" w:styleId="111">
    <w:name w:val="标题111"/>
    <w:basedOn w:val="a3"/>
    <w:semiHidden/>
    <w:rsid w:val="00BF505B"/>
    <w:pPr>
      <w:jc w:val="center"/>
    </w:pPr>
    <w:rPr>
      <w:b/>
      <w:bCs/>
      <w:color w:val="000000"/>
      <w:sz w:val="32"/>
      <w:szCs w:val="32"/>
    </w:rPr>
  </w:style>
  <w:style w:type="paragraph" w:customStyle="1" w:styleId="1110">
    <w:name w:val="摘要111"/>
    <w:basedOn w:val="a3"/>
    <w:semiHidden/>
    <w:rsid w:val="00BF505B"/>
    <w:pPr>
      <w:jc w:val="center"/>
    </w:pPr>
    <w:rPr>
      <w:b/>
      <w:bCs/>
      <w:color w:val="000000"/>
      <w:sz w:val="28"/>
      <w:szCs w:val="32"/>
    </w:rPr>
  </w:style>
  <w:style w:type="paragraph" w:customStyle="1" w:styleId="a8">
    <w:name w:val="一级标题"/>
    <w:basedOn w:val="1"/>
    <w:autoRedefine/>
    <w:semiHidden/>
    <w:rsid w:val="00E82375"/>
    <w:rPr>
      <w:rFonts w:ascii="宋体" w:eastAsia="宋体" w:hAnsi="宋体"/>
      <w:b/>
      <w:sz w:val="28"/>
      <w:szCs w:val="28"/>
    </w:rPr>
  </w:style>
  <w:style w:type="paragraph" w:customStyle="1" w:styleId="a9">
    <w:name w:val="二级标题"/>
    <w:basedOn w:val="1111"/>
    <w:autoRedefine/>
    <w:semiHidden/>
    <w:rsid w:val="00147219"/>
    <w:rPr>
      <w:rFonts w:ascii="宋体" w:hAnsi="宋体"/>
      <w:bCs/>
      <w:sz w:val="30"/>
    </w:rPr>
  </w:style>
  <w:style w:type="paragraph" w:customStyle="1" w:styleId="aa">
    <w:name w:val="三级标题"/>
    <w:basedOn w:val="a9"/>
    <w:autoRedefine/>
    <w:semiHidden/>
    <w:rsid w:val="00E82375"/>
    <w:rPr>
      <w:sz w:val="24"/>
    </w:rPr>
  </w:style>
  <w:style w:type="paragraph" w:customStyle="1" w:styleId="10">
    <w:name w:val="1级标题"/>
    <w:basedOn w:val="a3"/>
    <w:autoRedefine/>
    <w:semiHidden/>
    <w:rsid w:val="00147219"/>
    <w:pPr>
      <w:ind w:left="2520" w:firstLine="420"/>
    </w:pPr>
    <w:rPr>
      <w:b/>
      <w:sz w:val="32"/>
      <w:szCs w:val="36"/>
    </w:rPr>
  </w:style>
  <w:style w:type="paragraph" w:customStyle="1" w:styleId="1111">
    <w:name w:val="一级标题111"/>
    <w:basedOn w:val="a3"/>
    <w:autoRedefine/>
    <w:semiHidden/>
    <w:rsid w:val="00147219"/>
    <w:rPr>
      <w:b/>
      <w:sz w:val="32"/>
    </w:rPr>
  </w:style>
  <w:style w:type="numbering" w:styleId="111111">
    <w:name w:val="Outline List 2"/>
    <w:basedOn w:val="a6"/>
    <w:semiHidden/>
    <w:rsid w:val="0007291D"/>
    <w:pPr>
      <w:numPr>
        <w:numId w:val="2"/>
      </w:numPr>
    </w:pPr>
  </w:style>
  <w:style w:type="numbering" w:styleId="1111110">
    <w:name w:val="Outline List 1"/>
    <w:basedOn w:val="a6"/>
    <w:semiHidden/>
    <w:rsid w:val="0007291D"/>
    <w:pPr>
      <w:numPr>
        <w:numId w:val="3"/>
      </w:numPr>
    </w:pPr>
  </w:style>
  <w:style w:type="character" w:styleId="HTML">
    <w:name w:val="HTML Variable"/>
    <w:semiHidden/>
    <w:rsid w:val="0007291D"/>
    <w:rPr>
      <w:i/>
      <w:iCs/>
    </w:rPr>
  </w:style>
  <w:style w:type="character" w:styleId="HTML0">
    <w:name w:val="HTML Typewriter"/>
    <w:semiHidden/>
    <w:rsid w:val="0007291D"/>
    <w:rPr>
      <w:rFonts w:ascii="Courier New" w:hAnsi="Courier New" w:cs="Courier New"/>
      <w:sz w:val="20"/>
      <w:szCs w:val="20"/>
    </w:rPr>
  </w:style>
  <w:style w:type="character" w:styleId="HTML1">
    <w:name w:val="HTML Code"/>
    <w:semiHidden/>
    <w:rsid w:val="0007291D"/>
    <w:rPr>
      <w:rFonts w:ascii="Courier New" w:hAnsi="Courier New" w:cs="Courier New"/>
      <w:sz w:val="20"/>
      <w:szCs w:val="20"/>
    </w:rPr>
  </w:style>
  <w:style w:type="paragraph" w:styleId="HTML2">
    <w:name w:val="HTML Address"/>
    <w:basedOn w:val="a3"/>
    <w:semiHidden/>
    <w:rsid w:val="0007291D"/>
    <w:rPr>
      <w:i/>
      <w:iCs/>
    </w:rPr>
  </w:style>
  <w:style w:type="character" w:styleId="HTML3">
    <w:name w:val="HTML Definition"/>
    <w:semiHidden/>
    <w:rsid w:val="0007291D"/>
    <w:rPr>
      <w:i/>
      <w:iCs/>
    </w:rPr>
  </w:style>
  <w:style w:type="character" w:styleId="HTML4">
    <w:name w:val="HTML Keyboard"/>
    <w:semiHidden/>
    <w:rsid w:val="0007291D"/>
    <w:rPr>
      <w:rFonts w:ascii="Courier New" w:hAnsi="Courier New" w:cs="Courier New"/>
      <w:sz w:val="20"/>
      <w:szCs w:val="20"/>
    </w:rPr>
  </w:style>
  <w:style w:type="character" w:styleId="HTML5">
    <w:name w:val="HTML Acronym"/>
    <w:basedOn w:val="a4"/>
    <w:semiHidden/>
    <w:rsid w:val="0007291D"/>
  </w:style>
  <w:style w:type="character" w:styleId="HTML6">
    <w:name w:val="HTML Sample"/>
    <w:semiHidden/>
    <w:rsid w:val="0007291D"/>
    <w:rPr>
      <w:rFonts w:ascii="Courier New" w:hAnsi="Courier New" w:cs="Courier New"/>
    </w:rPr>
  </w:style>
  <w:style w:type="character" w:styleId="HTML7">
    <w:name w:val="HTML Cite"/>
    <w:semiHidden/>
    <w:rsid w:val="0007291D"/>
    <w:rPr>
      <w:i/>
      <w:iCs/>
    </w:rPr>
  </w:style>
  <w:style w:type="paragraph" w:styleId="HTML8">
    <w:name w:val="HTML Preformatted"/>
    <w:basedOn w:val="a3"/>
    <w:semiHidden/>
    <w:rsid w:val="0007291D"/>
    <w:rPr>
      <w:rFonts w:ascii="Courier New" w:hAnsi="Courier New" w:cs="Courier New"/>
      <w:sz w:val="20"/>
      <w:szCs w:val="20"/>
    </w:rPr>
  </w:style>
  <w:style w:type="paragraph" w:styleId="ab">
    <w:name w:val="Title"/>
    <w:basedOn w:val="a3"/>
    <w:qFormat/>
    <w:rsid w:val="00BE1811"/>
    <w:pPr>
      <w:spacing w:before="240" w:after="60"/>
      <w:jc w:val="center"/>
      <w:outlineLvl w:val="0"/>
    </w:pPr>
    <w:rPr>
      <w:rFonts w:cs="Arial"/>
      <w:b/>
      <w:bCs/>
      <w:sz w:val="32"/>
      <w:szCs w:val="32"/>
    </w:rPr>
  </w:style>
  <w:style w:type="table" w:styleId="ac">
    <w:name w:val="Table Theme"/>
    <w:basedOn w:val="a5"/>
    <w:semiHidden/>
    <w:rsid w:val="0007291D"/>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Colorful 1"/>
    <w:basedOn w:val="a5"/>
    <w:semiHidden/>
    <w:rsid w:val="0007291D"/>
    <w:pPr>
      <w:widowControl w:val="0"/>
      <w:spacing w:line="360" w:lineRule="auto"/>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2">
    <w:name w:val="Table Colorful 2"/>
    <w:basedOn w:val="a5"/>
    <w:semiHidden/>
    <w:rsid w:val="0007291D"/>
    <w:pPr>
      <w:widowControl w:val="0"/>
      <w:spacing w:line="360" w:lineRule="auto"/>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2">
    <w:name w:val="Table Colorful 3"/>
    <w:basedOn w:val="a5"/>
    <w:semiHidden/>
    <w:rsid w:val="0007291D"/>
    <w:pPr>
      <w:widowControl w:val="0"/>
      <w:spacing w:line="360" w:lineRule="auto"/>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d">
    <w:name w:val="Hyperlink"/>
    <w:uiPriority w:val="99"/>
    <w:rsid w:val="0007291D"/>
    <w:rPr>
      <w:color w:val="0000FF"/>
      <w:u w:val="single"/>
    </w:rPr>
  </w:style>
  <w:style w:type="paragraph" w:styleId="ae">
    <w:name w:val="Salutation"/>
    <w:basedOn w:val="a3"/>
    <w:next w:val="a3"/>
    <w:semiHidden/>
    <w:rsid w:val="0007291D"/>
  </w:style>
  <w:style w:type="character" w:customStyle="1" w:styleId="Char1">
    <w:name w:val="表格内文字 Char1"/>
    <w:link w:val="af"/>
    <w:rsid w:val="007C6147"/>
    <w:rPr>
      <w:kern w:val="2"/>
      <w:sz w:val="21"/>
      <w:szCs w:val="21"/>
    </w:rPr>
  </w:style>
  <w:style w:type="table" w:styleId="af0">
    <w:name w:val="Table Elegant"/>
    <w:basedOn w:val="a5"/>
    <w:semiHidden/>
    <w:rsid w:val="0007291D"/>
    <w:pPr>
      <w:widowControl w:val="0"/>
      <w:spacing w:line="360"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1">
    <w:name w:val="E-mail Signature"/>
    <w:basedOn w:val="a3"/>
    <w:semiHidden/>
    <w:rsid w:val="0007291D"/>
  </w:style>
  <w:style w:type="paragraph" w:styleId="af2">
    <w:name w:val="annotation text"/>
    <w:basedOn w:val="a3"/>
    <w:link w:val="Char"/>
    <w:rsid w:val="0000335A"/>
    <w:pPr>
      <w:jc w:val="left"/>
    </w:pPr>
    <w:rPr>
      <w:lang w:val="x-none" w:eastAsia="x-none"/>
    </w:rPr>
  </w:style>
  <w:style w:type="table" w:styleId="12">
    <w:name w:val="Table Classic 1"/>
    <w:basedOn w:val="a5"/>
    <w:semiHidden/>
    <w:rsid w:val="0007291D"/>
    <w:pPr>
      <w:widowControl w:val="0"/>
      <w:spacing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5"/>
    <w:semiHidden/>
    <w:rsid w:val="0007291D"/>
    <w:pPr>
      <w:widowControl w:val="0"/>
      <w:spacing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semiHidden/>
    <w:rsid w:val="0007291D"/>
    <w:pPr>
      <w:widowControl w:val="0"/>
      <w:spacing w:line="360" w:lineRule="auto"/>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semiHidden/>
    <w:rsid w:val="0007291D"/>
    <w:pPr>
      <w:widowControl w:val="0"/>
      <w:spacing w:line="360" w:lineRule="auto"/>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3">
    <w:name w:val="envelope return"/>
    <w:basedOn w:val="a3"/>
    <w:semiHidden/>
    <w:rsid w:val="0007291D"/>
    <w:pPr>
      <w:snapToGrid w:val="0"/>
    </w:pPr>
    <w:rPr>
      <w:rFonts w:ascii="Arial" w:hAnsi="Arial" w:cs="Arial"/>
    </w:rPr>
  </w:style>
  <w:style w:type="table" w:styleId="13">
    <w:name w:val="Table Simple 1"/>
    <w:basedOn w:val="a5"/>
    <w:semiHidden/>
    <w:rsid w:val="0007291D"/>
    <w:pPr>
      <w:widowControl w:val="0"/>
      <w:spacing w:line="360" w:lineRule="auto"/>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4">
    <w:name w:val="Table Simple 2"/>
    <w:basedOn w:val="a5"/>
    <w:semiHidden/>
    <w:rsid w:val="0007291D"/>
    <w:pPr>
      <w:widowControl w:val="0"/>
      <w:spacing w:line="360" w:lineRule="auto"/>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4">
    <w:name w:val="Table Simple 3"/>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4">
    <w:name w:val="Closing"/>
    <w:basedOn w:val="a3"/>
    <w:semiHidden/>
    <w:rsid w:val="0007291D"/>
    <w:pPr>
      <w:ind w:leftChars="2100" w:left="100"/>
    </w:pPr>
  </w:style>
  <w:style w:type="table" w:styleId="14">
    <w:name w:val="Table Subtle 1"/>
    <w:basedOn w:val="a5"/>
    <w:semiHidden/>
    <w:rsid w:val="0007291D"/>
    <w:pPr>
      <w:widowControl w:val="0"/>
      <w:spacing w:line="360" w:lineRule="auto"/>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5"/>
    <w:semiHidden/>
    <w:rsid w:val="0007291D"/>
    <w:pPr>
      <w:widowControl w:val="0"/>
      <w:spacing w:line="360" w:lineRule="auto"/>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3D effects 1"/>
    <w:basedOn w:val="a5"/>
    <w:semiHidden/>
    <w:rsid w:val="0007291D"/>
    <w:pPr>
      <w:widowControl w:val="0"/>
      <w:spacing w:line="360" w:lineRule="auto"/>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6">
    <w:name w:val="Table 3D effects 2"/>
    <w:basedOn w:val="a5"/>
    <w:semiHidden/>
    <w:rsid w:val="0007291D"/>
    <w:pPr>
      <w:widowControl w:val="0"/>
      <w:spacing w:line="360" w:lineRule="auto"/>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5"/>
    <w:semiHidden/>
    <w:rsid w:val="0007291D"/>
    <w:pPr>
      <w:widowControl w:val="0"/>
      <w:spacing w:line="360"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5">
    <w:name w:val="List"/>
    <w:basedOn w:val="a3"/>
    <w:rsid w:val="001B35AB"/>
    <w:pPr>
      <w:ind w:left="200" w:hangingChars="200" w:hanging="200"/>
    </w:pPr>
    <w:rPr>
      <w:rFonts w:eastAsia="黑体"/>
    </w:rPr>
  </w:style>
  <w:style w:type="paragraph" w:styleId="27">
    <w:name w:val="List 2"/>
    <w:basedOn w:val="a3"/>
    <w:semiHidden/>
    <w:rsid w:val="0007291D"/>
    <w:pPr>
      <w:ind w:leftChars="200" w:left="100" w:hangingChars="200" w:hanging="200"/>
    </w:pPr>
  </w:style>
  <w:style w:type="paragraph" w:styleId="36">
    <w:name w:val="List 3"/>
    <w:basedOn w:val="a3"/>
    <w:semiHidden/>
    <w:rsid w:val="0007291D"/>
    <w:pPr>
      <w:ind w:leftChars="400" w:left="100" w:hangingChars="200" w:hanging="200"/>
    </w:pPr>
  </w:style>
  <w:style w:type="paragraph" w:styleId="44">
    <w:name w:val="List 4"/>
    <w:basedOn w:val="a3"/>
    <w:semiHidden/>
    <w:rsid w:val="0007291D"/>
    <w:pPr>
      <w:ind w:leftChars="600" w:left="100" w:hangingChars="200" w:hanging="200"/>
    </w:pPr>
  </w:style>
  <w:style w:type="paragraph" w:styleId="52">
    <w:name w:val="List 5"/>
    <w:basedOn w:val="a3"/>
    <w:semiHidden/>
    <w:rsid w:val="0007291D"/>
    <w:pPr>
      <w:ind w:leftChars="800" w:left="100" w:hangingChars="200" w:hanging="200"/>
    </w:pPr>
  </w:style>
  <w:style w:type="paragraph" w:styleId="a">
    <w:name w:val="List Number"/>
    <w:basedOn w:val="a3"/>
    <w:semiHidden/>
    <w:rsid w:val="0007291D"/>
    <w:pPr>
      <w:numPr>
        <w:numId w:val="4"/>
      </w:numPr>
    </w:pPr>
  </w:style>
  <w:style w:type="paragraph" w:styleId="2">
    <w:name w:val="List Number 2"/>
    <w:basedOn w:val="a3"/>
    <w:semiHidden/>
    <w:rsid w:val="0007291D"/>
    <w:pPr>
      <w:numPr>
        <w:numId w:val="5"/>
      </w:numPr>
    </w:pPr>
  </w:style>
  <w:style w:type="paragraph" w:styleId="3">
    <w:name w:val="List Number 3"/>
    <w:basedOn w:val="a3"/>
    <w:semiHidden/>
    <w:rsid w:val="0007291D"/>
    <w:pPr>
      <w:numPr>
        <w:numId w:val="6"/>
      </w:numPr>
    </w:pPr>
  </w:style>
  <w:style w:type="paragraph" w:styleId="4">
    <w:name w:val="List Number 4"/>
    <w:basedOn w:val="a3"/>
    <w:semiHidden/>
    <w:rsid w:val="0007291D"/>
    <w:pPr>
      <w:numPr>
        <w:numId w:val="7"/>
      </w:numPr>
    </w:pPr>
  </w:style>
  <w:style w:type="paragraph" w:styleId="5">
    <w:name w:val="List Number 5"/>
    <w:basedOn w:val="a3"/>
    <w:semiHidden/>
    <w:rsid w:val="0007291D"/>
    <w:pPr>
      <w:numPr>
        <w:numId w:val="8"/>
      </w:numPr>
    </w:pPr>
  </w:style>
  <w:style w:type="paragraph" w:styleId="af6">
    <w:name w:val="List Continue"/>
    <w:basedOn w:val="a3"/>
    <w:semiHidden/>
    <w:rsid w:val="0007291D"/>
    <w:pPr>
      <w:spacing w:after="120"/>
      <w:ind w:leftChars="200" w:left="420"/>
    </w:pPr>
  </w:style>
  <w:style w:type="paragraph" w:styleId="28">
    <w:name w:val="List Continue 2"/>
    <w:basedOn w:val="a3"/>
    <w:semiHidden/>
    <w:rsid w:val="0007291D"/>
    <w:pPr>
      <w:spacing w:after="120"/>
      <w:ind w:leftChars="400" w:left="840"/>
    </w:pPr>
  </w:style>
  <w:style w:type="paragraph" w:styleId="37">
    <w:name w:val="List Continue 3"/>
    <w:basedOn w:val="a3"/>
    <w:semiHidden/>
    <w:rsid w:val="0007291D"/>
    <w:pPr>
      <w:spacing w:after="120"/>
      <w:ind w:leftChars="600" w:left="1260"/>
    </w:pPr>
  </w:style>
  <w:style w:type="paragraph" w:styleId="45">
    <w:name w:val="List Continue 4"/>
    <w:basedOn w:val="a3"/>
    <w:semiHidden/>
    <w:rsid w:val="0007291D"/>
    <w:pPr>
      <w:spacing w:after="120"/>
      <w:ind w:leftChars="800" w:left="1680"/>
    </w:pPr>
  </w:style>
  <w:style w:type="paragraph" w:styleId="53">
    <w:name w:val="List Continue 5"/>
    <w:basedOn w:val="a3"/>
    <w:semiHidden/>
    <w:rsid w:val="0007291D"/>
    <w:pPr>
      <w:spacing w:after="120"/>
      <w:ind w:leftChars="1000" w:left="2100"/>
    </w:pPr>
  </w:style>
  <w:style w:type="paragraph" w:styleId="a0">
    <w:name w:val="List Bullet"/>
    <w:basedOn w:val="a3"/>
    <w:semiHidden/>
    <w:rsid w:val="0007291D"/>
    <w:pPr>
      <w:numPr>
        <w:numId w:val="9"/>
      </w:numPr>
    </w:pPr>
  </w:style>
  <w:style w:type="paragraph" w:styleId="20">
    <w:name w:val="List Bullet 2"/>
    <w:basedOn w:val="a3"/>
    <w:semiHidden/>
    <w:rsid w:val="0007291D"/>
    <w:pPr>
      <w:numPr>
        <w:numId w:val="10"/>
      </w:numPr>
    </w:pPr>
  </w:style>
  <w:style w:type="paragraph" w:styleId="30">
    <w:name w:val="List Bullet 3"/>
    <w:basedOn w:val="a3"/>
    <w:semiHidden/>
    <w:rsid w:val="0007291D"/>
    <w:pPr>
      <w:numPr>
        <w:numId w:val="11"/>
      </w:numPr>
    </w:pPr>
  </w:style>
  <w:style w:type="paragraph" w:styleId="40">
    <w:name w:val="List Bullet 4"/>
    <w:basedOn w:val="a3"/>
    <w:semiHidden/>
    <w:rsid w:val="0007291D"/>
    <w:pPr>
      <w:numPr>
        <w:numId w:val="12"/>
      </w:numPr>
    </w:pPr>
  </w:style>
  <w:style w:type="paragraph" w:styleId="50">
    <w:name w:val="List Bullet 5"/>
    <w:basedOn w:val="a3"/>
    <w:semiHidden/>
    <w:rsid w:val="0007291D"/>
    <w:pPr>
      <w:numPr>
        <w:numId w:val="13"/>
      </w:numPr>
    </w:pPr>
  </w:style>
  <w:style w:type="table" w:styleId="16">
    <w:name w:val="Table List 1"/>
    <w:basedOn w:val="a5"/>
    <w:semiHidden/>
    <w:rsid w:val="0007291D"/>
    <w:pPr>
      <w:widowControl w:val="0"/>
      <w:spacing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5"/>
    <w:semiHidden/>
    <w:rsid w:val="0007291D"/>
    <w:pPr>
      <w:widowControl w:val="0"/>
      <w:spacing w:line="360" w:lineRule="auto"/>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rsid w:val="0007291D"/>
    <w:pPr>
      <w:widowControl w:val="0"/>
      <w:spacing w:line="360" w:lineRule="auto"/>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4">
    <w:name w:val="Table List 5"/>
    <w:basedOn w:val="a5"/>
    <w:semiHidden/>
    <w:rsid w:val="0007291D"/>
    <w:pPr>
      <w:widowControl w:val="0"/>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07291D"/>
    <w:pPr>
      <w:widowControl w:val="0"/>
      <w:spacing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5"/>
    <w:semiHidden/>
    <w:rsid w:val="0007291D"/>
    <w:pPr>
      <w:widowControl w:val="0"/>
      <w:spacing w:line="360" w:lineRule="auto"/>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5"/>
    <w:semiHidden/>
    <w:rsid w:val="0007291D"/>
    <w:pPr>
      <w:widowControl w:val="0"/>
      <w:spacing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7">
    <w:name w:val="Table Contemporary"/>
    <w:basedOn w:val="a5"/>
    <w:semiHidden/>
    <w:rsid w:val="0007291D"/>
    <w:pPr>
      <w:widowControl w:val="0"/>
      <w:spacing w:line="360" w:lineRule="auto"/>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8">
    <w:name w:val="Normal (Web)"/>
    <w:basedOn w:val="a3"/>
    <w:uiPriority w:val="99"/>
    <w:semiHidden/>
    <w:rsid w:val="0007291D"/>
  </w:style>
  <w:style w:type="paragraph" w:styleId="af9">
    <w:name w:val="Signature"/>
    <w:basedOn w:val="a3"/>
    <w:semiHidden/>
    <w:rsid w:val="0007291D"/>
    <w:pPr>
      <w:ind w:leftChars="2100" w:left="100"/>
    </w:pPr>
  </w:style>
  <w:style w:type="character" w:customStyle="1" w:styleId="Char">
    <w:name w:val="批注文字 Char"/>
    <w:link w:val="af2"/>
    <w:rsid w:val="0000335A"/>
    <w:rPr>
      <w:kern w:val="2"/>
      <w:sz w:val="24"/>
      <w:szCs w:val="24"/>
    </w:rPr>
  </w:style>
  <w:style w:type="paragraph" w:styleId="afa">
    <w:name w:val="Date"/>
    <w:basedOn w:val="a3"/>
    <w:next w:val="a3"/>
    <w:semiHidden/>
    <w:rsid w:val="0007291D"/>
    <w:pPr>
      <w:ind w:leftChars="2500" w:left="100"/>
    </w:pPr>
  </w:style>
  <w:style w:type="paragraph" w:styleId="afb">
    <w:name w:val="envelope address"/>
    <w:basedOn w:val="a3"/>
    <w:semiHidden/>
    <w:rsid w:val="0007291D"/>
    <w:pPr>
      <w:framePr w:w="7920" w:h="1980" w:hRule="exact" w:hSpace="180" w:wrap="auto" w:hAnchor="page" w:xAlign="center" w:yAlign="bottom"/>
      <w:snapToGrid w:val="0"/>
      <w:ind w:leftChars="1400" w:left="100"/>
    </w:pPr>
    <w:rPr>
      <w:rFonts w:ascii="Arial" w:hAnsi="Arial" w:cs="Arial"/>
    </w:rPr>
  </w:style>
  <w:style w:type="table" w:styleId="17">
    <w:name w:val="Table Columns 1"/>
    <w:basedOn w:val="a5"/>
    <w:semiHidden/>
    <w:rsid w:val="0007291D"/>
    <w:pPr>
      <w:widowControl w:val="0"/>
      <w:spacing w:line="360" w:lineRule="auto"/>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5"/>
    <w:semiHidden/>
    <w:rsid w:val="0007291D"/>
    <w:pPr>
      <w:widowControl w:val="0"/>
      <w:spacing w:line="360" w:lineRule="auto"/>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5"/>
    <w:semiHidden/>
    <w:rsid w:val="0007291D"/>
    <w:pPr>
      <w:widowControl w:val="0"/>
      <w:spacing w:line="360" w:lineRule="auto"/>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5"/>
    <w:semiHidden/>
    <w:rsid w:val="0007291D"/>
    <w:pPr>
      <w:widowControl w:val="0"/>
      <w:spacing w:line="360" w:lineRule="auto"/>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semiHidden/>
    <w:rsid w:val="0007291D"/>
    <w:pPr>
      <w:widowControl w:val="0"/>
      <w:spacing w:line="360" w:lineRule="auto"/>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c">
    <w:name w:val="Table Grid"/>
    <w:aliases w:val="网格型（OPCC）,报告的表格,网格型刘,网格型-中对齐,表格虚线,网格型!,网格型-无边竖线,表格类型,(环评报告表）"/>
    <w:basedOn w:val="a5"/>
    <w:uiPriority w:val="39"/>
    <w:qFormat/>
    <w:rsid w:val="0007291D"/>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Grid 1"/>
    <w:basedOn w:val="a5"/>
    <w:semiHidden/>
    <w:rsid w:val="0007291D"/>
    <w:pPr>
      <w:widowControl w:val="0"/>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5"/>
    <w:semiHidden/>
    <w:rsid w:val="0007291D"/>
    <w:pPr>
      <w:widowControl w:val="0"/>
      <w:spacing w:line="360" w:lineRule="auto"/>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5"/>
    <w:semiHidden/>
    <w:rsid w:val="0007291D"/>
    <w:pPr>
      <w:widowControl w:val="0"/>
      <w:spacing w:line="360" w:lineRule="auto"/>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8">
    <w:name w:val="Table Grid 4"/>
    <w:basedOn w:val="a5"/>
    <w:semiHidden/>
    <w:rsid w:val="0007291D"/>
    <w:pPr>
      <w:widowControl w:val="0"/>
      <w:spacing w:line="360" w:lineRule="auto"/>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semiHidden/>
    <w:rsid w:val="0007291D"/>
    <w:pPr>
      <w:widowControl w:val="0"/>
      <w:spacing w:line="360" w:lineRule="auto"/>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07291D"/>
    <w:pPr>
      <w:widowControl w:val="0"/>
      <w:spacing w:line="360" w:lineRule="auto"/>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semiHidden/>
    <w:rsid w:val="0007291D"/>
    <w:pPr>
      <w:widowControl w:val="0"/>
      <w:spacing w:line="36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Web 1"/>
    <w:basedOn w:val="a5"/>
    <w:semiHidden/>
    <w:rsid w:val="0007291D"/>
    <w:pPr>
      <w:widowControl w:val="0"/>
      <w:spacing w:line="360" w:lineRule="auto"/>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c">
    <w:name w:val="Table Web 2"/>
    <w:basedOn w:val="a5"/>
    <w:semiHidden/>
    <w:rsid w:val="0007291D"/>
    <w:pPr>
      <w:widowControl w:val="0"/>
      <w:spacing w:line="360" w:lineRule="auto"/>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b">
    <w:name w:val="Table Web 3"/>
    <w:basedOn w:val="a5"/>
    <w:semiHidden/>
    <w:rsid w:val="0007291D"/>
    <w:pPr>
      <w:widowControl w:val="0"/>
      <w:spacing w:line="360" w:lineRule="auto"/>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d">
    <w:name w:val="Block Text"/>
    <w:basedOn w:val="a3"/>
    <w:semiHidden/>
    <w:rsid w:val="0007291D"/>
    <w:pPr>
      <w:spacing w:after="120"/>
      <w:ind w:leftChars="700" w:left="1440" w:rightChars="700" w:right="1440"/>
    </w:pPr>
  </w:style>
  <w:style w:type="numbering" w:styleId="a2">
    <w:name w:val="Outline List 3"/>
    <w:basedOn w:val="a6"/>
    <w:semiHidden/>
    <w:rsid w:val="0007291D"/>
    <w:pPr>
      <w:numPr>
        <w:numId w:val="14"/>
      </w:numPr>
    </w:pPr>
  </w:style>
  <w:style w:type="paragraph" w:styleId="afe">
    <w:name w:val="Message Header"/>
    <w:basedOn w:val="a3"/>
    <w:semiHidden/>
    <w:rsid w:val="0007291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rPr>
  </w:style>
  <w:style w:type="character" w:styleId="aff">
    <w:name w:val="line number"/>
    <w:basedOn w:val="a4"/>
    <w:semiHidden/>
    <w:rsid w:val="0007291D"/>
  </w:style>
  <w:style w:type="paragraph" w:styleId="aff0">
    <w:name w:val="annotation subject"/>
    <w:basedOn w:val="af2"/>
    <w:next w:val="af2"/>
    <w:link w:val="Char0"/>
    <w:rsid w:val="0000335A"/>
    <w:rPr>
      <w:b/>
      <w:bCs/>
    </w:rPr>
  </w:style>
  <w:style w:type="paragraph" w:styleId="aff1">
    <w:name w:val="footer"/>
    <w:basedOn w:val="a3"/>
    <w:link w:val="Char2"/>
    <w:uiPriority w:val="99"/>
    <w:rsid w:val="0007291D"/>
    <w:pPr>
      <w:tabs>
        <w:tab w:val="center" w:pos="4153"/>
        <w:tab w:val="right" w:pos="8306"/>
      </w:tabs>
      <w:snapToGrid w:val="0"/>
      <w:spacing w:line="240" w:lineRule="auto"/>
      <w:jc w:val="left"/>
    </w:pPr>
    <w:rPr>
      <w:sz w:val="18"/>
      <w:szCs w:val="18"/>
      <w:lang w:val="x-none" w:eastAsia="x-none"/>
    </w:rPr>
  </w:style>
  <w:style w:type="character" w:styleId="aff2">
    <w:name w:val="page number"/>
    <w:basedOn w:val="a4"/>
    <w:semiHidden/>
    <w:rsid w:val="0007291D"/>
  </w:style>
  <w:style w:type="paragraph" w:styleId="aff3">
    <w:name w:val="header"/>
    <w:basedOn w:val="a3"/>
    <w:rsid w:val="00D4044E"/>
    <w:pPr>
      <w:pBdr>
        <w:bottom w:val="single" w:sz="6" w:space="1" w:color="auto"/>
      </w:pBdr>
      <w:tabs>
        <w:tab w:val="center" w:pos="4153"/>
        <w:tab w:val="right" w:pos="8306"/>
      </w:tabs>
      <w:snapToGrid w:val="0"/>
      <w:spacing w:line="240" w:lineRule="auto"/>
      <w:jc w:val="right"/>
    </w:pPr>
    <w:rPr>
      <w:rFonts w:eastAsia="仿宋_GB2312"/>
      <w:b/>
      <w:sz w:val="18"/>
      <w:szCs w:val="18"/>
    </w:rPr>
  </w:style>
  <w:style w:type="character" w:styleId="aff4">
    <w:name w:val="FollowedHyperlink"/>
    <w:uiPriority w:val="99"/>
    <w:semiHidden/>
    <w:rsid w:val="0007291D"/>
    <w:rPr>
      <w:color w:val="800080"/>
      <w:u w:val="single"/>
    </w:rPr>
  </w:style>
  <w:style w:type="paragraph" w:styleId="aff5">
    <w:name w:val="Body Text First Indent"/>
    <w:basedOn w:val="a7"/>
    <w:semiHidden/>
    <w:rsid w:val="0007291D"/>
    <w:pPr>
      <w:ind w:firstLineChars="100" w:firstLine="420"/>
    </w:pPr>
  </w:style>
  <w:style w:type="paragraph" w:styleId="aff6">
    <w:name w:val="Body Text Indent"/>
    <w:basedOn w:val="a3"/>
    <w:semiHidden/>
    <w:rsid w:val="0007291D"/>
    <w:pPr>
      <w:spacing w:after="120"/>
      <w:ind w:leftChars="200" w:left="420"/>
    </w:pPr>
  </w:style>
  <w:style w:type="paragraph" w:styleId="2d">
    <w:name w:val="Body Text First Indent 2"/>
    <w:basedOn w:val="aff6"/>
    <w:semiHidden/>
    <w:rsid w:val="0007291D"/>
    <w:pPr>
      <w:ind w:firstLineChars="200" w:firstLine="420"/>
    </w:pPr>
  </w:style>
  <w:style w:type="table" w:customStyle="1" w:styleId="1a">
    <w:name w:val="样式1"/>
    <w:basedOn w:val="a5"/>
    <w:uiPriority w:val="99"/>
    <w:rsid w:val="007C6147"/>
    <w:pPr>
      <w:jc w:val="center"/>
    </w:p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eastAsia="黑体"/>
      </w:rPr>
      <w:tblPr/>
      <w:tcPr>
        <w:shd w:val="clear" w:color="auto" w:fill="EEECE1"/>
      </w:tcPr>
    </w:tblStylePr>
  </w:style>
  <w:style w:type="paragraph" w:styleId="2e">
    <w:name w:val="Body Text 2"/>
    <w:basedOn w:val="a3"/>
    <w:semiHidden/>
    <w:rsid w:val="0007291D"/>
    <w:pPr>
      <w:spacing w:after="120" w:line="480" w:lineRule="auto"/>
    </w:pPr>
  </w:style>
  <w:style w:type="paragraph" w:styleId="3c">
    <w:name w:val="Body Text 3"/>
    <w:basedOn w:val="a3"/>
    <w:semiHidden/>
    <w:rsid w:val="0007291D"/>
    <w:pPr>
      <w:spacing w:after="120"/>
    </w:pPr>
    <w:rPr>
      <w:sz w:val="16"/>
      <w:szCs w:val="16"/>
    </w:rPr>
  </w:style>
  <w:style w:type="paragraph" w:styleId="2f">
    <w:name w:val="Body Text Indent 2"/>
    <w:basedOn w:val="a3"/>
    <w:semiHidden/>
    <w:rsid w:val="0007291D"/>
    <w:pPr>
      <w:spacing w:after="120" w:line="480" w:lineRule="auto"/>
      <w:ind w:leftChars="200" w:left="420"/>
    </w:pPr>
  </w:style>
  <w:style w:type="paragraph" w:styleId="3d">
    <w:name w:val="Body Text Indent 3"/>
    <w:basedOn w:val="a3"/>
    <w:semiHidden/>
    <w:rsid w:val="0007291D"/>
    <w:pPr>
      <w:spacing w:after="120"/>
      <w:ind w:leftChars="200" w:left="420"/>
    </w:pPr>
    <w:rPr>
      <w:sz w:val="16"/>
      <w:szCs w:val="16"/>
    </w:rPr>
  </w:style>
  <w:style w:type="paragraph" w:styleId="aff7">
    <w:name w:val="Note Heading"/>
    <w:basedOn w:val="a3"/>
    <w:next w:val="a3"/>
    <w:semiHidden/>
    <w:rsid w:val="0007291D"/>
    <w:pPr>
      <w:jc w:val="center"/>
    </w:pPr>
  </w:style>
  <w:style w:type="table" w:styleId="aff8">
    <w:name w:val="Table Professional"/>
    <w:basedOn w:val="a5"/>
    <w:semiHidden/>
    <w:rsid w:val="0007291D"/>
    <w:pPr>
      <w:widowControl w:val="0"/>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f9">
    <w:name w:val="caption"/>
    <w:aliases w:val="实德题注,题注 Char Char Char,题注 Char Char Char Char Char Char,题注 Char Char Char Char Char Char Char,题注 Char Char Char Char Char Char1 Char Char,题注 Char Char Char Char Char Char Char Char,题注1 Char Char,题注 Char Char Char Char"/>
    <w:basedOn w:val="a3"/>
    <w:next w:val="a3"/>
    <w:link w:val="Char3"/>
    <w:qFormat/>
    <w:rsid w:val="00D932FA"/>
    <w:pPr>
      <w:jc w:val="left"/>
    </w:pPr>
    <w:rPr>
      <w:rFonts w:eastAsia="黑体"/>
      <w:lang w:val="x-none" w:eastAsia="x-none"/>
    </w:rPr>
  </w:style>
  <w:style w:type="paragraph" w:styleId="affa">
    <w:name w:val="Document Map"/>
    <w:basedOn w:val="a3"/>
    <w:semiHidden/>
    <w:rsid w:val="00B54B43"/>
    <w:pPr>
      <w:shd w:val="clear" w:color="auto" w:fill="000080"/>
    </w:pPr>
  </w:style>
  <w:style w:type="table" w:customStyle="1" w:styleId="affb">
    <w:name w:val="王宁"/>
    <w:basedOn w:val="afc"/>
    <w:rsid w:val="00F81B76"/>
    <w:pPr>
      <w:spacing w:line="240" w:lineRule="auto"/>
      <w:jc w:val="center"/>
    </w:pPr>
    <w:rPr>
      <w:sz w:val="21"/>
    </w:rPr>
    <w:tblPr>
      <w:tblStyleRowBandSize w:val="1"/>
      <w:tblInd w:w="0" w:type="dxa"/>
      <w:tblBorders>
        <w:top w:val="single" w:sz="12" w:space="0" w:color="008000"/>
        <w:bottom w:val="single" w:sz="12" w:space="0" w:color="008000"/>
        <w:insideH w:val="single" w:sz="4" w:space="0" w:color="auto"/>
        <w:insideV w:val="dotted" w:sz="4" w:space="0" w:color="auto"/>
      </w:tblBorders>
      <w:tblCellMar>
        <w:top w:w="0" w:type="dxa"/>
        <w:left w:w="108" w:type="dxa"/>
        <w:bottom w:w="0" w:type="dxa"/>
        <w:right w:w="108" w:type="dxa"/>
      </w:tblCellMar>
    </w:tblPr>
    <w:trPr>
      <w:cantSplit/>
    </w:trPr>
    <w:tcPr>
      <w:shd w:val="clear" w:color="auto" w:fill="auto"/>
      <w:vAlign w:val="center"/>
    </w:tcPr>
    <w:tblStylePr w:type="firstRow">
      <w:rPr>
        <w:rFonts w:ascii="Times New Roman" w:eastAsia="黑体" w:hAnsi="Times New Roman"/>
        <w:b w:val="0"/>
        <w:i w:val="0"/>
        <w:sz w:val="21"/>
      </w:rPr>
      <w:tblPr/>
      <w:tcPr>
        <w:shd w:val="clear" w:color="auto" w:fill="E6E6E6"/>
      </w:tcPr>
    </w:tblStylePr>
  </w:style>
  <w:style w:type="paragraph" w:styleId="1b">
    <w:name w:val="toc 1"/>
    <w:basedOn w:val="a3"/>
    <w:next w:val="a3"/>
    <w:autoRedefine/>
    <w:uiPriority w:val="39"/>
    <w:rsid w:val="002E79CD"/>
    <w:pPr>
      <w:spacing w:line="240" w:lineRule="auto"/>
      <w:ind w:leftChars="100" w:left="100"/>
    </w:pPr>
    <w:rPr>
      <w:rFonts w:eastAsia="楷体_GB2312"/>
      <w:b/>
      <w:szCs w:val="18"/>
    </w:rPr>
  </w:style>
  <w:style w:type="paragraph" w:styleId="2f0">
    <w:name w:val="toc 2"/>
    <w:basedOn w:val="a3"/>
    <w:next w:val="a3"/>
    <w:autoRedefine/>
    <w:uiPriority w:val="39"/>
    <w:rsid w:val="007248EC"/>
    <w:pPr>
      <w:spacing w:line="240" w:lineRule="auto"/>
      <w:ind w:leftChars="200" w:left="200"/>
    </w:pPr>
    <w:rPr>
      <w:rFonts w:eastAsia="楷体_GB2312"/>
    </w:rPr>
  </w:style>
  <w:style w:type="paragraph" w:styleId="3e">
    <w:name w:val="toc 3"/>
    <w:basedOn w:val="a3"/>
    <w:next w:val="a3"/>
    <w:autoRedefine/>
    <w:semiHidden/>
    <w:rsid w:val="007248EC"/>
    <w:pPr>
      <w:ind w:leftChars="400" w:left="840"/>
    </w:pPr>
  </w:style>
  <w:style w:type="character" w:customStyle="1" w:styleId="3Char1">
    <w:name w:val="标题 3 Char1"/>
    <w:aliases w:val="标题 3 Char Char Char,标题3 Char,H3 Char,h3 Char,3rd level Char,第二层条 Char,3 bullet Char,head:3# Char,Head 3 Char,título 3 Char,列表编号3 Char,第三层 Char,论文标题 2 Char,1.1.1 标题 3 Char,Re Char,条标题1.1.1 Char,BSH-3 Char,1.1.1 Char,条 Char,2 Char,公司3 Char"/>
    <w:link w:val="31"/>
    <w:rsid w:val="00D101E6"/>
    <w:rPr>
      <w:rFonts w:eastAsia="黑体"/>
      <w:bCs/>
      <w:kern w:val="2"/>
      <w:sz w:val="24"/>
      <w:szCs w:val="28"/>
      <w:lang w:val="x-none" w:eastAsia="x-none"/>
    </w:rPr>
  </w:style>
  <w:style w:type="character" w:customStyle="1" w:styleId="4Char1">
    <w:name w:val="标题 4 Char1"/>
    <w:aliases w:val="标题 4 Char Char,L4 Char,Char Char,. (A.) Char,§1.1.1.1. Char,款 Char,1.1.1.1 Char1,标题 4.1.1.1.1 Char,1.1.1.1 Char Char,标4 Char,1.1.1.1 Char Char Char Char,四级标题，黑粗，小四，序号 Char,H4 Char,h4 sub sub heading Char,H41 Char,H42 Char,H43 Char,H44 Char"/>
    <w:link w:val="41"/>
    <w:rsid w:val="00850E94"/>
    <w:rPr>
      <w:rFonts w:eastAsia="黑体"/>
      <w:bCs/>
      <w:kern w:val="2"/>
      <w:sz w:val="24"/>
      <w:szCs w:val="28"/>
      <w:lang w:val="x-none" w:eastAsia="x-none"/>
    </w:rPr>
  </w:style>
  <w:style w:type="character" w:customStyle="1" w:styleId="Char3">
    <w:name w:val="题注 Char"/>
    <w:aliases w:val="实德题注 Char,题注 Char Char Char Char1,题注 Char Char Char Char Char Char Char1,题注 Char Char Char Char Char Char Char Char1,题注 Char Char Char Char Char Char1 Char Char Char,题注 Char Char Char Char Char Char Char Char Char,题注1 Char Char Char"/>
    <w:link w:val="aff9"/>
    <w:rsid w:val="00D932FA"/>
    <w:rPr>
      <w:rFonts w:eastAsia="黑体" w:cs="Arial"/>
      <w:kern w:val="2"/>
      <w:sz w:val="24"/>
      <w:szCs w:val="24"/>
    </w:rPr>
  </w:style>
  <w:style w:type="paragraph" w:customStyle="1" w:styleId="a1">
    <w:name w:val="样式"/>
    <w:basedOn w:val="1"/>
    <w:semiHidden/>
    <w:rsid w:val="001F7226"/>
    <w:pPr>
      <w:numPr>
        <w:numId w:val="15"/>
      </w:numPr>
      <w:spacing w:before="340" w:after="330" w:line="578" w:lineRule="auto"/>
    </w:pPr>
    <w:rPr>
      <w:b/>
      <w:kern w:val="36"/>
      <w:sz w:val="44"/>
      <w:szCs w:val="44"/>
    </w:rPr>
  </w:style>
  <w:style w:type="paragraph" w:styleId="affc">
    <w:name w:val="Balloon Text"/>
    <w:basedOn w:val="a3"/>
    <w:semiHidden/>
    <w:rsid w:val="001F7226"/>
    <w:rPr>
      <w:sz w:val="18"/>
      <w:szCs w:val="18"/>
    </w:rPr>
  </w:style>
  <w:style w:type="paragraph" w:customStyle="1" w:styleId="tdbg1">
    <w:name w:val="td_bg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bg2">
    <w:name w:val="td_bg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bg3">
    <w:name w:val="td_bg3"/>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bg4">
    <w:name w:val="td_bg4"/>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rbg">
    <w:name w:val="tr_bg"/>
    <w:basedOn w:val="a3"/>
    <w:semiHidden/>
    <w:rsid w:val="009F5D29"/>
    <w:pPr>
      <w:widowControl/>
      <w:shd w:val="clear" w:color="auto" w:fill="E4E4E4"/>
      <w:spacing w:before="100" w:beforeAutospacing="1" w:after="100" w:afterAutospacing="1" w:line="240" w:lineRule="auto"/>
      <w:jc w:val="left"/>
    </w:pPr>
    <w:rPr>
      <w:rFonts w:ascii="宋体" w:hAnsi="宋体" w:cs="宋体"/>
      <w:kern w:val="0"/>
    </w:rPr>
  </w:style>
  <w:style w:type="paragraph" w:customStyle="1" w:styleId="tablebg">
    <w:name w:val="table_bg"/>
    <w:basedOn w:val="a3"/>
    <w:semiHidden/>
    <w:rsid w:val="009F5D29"/>
    <w:pPr>
      <w:widowControl/>
      <w:shd w:val="clear" w:color="auto" w:fill="D4E9FF"/>
      <w:spacing w:before="100" w:beforeAutospacing="1" w:after="100" w:afterAutospacing="1" w:line="240" w:lineRule="auto"/>
      <w:jc w:val="left"/>
    </w:pPr>
    <w:rPr>
      <w:rFonts w:ascii="宋体" w:hAnsi="宋体" w:cs="宋体"/>
      <w:kern w:val="0"/>
    </w:rPr>
  </w:style>
  <w:style w:type="character" w:customStyle="1" w:styleId="2Char">
    <w:name w:val="标题 2 Char"/>
    <w:aliases w:val="1 Char,标题2 Char,1.1 Char,H2 Char,h2 Char,第一层条 Char,标题 lxb2 Char,二级标题 Char Char,表标题 Char,单位名 Char,标题 1.1 Char,编号标题2 Char,22 Char,23 Char,24 Char,25 Char,211 Char,221 Char,231 Char,26 Char,212 Char,222 Char,232 Char,27 Char,213 Char,223 Char"/>
    <w:link w:val="21"/>
    <w:rsid w:val="000E7DFD"/>
    <w:rPr>
      <w:rFonts w:eastAsia="黑体"/>
      <w:bCs/>
      <w:kern w:val="2"/>
      <w:sz w:val="24"/>
      <w:szCs w:val="30"/>
      <w:lang w:val="x-none" w:eastAsia="x-none"/>
    </w:rPr>
  </w:style>
  <w:style w:type="character" w:customStyle="1" w:styleId="Char0">
    <w:name w:val="批注主题 Char"/>
    <w:link w:val="aff0"/>
    <w:rsid w:val="0000335A"/>
    <w:rPr>
      <w:b/>
      <w:bCs/>
      <w:kern w:val="2"/>
      <w:sz w:val="24"/>
      <w:szCs w:val="24"/>
    </w:rPr>
  </w:style>
  <w:style w:type="character" w:styleId="affd">
    <w:name w:val="annotation reference"/>
    <w:rsid w:val="0000335A"/>
    <w:rPr>
      <w:sz w:val="21"/>
      <w:szCs w:val="21"/>
    </w:rPr>
  </w:style>
  <w:style w:type="paragraph" w:styleId="affe">
    <w:name w:val="Revision"/>
    <w:hidden/>
    <w:uiPriority w:val="99"/>
    <w:semiHidden/>
    <w:rsid w:val="005152E1"/>
    <w:rPr>
      <w:kern w:val="2"/>
      <w:sz w:val="24"/>
      <w:szCs w:val="24"/>
    </w:rPr>
  </w:style>
  <w:style w:type="paragraph" w:customStyle="1" w:styleId="3ReHead3WSAh332311Re11Head3WSA11h311">
    <w:name w:val="样式 标题 3ReHead 3 WSAh3标题 32标题 311Re11Head 3 WSA11h311标题 ..."/>
    <w:basedOn w:val="31"/>
    <w:autoRedefine/>
    <w:semiHidden/>
    <w:rsid w:val="00E8201F"/>
    <w:pPr>
      <w:numPr>
        <w:ilvl w:val="3"/>
        <w:numId w:val="16"/>
      </w:numPr>
      <w:spacing w:line="336" w:lineRule="auto"/>
      <w:jc w:val="left"/>
    </w:pPr>
    <w:rPr>
      <w:rFonts w:cs="宋体"/>
      <w:kern w:val="0"/>
      <w:sz w:val="28"/>
      <w:szCs w:val="32"/>
    </w:rPr>
  </w:style>
  <w:style w:type="paragraph" w:customStyle="1" w:styleId="tableheadleft1">
    <w:name w:val="table_head_lef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right1">
    <w:name w:val="table_head_righ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center1">
    <w:name w:val="table_head_center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left2">
    <w:name w:val="table_head_left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right2">
    <w:name w:val="table_head_right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center2">
    <w:name w:val="table_head_center2"/>
    <w:basedOn w:val="a3"/>
    <w:semiHidden/>
    <w:rsid w:val="009F5D29"/>
    <w:pPr>
      <w:widowControl/>
      <w:spacing w:before="100" w:beforeAutospacing="1" w:after="100" w:afterAutospacing="1" w:line="240" w:lineRule="auto"/>
      <w:jc w:val="left"/>
    </w:pPr>
    <w:rPr>
      <w:rFonts w:ascii="宋体" w:hAnsi="宋体" w:cs="宋体"/>
      <w:b/>
      <w:bCs/>
      <w:color w:val="0E589B"/>
      <w:kern w:val="0"/>
    </w:rPr>
  </w:style>
  <w:style w:type="numbering" w:customStyle="1" w:styleId="OPCC">
    <w:name w:val="样式 编号（OPCC宋体）"/>
    <w:basedOn w:val="a6"/>
    <w:rsid w:val="00717606"/>
    <w:pPr>
      <w:numPr>
        <w:numId w:val="17"/>
      </w:numPr>
    </w:pPr>
  </w:style>
  <w:style w:type="table" w:customStyle="1" w:styleId="afff">
    <w:name w:val="报告书样式"/>
    <w:basedOn w:val="afc"/>
    <w:rsid w:val="002D382D"/>
    <w:pPr>
      <w:widowControl/>
      <w:spacing w:line="240" w:lineRule="auto"/>
      <w:jc w:val="center"/>
    </w:pPr>
    <w:rPr>
      <w:sz w:val="21"/>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tablefootleft1">
    <w:name w:val="table_foot_lef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ootright1">
    <w:name w:val="table_foot_right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ootcenter1">
    <w:name w:val="table_foot_center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content">
    <w:name w:val="table_content"/>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headblue">
    <w:name w:val="table_head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leftblue">
    <w:name w:val="table_left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rightblue">
    <w:name w:val="table_right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bottomblue">
    <w:name w:val="table_bottom_blue"/>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title">
    <w:name w:val="tab_title"/>
    <w:basedOn w:val="a3"/>
    <w:semiHidden/>
    <w:rsid w:val="009F5D29"/>
    <w:pPr>
      <w:widowControl/>
      <w:spacing w:before="100" w:beforeAutospacing="1" w:after="100" w:afterAutospacing="1" w:line="240" w:lineRule="auto"/>
      <w:jc w:val="left"/>
    </w:pPr>
    <w:rPr>
      <w:rFonts w:ascii="宋体" w:hAnsi="宋体" w:cs="宋体"/>
      <w:b/>
      <w:bCs/>
      <w:color w:val="8A735F"/>
      <w:kern w:val="0"/>
      <w:sz w:val="21"/>
      <w:szCs w:val="21"/>
    </w:rPr>
  </w:style>
  <w:style w:type="paragraph" w:customStyle="1" w:styleId="tabmore">
    <w:name w:val="tab_more"/>
    <w:basedOn w:val="a3"/>
    <w:semiHidden/>
    <w:rsid w:val="009F5D29"/>
    <w:pPr>
      <w:widowControl/>
      <w:spacing w:before="100" w:beforeAutospacing="1" w:after="100" w:afterAutospacing="1" w:line="240" w:lineRule="auto"/>
      <w:jc w:val="left"/>
    </w:pPr>
    <w:rPr>
      <w:rFonts w:ascii="宋体" w:hAnsi="宋体" w:cs="宋体"/>
      <w:color w:val="000000"/>
      <w:kern w:val="0"/>
    </w:rPr>
  </w:style>
  <w:style w:type="character" w:customStyle="1" w:styleId="Char2">
    <w:name w:val="页脚 Char"/>
    <w:link w:val="aff1"/>
    <w:uiPriority w:val="99"/>
    <w:rsid w:val="00A44C64"/>
    <w:rPr>
      <w:kern w:val="2"/>
      <w:sz w:val="18"/>
      <w:szCs w:val="18"/>
    </w:rPr>
  </w:style>
  <w:style w:type="numbering" w:customStyle="1" w:styleId="OPCC0">
    <w:name w:val="样式 编号（OPCC）"/>
    <w:rsid w:val="000345F0"/>
  </w:style>
  <w:style w:type="paragraph" w:customStyle="1" w:styleId="afff0">
    <w:name w:val="图表题注"/>
    <w:basedOn w:val="aff9"/>
    <w:qFormat/>
    <w:rsid w:val="00C039B3"/>
    <w:pPr>
      <w:keepNext/>
      <w:jc w:val="center"/>
    </w:pPr>
    <w:rPr>
      <w:kern w:val="0"/>
      <w:szCs w:val="20"/>
      <w:lang w:val="en-US" w:eastAsia="zh-CN"/>
    </w:rPr>
  </w:style>
  <w:style w:type="paragraph" w:customStyle="1" w:styleId="tableftgreen">
    <w:name w:val="tab_lef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green">
    <w:name w:val="tab_righ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af">
    <w:name w:val="表格内文字"/>
    <w:basedOn w:val="a3"/>
    <w:link w:val="Char1"/>
    <w:qFormat/>
    <w:rsid w:val="00457F88"/>
    <w:pPr>
      <w:spacing w:line="240" w:lineRule="auto"/>
      <w:jc w:val="center"/>
    </w:pPr>
    <w:rPr>
      <w:sz w:val="21"/>
      <w:szCs w:val="21"/>
    </w:rPr>
  </w:style>
  <w:style w:type="paragraph" w:customStyle="1" w:styleId="tabheadgreen1">
    <w:name w:val="tab_head_green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tgreen1">
    <w:name w:val="tab_left_green1"/>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green1">
    <w:name w:val="tab_right_green1"/>
    <w:basedOn w:val="a3"/>
    <w:semiHidden/>
    <w:rsid w:val="009F5D29"/>
    <w:pPr>
      <w:widowControl/>
      <w:spacing w:before="100" w:beforeAutospacing="1" w:after="100" w:afterAutospacing="1" w:line="240" w:lineRule="auto"/>
      <w:jc w:val="left"/>
    </w:pPr>
    <w:rPr>
      <w:rFonts w:ascii="宋体" w:hAnsi="宋体" w:cs="宋体"/>
      <w:kern w:val="0"/>
    </w:rPr>
  </w:style>
  <w:style w:type="paragraph" w:styleId="afff1">
    <w:name w:val="List Paragraph"/>
    <w:basedOn w:val="a3"/>
    <w:qFormat/>
    <w:rsid w:val="00082233"/>
    <w:pPr>
      <w:spacing w:line="240" w:lineRule="auto"/>
      <w:ind w:firstLineChars="200" w:firstLine="420"/>
    </w:pPr>
    <w:rPr>
      <w:sz w:val="21"/>
      <w:szCs w:val="20"/>
    </w:rPr>
  </w:style>
  <w:style w:type="paragraph" w:customStyle="1" w:styleId="tabheadred">
    <w:name w:val="tab_head_red"/>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tred">
    <w:name w:val="tab_left_red"/>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red">
    <w:name w:val="tab_right_red"/>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headyellow">
    <w:name w:val="tab_head_yellow"/>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ftyellow">
    <w:name w:val="tab_left_yellow"/>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rightyellow">
    <w:name w:val="tab_right_yellow"/>
    <w:basedOn w:val="a3"/>
    <w:semiHidden/>
    <w:rsid w:val="009F5D29"/>
    <w:pPr>
      <w:widowControl/>
      <w:spacing w:before="100" w:beforeAutospacing="1" w:after="100" w:afterAutospacing="1" w:line="240" w:lineRule="auto"/>
      <w:jc w:val="left"/>
    </w:pPr>
    <w:rPr>
      <w:rFonts w:ascii="宋体" w:hAnsi="宋体" w:cs="宋体"/>
      <w:kern w:val="0"/>
    </w:rPr>
  </w:style>
  <w:style w:type="numbering" w:customStyle="1" w:styleId="OPCC6">
    <w:name w:val="样式 编号（OPCC）6"/>
    <w:rsid w:val="008F188D"/>
    <w:pPr>
      <w:numPr>
        <w:numId w:val="18"/>
      </w:numPr>
    </w:pPr>
  </w:style>
  <w:style w:type="paragraph" w:customStyle="1" w:styleId="zwztcheadgreen">
    <w:name w:val="zwztc_head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bottomgreen">
    <w:name w:val="zwztc_bottom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leftgreen">
    <w:name w:val="zwztc_lef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rightgreen">
    <w:name w:val="zwztc_right_green"/>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jmbs-bg">
    <w:name w:val="zwztc-jmbs-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qybs-bg">
    <w:name w:val="zwztc-qybs-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tzz-bg">
    <w:name w:val="zwztc-tzz-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zwztc-lyz-bg">
    <w:name w:val="zwztc-lyz-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left">
    <w:name w:val="table_left"/>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right">
    <w:name w:val="table_right"/>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datalist2">
    <w:name w:val="td_data_list2"/>
    <w:basedOn w:val="a3"/>
    <w:semiHidden/>
    <w:rsid w:val="009F5D29"/>
    <w:pPr>
      <w:widowControl/>
      <w:spacing w:before="100" w:beforeAutospacing="1" w:after="100" w:afterAutospacing="1" w:line="240" w:lineRule="auto"/>
      <w:ind w:firstLine="75"/>
      <w:jc w:val="left"/>
    </w:pPr>
    <w:rPr>
      <w:rFonts w:ascii="宋体" w:hAnsi="宋体" w:cs="宋体"/>
      <w:color w:val="004880"/>
      <w:kern w:val="0"/>
      <w:sz w:val="18"/>
      <w:szCs w:val="18"/>
    </w:rPr>
  </w:style>
  <w:style w:type="paragraph" w:customStyle="1" w:styleId="tableleftgreen2">
    <w:name w:val="table_left_green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rightgreen2">
    <w:name w:val="table_right_green2"/>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center2">
    <w:name w:val="table_center_2"/>
    <w:basedOn w:val="a3"/>
    <w:semiHidden/>
    <w:rsid w:val="009F5D29"/>
    <w:pPr>
      <w:widowControl/>
      <w:spacing w:before="100" w:beforeAutospacing="1" w:after="100" w:afterAutospacing="1" w:line="240" w:lineRule="auto"/>
      <w:jc w:val="center"/>
    </w:pPr>
    <w:rPr>
      <w:rFonts w:ascii="宋体" w:hAnsi="宋体" w:cs="宋体"/>
      <w:kern w:val="0"/>
      <w:sz w:val="18"/>
      <w:szCs w:val="18"/>
    </w:rPr>
  </w:style>
  <w:style w:type="paragraph" w:customStyle="1" w:styleId="tableleft15ff6600">
    <w:name w:val="table_left_15_ff6600"/>
    <w:basedOn w:val="a3"/>
    <w:semiHidden/>
    <w:rsid w:val="009F5D29"/>
    <w:pPr>
      <w:widowControl/>
      <w:pBdr>
        <w:bottom w:val="dotted" w:sz="6" w:space="4" w:color="C8C8C8"/>
      </w:pBdr>
      <w:spacing w:before="100" w:beforeAutospacing="1" w:after="100" w:afterAutospacing="1" w:line="240" w:lineRule="auto"/>
      <w:jc w:val="left"/>
    </w:pPr>
    <w:rPr>
      <w:rFonts w:ascii="宋体" w:hAnsi="宋体" w:cs="宋体"/>
      <w:color w:val="FF6600"/>
      <w:kern w:val="0"/>
      <w:sz w:val="18"/>
      <w:szCs w:val="18"/>
    </w:rPr>
  </w:style>
  <w:style w:type="paragraph" w:customStyle="1" w:styleId="tdcenter9pt">
    <w:name w:val="td_center_9pt"/>
    <w:basedOn w:val="a3"/>
    <w:semiHidden/>
    <w:rsid w:val="009F5D29"/>
    <w:pPr>
      <w:widowControl/>
      <w:spacing w:before="100" w:beforeAutospacing="1" w:after="100" w:afterAutospacing="1" w:line="240" w:lineRule="auto"/>
      <w:jc w:val="center"/>
    </w:pPr>
    <w:rPr>
      <w:rFonts w:ascii="宋体" w:hAnsi="宋体" w:cs="宋体"/>
      <w:color w:val="486FA0"/>
      <w:kern w:val="0"/>
      <w:sz w:val="18"/>
      <w:szCs w:val="18"/>
    </w:rPr>
  </w:style>
  <w:style w:type="paragraph" w:customStyle="1" w:styleId="tablebottombg">
    <w:name w:val="table_bottom_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left14b">
    <w:name w:val="td_left_14_b"/>
    <w:basedOn w:val="a3"/>
    <w:semiHidden/>
    <w:rsid w:val="009F5D29"/>
    <w:pPr>
      <w:widowControl/>
      <w:spacing w:before="100" w:beforeAutospacing="1" w:after="100" w:afterAutospacing="1" w:line="240" w:lineRule="auto"/>
      <w:jc w:val="left"/>
    </w:pPr>
    <w:rPr>
      <w:rFonts w:ascii="宋体" w:hAnsi="宋体" w:cs="宋体"/>
      <w:b/>
      <w:bCs/>
      <w:color w:val="333333"/>
      <w:kern w:val="0"/>
      <w:sz w:val="21"/>
      <w:szCs w:val="21"/>
    </w:rPr>
  </w:style>
  <w:style w:type="paragraph" w:customStyle="1" w:styleId="tdleft14red">
    <w:name w:val="td_left_14_red"/>
    <w:basedOn w:val="a3"/>
    <w:semiHidden/>
    <w:rsid w:val="009F5D29"/>
    <w:pPr>
      <w:widowControl/>
      <w:spacing w:before="100" w:beforeAutospacing="1" w:after="100" w:afterAutospacing="1" w:line="240" w:lineRule="auto"/>
      <w:jc w:val="left"/>
    </w:pPr>
    <w:rPr>
      <w:rFonts w:ascii="宋体" w:hAnsi="宋体" w:cs="宋体"/>
      <w:color w:val="FF0000"/>
      <w:kern w:val="0"/>
      <w:sz w:val="21"/>
      <w:szCs w:val="21"/>
    </w:rPr>
  </w:style>
  <w:style w:type="paragraph" w:customStyle="1" w:styleId="tdcenterbai">
    <w:name w:val="td_center_bai"/>
    <w:basedOn w:val="a3"/>
    <w:semiHidden/>
    <w:rsid w:val="009F5D29"/>
    <w:pPr>
      <w:widowControl/>
      <w:spacing w:before="100" w:beforeAutospacing="1" w:after="100" w:afterAutospacing="1" w:line="240" w:lineRule="auto"/>
      <w:jc w:val="left"/>
    </w:pPr>
    <w:rPr>
      <w:rFonts w:ascii="宋体" w:hAnsi="宋体" w:cs="宋体"/>
      <w:b/>
      <w:bCs/>
      <w:color w:val="FFFFFF"/>
      <w:kern w:val="0"/>
      <w:sz w:val="18"/>
      <w:szCs w:val="18"/>
    </w:rPr>
  </w:style>
  <w:style w:type="paragraph" w:customStyle="1" w:styleId="tdleft10b">
    <w:name w:val="td_left_10_b"/>
    <w:basedOn w:val="a3"/>
    <w:semiHidden/>
    <w:rsid w:val="009F5D29"/>
    <w:pPr>
      <w:widowControl/>
      <w:spacing w:before="100" w:beforeAutospacing="1" w:after="100" w:afterAutospacing="1" w:line="240" w:lineRule="auto"/>
      <w:jc w:val="left"/>
    </w:pPr>
    <w:rPr>
      <w:rFonts w:ascii="宋体" w:hAnsi="宋体" w:cs="宋体"/>
      <w:b/>
      <w:bCs/>
      <w:color w:val="CC6633"/>
      <w:kern w:val="0"/>
      <w:sz w:val="18"/>
      <w:szCs w:val="18"/>
    </w:rPr>
  </w:style>
  <w:style w:type="paragraph" w:customStyle="1" w:styleId="tablenewdtdbg">
    <w:name w:val="table_newd_td_bg"/>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dcenter9333333">
    <w:name w:val="td_center_9_333333"/>
    <w:basedOn w:val="a3"/>
    <w:semiHidden/>
    <w:rsid w:val="009F5D29"/>
    <w:pPr>
      <w:widowControl/>
      <w:spacing w:before="100" w:beforeAutospacing="1" w:after="100" w:afterAutospacing="1" w:line="240" w:lineRule="auto"/>
      <w:jc w:val="center"/>
    </w:pPr>
    <w:rPr>
      <w:rFonts w:ascii="宋体" w:hAnsi="宋体" w:cs="宋体"/>
      <w:color w:val="333333"/>
      <w:kern w:val="0"/>
      <w:sz w:val="18"/>
      <w:szCs w:val="18"/>
      <w:effect w:val="blinkBackground"/>
    </w:rPr>
  </w:style>
  <w:style w:type="paragraph" w:customStyle="1" w:styleId="tableheirht25xhx">
    <w:name w:val="table_heirht_25_xhx"/>
    <w:basedOn w:val="a3"/>
    <w:semiHidden/>
    <w:rsid w:val="009F5D29"/>
    <w:pPr>
      <w:widowControl/>
      <w:pBdr>
        <w:bottom w:val="dotted" w:sz="6" w:space="0" w:color="C8C8C8"/>
      </w:pBdr>
      <w:spacing w:before="100" w:beforeAutospacing="1" w:after="100" w:afterAutospacing="1" w:line="240" w:lineRule="auto"/>
      <w:jc w:val="center"/>
    </w:pPr>
    <w:rPr>
      <w:rFonts w:ascii="宋体" w:hAnsi="宋体" w:cs="宋体"/>
      <w:color w:val="333333"/>
      <w:kern w:val="0"/>
      <w:sz w:val="18"/>
      <w:szCs w:val="18"/>
    </w:rPr>
  </w:style>
  <w:style w:type="paragraph" w:customStyle="1" w:styleId="tdleft30333333">
    <w:name w:val="td_left_30_333333"/>
    <w:basedOn w:val="a3"/>
    <w:semiHidden/>
    <w:rsid w:val="009F5D29"/>
    <w:pPr>
      <w:widowControl/>
      <w:pBdr>
        <w:bottom w:val="dotted" w:sz="6" w:space="0" w:color="C8C8C8"/>
      </w:pBdr>
      <w:spacing w:before="100" w:beforeAutospacing="1" w:after="100" w:afterAutospacing="1" w:line="240" w:lineRule="auto"/>
      <w:jc w:val="left"/>
    </w:pPr>
    <w:rPr>
      <w:rFonts w:ascii="宋体" w:hAnsi="宋体" w:cs="宋体"/>
      <w:color w:val="333333"/>
      <w:kern w:val="0"/>
      <w:sz w:val="18"/>
      <w:szCs w:val="18"/>
    </w:rPr>
  </w:style>
  <w:style w:type="paragraph" w:customStyle="1" w:styleId="xiaobiaoti">
    <w:name w:val="xiaobiaoti"/>
    <w:basedOn w:val="a3"/>
    <w:semiHidden/>
    <w:rsid w:val="009F5D29"/>
    <w:pPr>
      <w:widowControl/>
      <w:spacing w:before="100" w:beforeAutospacing="1" w:after="100" w:afterAutospacing="1" w:line="240" w:lineRule="auto"/>
      <w:jc w:val="left"/>
    </w:pPr>
    <w:rPr>
      <w:rFonts w:ascii="宋体" w:hAnsi="宋体" w:cs="宋体"/>
      <w:color w:val="32587D"/>
      <w:kern w:val="0"/>
    </w:rPr>
  </w:style>
  <w:style w:type="paragraph" w:customStyle="1" w:styleId="yellowu">
    <w:name w:val="yellow_u"/>
    <w:basedOn w:val="a3"/>
    <w:semiHidden/>
    <w:rsid w:val="009F5D29"/>
    <w:pPr>
      <w:widowControl/>
      <w:spacing w:before="100" w:beforeAutospacing="1" w:after="100" w:afterAutospacing="1" w:line="240" w:lineRule="auto"/>
      <w:jc w:val="left"/>
    </w:pPr>
    <w:rPr>
      <w:rFonts w:ascii="宋体" w:hAnsi="宋体" w:cs="宋体"/>
      <w:color w:val="F3602F"/>
      <w:kern w:val="0"/>
      <w:sz w:val="18"/>
      <w:szCs w:val="18"/>
      <w:u w:val="single"/>
    </w:rPr>
  </w:style>
  <w:style w:type="paragraph" w:customStyle="1" w:styleId="yp">
    <w:name w:val="y_p"/>
    <w:basedOn w:val="a3"/>
    <w:semiHidden/>
    <w:rsid w:val="009F5D29"/>
    <w:pPr>
      <w:widowControl/>
      <w:spacing w:before="100" w:beforeAutospacing="1" w:after="100" w:afterAutospacing="1" w:line="240" w:lineRule="auto"/>
      <w:jc w:val="left"/>
    </w:pPr>
    <w:rPr>
      <w:rFonts w:ascii="宋体" w:hAnsi="宋体" w:cs="宋体"/>
      <w:kern w:val="0"/>
    </w:rPr>
  </w:style>
  <w:style w:type="paragraph" w:customStyle="1" w:styleId="tablebiankuang">
    <w:name w:val="table_biankuang"/>
    <w:basedOn w:val="a3"/>
    <w:semiHidden/>
    <w:rsid w:val="009F5D29"/>
    <w:pPr>
      <w:widowControl/>
      <w:pBdr>
        <w:top w:val="single" w:sz="6" w:space="0" w:color="B6EDB9"/>
        <w:left w:val="single" w:sz="6" w:space="0" w:color="B6EDB9"/>
        <w:bottom w:val="single" w:sz="6" w:space="0" w:color="B6EDB9"/>
        <w:right w:val="single" w:sz="6" w:space="0" w:color="B6EDB9"/>
      </w:pBdr>
      <w:spacing w:line="240" w:lineRule="auto"/>
      <w:jc w:val="left"/>
    </w:pPr>
    <w:rPr>
      <w:rFonts w:ascii="宋体" w:hAnsi="宋体" w:cs="宋体"/>
      <w:kern w:val="0"/>
    </w:rPr>
  </w:style>
  <w:style w:type="paragraph" w:customStyle="1" w:styleId="tablebgwhite">
    <w:name w:val="table_bg_white"/>
    <w:basedOn w:val="a3"/>
    <w:semiHidden/>
    <w:rsid w:val="009F5D29"/>
    <w:pPr>
      <w:widowControl/>
      <w:shd w:val="clear" w:color="auto" w:fill="FFFFFF"/>
      <w:spacing w:before="100" w:beforeAutospacing="1" w:after="100" w:afterAutospacing="1" w:line="240" w:lineRule="auto"/>
      <w:jc w:val="left"/>
    </w:pPr>
    <w:rPr>
      <w:rFonts w:ascii="宋体" w:hAnsi="宋体" w:cs="宋体"/>
      <w:kern w:val="0"/>
    </w:rPr>
  </w:style>
  <w:style w:type="paragraph" w:customStyle="1" w:styleId="text-black-bold">
    <w:name w:val="text-black-bold"/>
    <w:basedOn w:val="a3"/>
    <w:semiHidden/>
    <w:rsid w:val="009F5D29"/>
    <w:pPr>
      <w:widowControl/>
      <w:spacing w:before="100" w:beforeAutospacing="1" w:after="100" w:afterAutospacing="1" w:line="240" w:lineRule="auto"/>
      <w:jc w:val="left"/>
    </w:pPr>
    <w:rPr>
      <w:rFonts w:ascii="宋体" w:hAnsi="宋体" w:cs="宋体"/>
      <w:b/>
      <w:bCs/>
      <w:color w:val="000000"/>
      <w:kern w:val="0"/>
    </w:rPr>
  </w:style>
  <w:style w:type="paragraph" w:customStyle="1" w:styleId="text-black">
    <w:name w:val="text-black"/>
    <w:basedOn w:val="a3"/>
    <w:semiHidden/>
    <w:rsid w:val="009F5D29"/>
    <w:pPr>
      <w:widowControl/>
      <w:spacing w:before="100" w:beforeAutospacing="1" w:after="100" w:afterAutospacing="1" w:line="240" w:lineRule="auto"/>
      <w:jc w:val="left"/>
    </w:pPr>
    <w:rPr>
      <w:rFonts w:ascii="宋体" w:hAnsi="宋体" w:cs="宋体"/>
      <w:color w:val="000000"/>
      <w:kern w:val="0"/>
    </w:rPr>
  </w:style>
  <w:style w:type="paragraph" w:customStyle="1" w:styleId="wz">
    <w:name w:val="wz"/>
    <w:basedOn w:val="a3"/>
    <w:semiHidden/>
    <w:rsid w:val="009F5D29"/>
    <w:pPr>
      <w:widowControl/>
      <w:spacing w:before="100" w:beforeAutospacing="1" w:after="100" w:afterAutospacing="1" w:line="240" w:lineRule="auto"/>
      <w:jc w:val="left"/>
    </w:pPr>
    <w:rPr>
      <w:rFonts w:ascii="宋体" w:hAnsi="宋体" w:cs="宋体"/>
      <w:color w:val="333333"/>
      <w:kern w:val="0"/>
      <w:sz w:val="21"/>
      <w:szCs w:val="21"/>
    </w:rPr>
  </w:style>
  <w:style w:type="paragraph" w:customStyle="1" w:styleId="wz-1">
    <w:name w:val="wz-1"/>
    <w:basedOn w:val="a3"/>
    <w:semiHidden/>
    <w:rsid w:val="009F5D29"/>
    <w:pPr>
      <w:widowControl/>
      <w:spacing w:before="100" w:beforeAutospacing="1" w:after="100" w:afterAutospacing="1" w:line="240" w:lineRule="auto"/>
      <w:jc w:val="left"/>
    </w:pPr>
    <w:rPr>
      <w:rFonts w:ascii="ˎ̥" w:hAnsi="ˎ̥" w:cs="宋体"/>
      <w:b/>
      <w:bCs/>
      <w:color w:val="004880"/>
      <w:kern w:val="0"/>
      <w:sz w:val="18"/>
      <w:szCs w:val="18"/>
    </w:rPr>
  </w:style>
  <w:style w:type="paragraph" w:customStyle="1" w:styleId="zwztc-font-yellow">
    <w:name w:val="zwztc-font-yellow"/>
    <w:basedOn w:val="a3"/>
    <w:semiHidden/>
    <w:rsid w:val="009F5D29"/>
    <w:pPr>
      <w:widowControl/>
      <w:spacing w:before="100" w:beforeAutospacing="1" w:after="100" w:afterAutospacing="1" w:line="240" w:lineRule="auto"/>
      <w:jc w:val="left"/>
    </w:pPr>
    <w:rPr>
      <w:rFonts w:ascii="ˎ̥" w:hAnsi="ˎ̥" w:cs="宋体"/>
      <w:color w:val="FF9900"/>
      <w:kern w:val="0"/>
      <w:sz w:val="18"/>
      <w:szCs w:val="18"/>
    </w:rPr>
  </w:style>
</w:styles>
</file>

<file path=word/webSettings.xml><?xml version="1.0" encoding="utf-8"?>
<w:webSettings xmlns:r="http://schemas.openxmlformats.org/officeDocument/2006/relationships" xmlns:w="http://schemas.openxmlformats.org/wordprocessingml/2006/main">
  <w:divs>
    <w:div w:id="13112734">
      <w:bodyDiv w:val="1"/>
      <w:marLeft w:val="0"/>
      <w:marRight w:val="0"/>
      <w:marTop w:val="0"/>
      <w:marBottom w:val="0"/>
      <w:divBdr>
        <w:top w:val="none" w:sz="0" w:space="0" w:color="auto"/>
        <w:left w:val="none" w:sz="0" w:space="0" w:color="auto"/>
        <w:bottom w:val="none" w:sz="0" w:space="0" w:color="auto"/>
        <w:right w:val="none" w:sz="0" w:space="0" w:color="auto"/>
      </w:divBdr>
    </w:div>
    <w:div w:id="173884080">
      <w:bodyDiv w:val="1"/>
      <w:marLeft w:val="0"/>
      <w:marRight w:val="0"/>
      <w:marTop w:val="0"/>
      <w:marBottom w:val="0"/>
      <w:divBdr>
        <w:top w:val="none" w:sz="0" w:space="0" w:color="auto"/>
        <w:left w:val="none" w:sz="0" w:space="0" w:color="auto"/>
        <w:bottom w:val="none" w:sz="0" w:space="0" w:color="auto"/>
        <w:right w:val="none" w:sz="0" w:space="0" w:color="auto"/>
      </w:divBdr>
    </w:div>
    <w:div w:id="253589967">
      <w:bodyDiv w:val="1"/>
      <w:marLeft w:val="0"/>
      <w:marRight w:val="0"/>
      <w:marTop w:val="0"/>
      <w:marBottom w:val="0"/>
      <w:divBdr>
        <w:top w:val="none" w:sz="0" w:space="0" w:color="auto"/>
        <w:left w:val="none" w:sz="0" w:space="0" w:color="auto"/>
        <w:bottom w:val="none" w:sz="0" w:space="0" w:color="auto"/>
        <w:right w:val="none" w:sz="0" w:space="0" w:color="auto"/>
      </w:divBdr>
    </w:div>
    <w:div w:id="276908538">
      <w:bodyDiv w:val="1"/>
      <w:marLeft w:val="0"/>
      <w:marRight w:val="0"/>
      <w:marTop w:val="0"/>
      <w:marBottom w:val="0"/>
      <w:divBdr>
        <w:top w:val="none" w:sz="0" w:space="0" w:color="auto"/>
        <w:left w:val="none" w:sz="0" w:space="0" w:color="auto"/>
        <w:bottom w:val="none" w:sz="0" w:space="0" w:color="auto"/>
        <w:right w:val="none" w:sz="0" w:space="0" w:color="auto"/>
      </w:divBdr>
    </w:div>
    <w:div w:id="296644457">
      <w:bodyDiv w:val="1"/>
      <w:marLeft w:val="0"/>
      <w:marRight w:val="0"/>
      <w:marTop w:val="0"/>
      <w:marBottom w:val="0"/>
      <w:divBdr>
        <w:top w:val="none" w:sz="0" w:space="0" w:color="auto"/>
        <w:left w:val="none" w:sz="0" w:space="0" w:color="auto"/>
        <w:bottom w:val="none" w:sz="0" w:space="0" w:color="auto"/>
        <w:right w:val="none" w:sz="0" w:space="0" w:color="auto"/>
      </w:divBdr>
      <w:divsChild>
        <w:div w:id="235670169">
          <w:marLeft w:val="0"/>
          <w:marRight w:val="0"/>
          <w:marTop w:val="0"/>
          <w:marBottom w:val="0"/>
          <w:divBdr>
            <w:top w:val="none" w:sz="0" w:space="0" w:color="auto"/>
            <w:left w:val="none" w:sz="0" w:space="0" w:color="auto"/>
            <w:bottom w:val="none" w:sz="0" w:space="0" w:color="auto"/>
            <w:right w:val="none" w:sz="0" w:space="0" w:color="auto"/>
          </w:divBdr>
          <w:divsChild>
            <w:div w:id="1184705332">
              <w:marLeft w:val="0"/>
              <w:marRight w:val="0"/>
              <w:marTop w:val="150"/>
              <w:marBottom w:val="90"/>
              <w:divBdr>
                <w:top w:val="none" w:sz="0" w:space="0" w:color="auto"/>
                <w:left w:val="none" w:sz="0" w:space="0" w:color="auto"/>
                <w:bottom w:val="none" w:sz="0" w:space="0" w:color="auto"/>
                <w:right w:val="none" w:sz="0" w:space="0" w:color="auto"/>
              </w:divBdr>
              <w:divsChild>
                <w:div w:id="1589732427">
                  <w:marLeft w:val="0"/>
                  <w:marRight w:val="0"/>
                  <w:marTop w:val="0"/>
                  <w:marBottom w:val="0"/>
                  <w:divBdr>
                    <w:top w:val="none" w:sz="0" w:space="0" w:color="auto"/>
                    <w:left w:val="none" w:sz="0" w:space="0" w:color="auto"/>
                    <w:bottom w:val="none" w:sz="0" w:space="0" w:color="auto"/>
                    <w:right w:val="none" w:sz="0" w:space="0" w:color="auto"/>
                  </w:divBdr>
                  <w:divsChild>
                    <w:div w:id="1290822385">
                      <w:marLeft w:val="0"/>
                      <w:marRight w:val="0"/>
                      <w:marTop w:val="0"/>
                      <w:marBottom w:val="90"/>
                      <w:divBdr>
                        <w:top w:val="single" w:sz="6" w:space="0" w:color="CCCCCC"/>
                        <w:left w:val="single" w:sz="6" w:space="0" w:color="CCCCCC"/>
                        <w:bottom w:val="single" w:sz="6" w:space="0" w:color="CCCCCC"/>
                        <w:right w:val="single" w:sz="6" w:space="0" w:color="CCCCCC"/>
                      </w:divBdr>
                      <w:divsChild>
                        <w:div w:id="158279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562727">
      <w:bodyDiv w:val="1"/>
      <w:marLeft w:val="0"/>
      <w:marRight w:val="0"/>
      <w:marTop w:val="0"/>
      <w:marBottom w:val="0"/>
      <w:divBdr>
        <w:top w:val="none" w:sz="0" w:space="0" w:color="auto"/>
        <w:left w:val="none" w:sz="0" w:space="0" w:color="auto"/>
        <w:bottom w:val="none" w:sz="0" w:space="0" w:color="auto"/>
        <w:right w:val="none" w:sz="0" w:space="0" w:color="auto"/>
      </w:divBdr>
      <w:divsChild>
        <w:div w:id="194119197">
          <w:marLeft w:val="0"/>
          <w:marRight w:val="0"/>
          <w:marTop w:val="0"/>
          <w:marBottom w:val="0"/>
          <w:divBdr>
            <w:top w:val="none" w:sz="0" w:space="0" w:color="auto"/>
            <w:left w:val="none" w:sz="0" w:space="0" w:color="auto"/>
            <w:bottom w:val="none" w:sz="0" w:space="0" w:color="auto"/>
            <w:right w:val="none" w:sz="0" w:space="0" w:color="auto"/>
          </w:divBdr>
          <w:divsChild>
            <w:div w:id="1358121369">
              <w:marLeft w:val="0"/>
              <w:marRight w:val="0"/>
              <w:marTop w:val="150"/>
              <w:marBottom w:val="90"/>
              <w:divBdr>
                <w:top w:val="none" w:sz="0" w:space="0" w:color="auto"/>
                <w:left w:val="none" w:sz="0" w:space="0" w:color="auto"/>
                <w:bottom w:val="none" w:sz="0" w:space="0" w:color="auto"/>
                <w:right w:val="none" w:sz="0" w:space="0" w:color="auto"/>
              </w:divBdr>
              <w:divsChild>
                <w:div w:id="1282615888">
                  <w:marLeft w:val="0"/>
                  <w:marRight w:val="0"/>
                  <w:marTop w:val="0"/>
                  <w:marBottom w:val="0"/>
                  <w:divBdr>
                    <w:top w:val="none" w:sz="0" w:space="0" w:color="auto"/>
                    <w:left w:val="none" w:sz="0" w:space="0" w:color="auto"/>
                    <w:bottom w:val="none" w:sz="0" w:space="0" w:color="auto"/>
                    <w:right w:val="none" w:sz="0" w:space="0" w:color="auto"/>
                  </w:divBdr>
                  <w:divsChild>
                    <w:div w:id="1668436209">
                      <w:marLeft w:val="0"/>
                      <w:marRight w:val="0"/>
                      <w:marTop w:val="0"/>
                      <w:marBottom w:val="90"/>
                      <w:divBdr>
                        <w:top w:val="single" w:sz="6" w:space="0" w:color="CCCCCC"/>
                        <w:left w:val="single" w:sz="6" w:space="0" w:color="CCCCCC"/>
                        <w:bottom w:val="single" w:sz="6" w:space="0" w:color="CCCCCC"/>
                        <w:right w:val="single" w:sz="6" w:space="0" w:color="CCCCCC"/>
                      </w:divBdr>
                      <w:divsChild>
                        <w:div w:id="39894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511218">
      <w:bodyDiv w:val="1"/>
      <w:marLeft w:val="0"/>
      <w:marRight w:val="0"/>
      <w:marTop w:val="0"/>
      <w:marBottom w:val="0"/>
      <w:divBdr>
        <w:top w:val="none" w:sz="0" w:space="0" w:color="auto"/>
        <w:left w:val="none" w:sz="0" w:space="0" w:color="auto"/>
        <w:bottom w:val="none" w:sz="0" w:space="0" w:color="auto"/>
        <w:right w:val="none" w:sz="0" w:space="0" w:color="auto"/>
      </w:divBdr>
    </w:div>
    <w:div w:id="402484989">
      <w:bodyDiv w:val="1"/>
      <w:marLeft w:val="0"/>
      <w:marRight w:val="0"/>
      <w:marTop w:val="0"/>
      <w:marBottom w:val="0"/>
      <w:divBdr>
        <w:top w:val="none" w:sz="0" w:space="0" w:color="auto"/>
        <w:left w:val="none" w:sz="0" w:space="0" w:color="auto"/>
        <w:bottom w:val="none" w:sz="0" w:space="0" w:color="auto"/>
        <w:right w:val="none" w:sz="0" w:space="0" w:color="auto"/>
      </w:divBdr>
    </w:div>
    <w:div w:id="415055196">
      <w:bodyDiv w:val="1"/>
      <w:marLeft w:val="0"/>
      <w:marRight w:val="0"/>
      <w:marTop w:val="0"/>
      <w:marBottom w:val="0"/>
      <w:divBdr>
        <w:top w:val="none" w:sz="0" w:space="0" w:color="auto"/>
        <w:left w:val="none" w:sz="0" w:space="0" w:color="auto"/>
        <w:bottom w:val="none" w:sz="0" w:space="0" w:color="auto"/>
        <w:right w:val="none" w:sz="0" w:space="0" w:color="auto"/>
      </w:divBdr>
    </w:div>
    <w:div w:id="465662269">
      <w:bodyDiv w:val="1"/>
      <w:marLeft w:val="0"/>
      <w:marRight w:val="0"/>
      <w:marTop w:val="0"/>
      <w:marBottom w:val="0"/>
      <w:divBdr>
        <w:top w:val="none" w:sz="0" w:space="0" w:color="auto"/>
        <w:left w:val="none" w:sz="0" w:space="0" w:color="auto"/>
        <w:bottom w:val="none" w:sz="0" w:space="0" w:color="auto"/>
        <w:right w:val="none" w:sz="0" w:space="0" w:color="auto"/>
      </w:divBdr>
    </w:div>
    <w:div w:id="477304037">
      <w:bodyDiv w:val="1"/>
      <w:marLeft w:val="0"/>
      <w:marRight w:val="0"/>
      <w:marTop w:val="0"/>
      <w:marBottom w:val="0"/>
      <w:divBdr>
        <w:top w:val="none" w:sz="0" w:space="0" w:color="auto"/>
        <w:left w:val="none" w:sz="0" w:space="0" w:color="auto"/>
        <w:bottom w:val="none" w:sz="0" w:space="0" w:color="auto"/>
        <w:right w:val="none" w:sz="0" w:space="0" w:color="auto"/>
      </w:divBdr>
    </w:div>
    <w:div w:id="558978450">
      <w:bodyDiv w:val="1"/>
      <w:marLeft w:val="0"/>
      <w:marRight w:val="0"/>
      <w:marTop w:val="0"/>
      <w:marBottom w:val="0"/>
      <w:divBdr>
        <w:top w:val="none" w:sz="0" w:space="0" w:color="auto"/>
        <w:left w:val="none" w:sz="0" w:space="0" w:color="auto"/>
        <w:bottom w:val="none" w:sz="0" w:space="0" w:color="auto"/>
        <w:right w:val="none" w:sz="0" w:space="0" w:color="auto"/>
      </w:divBdr>
    </w:div>
    <w:div w:id="610208297">
      <w:bodyDiv w:val="1"/>
      <w:marLeft w:val="0"/>
      <w:marRight w:val="0"/>
      <w:marTop w:val="0"/>
      <w:marBottom w:val="0"/>
      <w:divBdr>
        <w:top w:val="none" w:sz="0" w:space="0" w:color="auto"/>
        <w:left w:val="none" w:sz="0" w:space="0" w:color="auto"/>
        <w:bottom w:val="none" w:sz="0" w:space="0" w:color="auto"/>
        <w:right w:val="none" w:sz="0" w:space="0" w:color="auto"/>
      </w:divBdr>
    </w:div>
    <w:div w:id="622882507">
      <w:bodyDiv w:val="1"/>
      <w:marLeft w:val="0"/>
      <w:marRight w:val="0"/>
      <w:marTop w:val="0"/>
      <w:marBottom w:val="0"/>
      <w:divBdr>
        <w:top w:val="none" w:sz="0" w:space="0" w:color="auto"/>
        <w:left w:val="none" w:sz="0" w:space="0" w:color="auto"/>
        <w:bottom w:val="none" w:sz="0" w:space="0" w:color="auto"/>
        <w:right w:val="none" w:sz="0" w:space="0" w:color="auto"/>
      </w:divBdr>
      <w:divsChild>
        <w:div w:id="255138532">
          <w:marLeft w:val="0"/>
          <w:marRight w:val="0"/>
          <w:marTop w:val="0"/>
          <w:marBottom w:val="0"/>
          <w:divBdr>
            <w:top w:val="none" w:sz="0" w:space="0" w:color="auto"/>
            <w:left w:val="none" w:sz="0" w:space="0" w:color="auto"/>
            <w:bottom w:val="none" w:sz="0" w:space="0" w:color="auto"/>
            <w:right w:val="none" w:sz="0" w:space="0" w:color="auto"/>
          </w:divBdr>
          <w:divsChild>
            <w:div w:id="2120173146">
              <w:marLeft w:val="0"/>
              <w:marRight w:val="0"/>
              <w:marTop w:val="150"/>
              <w:marBottom w:val="90"/>
              <w:divBdr>
                <w:top w:val="none" w:sz="0" w:space="0" w:color="auto"/>
                <w:left w:val="none" w:sz="0" w:space="0" w:color="auto"/>
                <w:bottom w:val="none" w:sz="0" w:space="0" w:color="auto"/>
                <w:right w:val="none" w:sz="0" w:space="0" w:color="auto"/>
              </w:divBdr>
              <w:divsChild>
                <w:div w:id="1822037510">
                  <w:marLeft w:val="0"/>
                  <w:marRight w:val="0"/>
                  <w:marTop w:val="0"/>
                  <w:marBottom w:val="0"/>
                  <w:divBdr>
                    <w:top w:val="none" w:sz="0" w:space="0" w:color="auto"/>
                    <w:left w:val="none" w:sz="0" w:space="0" w:color="auto"/>
                    <w:bottom w:val="none" w:sz="0" w:space="0" w:color="auto"/>
                    <w:right w:val="none" w:sz="0" w:space="0" w:color="auto"/>
                  </w:divBdr>
                  <w:divsChild>
                    <w:div w:id="1577130235">
                      <w:marLeft w:val="0"/>
                      <w:marRight w:val="0"/>
                      <w:marTop w:val="0"/>
                      <w:marBottom w:val="90"/>
                      <w:divBdr>
                        <w:top w:val="single" w:sz="6" w:space="0" w:color="CCCCCC"/>
                        <w:left w:val="single" w:sz="6" w:space="0" w:color="CCCCCC"/>
                        <w:bottom w:val="single" w:sz="6" w:space="0" w:color="CCCCCC"/>
                        <w:right w:val="single" w:sz="6" w:space="0" w:color="CCCCCC"/>
                      </w:divBdr>
                      <w:divsChild>
                        <w:div w:id="18213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5019753">
      <w:bodyDiv w:val="1"/>
      <w:marLeft w:val="0"/>
      <w:marRight w:val="0"/>
      <w:marTop w:val="0"/>
      <w:marBottom w:val="0"/>
      <w:divBdr>
        <w:top w:val="none" w:sz="0" w:space="0" w:color="auto"/>
        <w:left w:val="none" w:sz="0" w:space="0" w:color="auto"/>
        <w:bottom w:val="none" w:sz="0" w:space="0" w:color="auto"/>
        <w:right w:val="none" w:sz="0" w:space="0" w:color="auto"/>
      </w:divBdr>
      <w:divsChild>
        <w:div w:id="520781397">
          <w:marLeft w:val="0"/>
          <w:marRight w:val="0"/>
          <w:marTop w:val="0"/>
          <w:marBottom w:val="0"/>
          <w:divBdr>
            <w:top w:val="none" w:sz="0" w:space="0" w:color="auto"/>
            <w:left w:val="none" w:sz="0" w:space="0" w:color="auto"/>
            <w:bottom w:val="none" w:sz="0" w:space="0" w:color="auto"/>
            <w:right w:val="none" w:sz="0" w:space="0" w:color="auto"/>
          </w:divBdr>
        </w:div>
      </w:divsChild>
    </w:div>
    <w:div w:id="686978176">
      <w:bodyDiv w:val="1"/>
      <w:marLeft w:val="0"/>
      <w:marRight w:val="0"/>
      <w:marTop w:val="0"/>
      <w:marBottom w:val="0"/>
      <w:divBdr>
        <w:top w:val="none" w:sz="0" w:space="0" w:color="auto"/>
        <w:left w:val="none" w:sz="0" w:space="0" w:color="auto"/>
        <w:bottom w:val="none" w:sz="0" w:space="0" w:color="auto"/>
        <w:right w:val="none" w:sz="0" w:space="0" w:color="auto"/>
      </w:divBdr>
      <w:divsChild>
        <w:div w:id="417793562">
          <w:marLeft w:val="0"/>
          <w:marRight w:val="0"/>
          <w:marTop w:val="0"/>
          <w:marBottom w:val="0"/>
          <w:divBdr>
            <w:top w:val="none" w:sz="0" w:space="0" w:color="auto"/>
            <w:left w:val="none" w:sz="0" w:space="0" w:color="auto"/>
            <w:bottom w:val="none" w:sz="0" w:space="0" w:color="auto"/>
            <w:right w:val="none" w:sz="0" w:space="0" w:color="auto"/>
          </w:divBdr>
          <w:divsChild>
            <w:div w:id="1994022005">
              <w:marLeft w:val="0"/>
              <w:marRight w:val="0"/>
              <w:marTop w:val="150"/>
              <w:marBottom w:val="90"/>
              <w:divBdr>
                <w:top w:val="none" w:sz="0" w:space="0" w:color="auto"/>
                <w:left w:val="none" w:sz="0" w:space="0" w:color="auto"/>
                <w:bottom w:val="none" w:sz="0" w:space="0" w:color="auto"/>
                <w:right w:val="none" w:sz="0" w:space="0" w:color="auto"/>
              </w:divBdr>
              <w:divsChild>
                <w:div w:id="970522667">
                  <w:marLeft w:val="0"/>
                  <w:marRight w:val="0"/>
                  <w:marTop w:val="0"/>
                  <w:marBottom w:val="0"/>
                  <w:divBdr>
                    <w:top w:val="none" w:sz="0" w:space="0" w:color="auto"/>
                    <w:left w:val="none" w:sz="0" w:space="0" w:color="auto"/>
                    <w:bottom w:val="none" w:sz="0" w:space="0" w:color="auto"/>
                    <w:right w:val="none" w:sz="0" w:space="0" w:color="auto"/>
                  </w:divBdr>
                  <w:divsChild>
                    <w:div w:id="1627737598">
                      <w:marLeft w:val="0"/>
                      <w:marRight w:val="0"/>
                      <w:marTop w:val="0"/>
                      <w:marBottom w:val="90"/>
                      <w:divBdr>
                        <w:top w:val="single" w:sz="6" w:space="0" w:color="CCCCCC"/>
                        <w:left w:val="single" w:sz="6" w:space="0" w:color="CCCCCC"/>
                        <w:bottom w:val="single" w:sz="6" w:space="0" w:color="CCCCCC"/>
                        <w:right w:val="single" w:sz="6" w:space="0" w:color="CCCCCC"/>
                      </w:divBdr>
                      <w:divsChild>
                        <w:div w:id="156205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158314">
      <w:bodyDiv w:val="1"/>
      <w:marLeft w:val="0"/>
      <w:marRight w:val="0"/>
      <w:marTop w:val="0"/>
      <w:marBottom w:val="0"/>
      <w:divBdr>
        <w:top w:val="none" w:sz="0" w:space="0" w:color="auto"/>
        <w:left w:val="none" w:sz="0" w:space="0" w:color="auto"/>
        <w:bottom w:val="none" w:sz="0" w:space="0" w:color="auto"/>
        <w:right w:val="none" w:sz="0" w:space="0" w:color="auto"/>
      </w:divBdr>
    </w:div>
    <w:div w:id="755054936">
      <w:bodyDiv w:val="1"/>
      <w:marLeft w:val="0"/>
      <w:marRight w:val="0"/>
      <w:marTop w:val="0"/>
      <w:marBottom w:val="0"/>
      <w:divBdr>
        <w:top w:val="none" w:sz="0" w:space="0" w:color="auto"/>
        <w:left w:val="none" w:sz="0" w:space="0" w:color="auto"/>
        <w:bottom w:val="none" w:sz="0" w:space="0" w:color="auto"/>
        <w:right w:val="none" w:sz="0" w:space="0" w:color="auto"/>
      </w:divBdr>
    </w:div>
    <w:div w:id="755203425">
      <w:bodyDiv w:val="1"/>
      <w:marLeft w:val="0"/>
      <w:marRight w:val="0"/>
      <w:marTop w:val="0"/>
      <w:marBottom w:val="0"/>
      <w:divBdr>
        <w:top w:val="none" w:sz="0" w:space="0" w:color="auto"/>
        <w:left w:val="none" w:sz="0" w:space="0" w:color="auto"/>
        <w:bottom w:val="none" w:sz="0" w:space="0" w:color="auto"/>
        <w:right w:val="none" w:sz="0" w:space="0" w:color="auto"/>
      </w:divBdr>
    </w:div>
    <w:div w:id="808596137">
      <w:bodyDiv w:val="1"/>
      <w:marLeft w:val="0"/>
      <w:marRight w:val="0"/>
      <w:marTop w:val="0"/>
      <w:marBottom w:val="0"/>
      <w:divBdr>
        <w:top w:val="none" w:sz="0" w:space="0" w:color="auto"/>
        <w:left w:val="none" w:sz="0" w:space="0" w:color="auto"/>
        <w:bottom w:val="none" w:sz="0" w:space="0" w:color="auto"/>
        <w:right w:val="none" w:sz="0" w:space="0" w:color="auto"/>
      </w:divBdr>
      <w:divsChild>
        <w:div w:id="1178691365">
          <w:marLeft w:val="0"/>
          <w:marRight w:val="0"/>
          <w:marTop w:val="0"/>
          <w:marBottom w:val="0"/>
          <w:divBdr>
            <w:top w:val="none" w:sz="0" w:space="0" w:color="auto"/>
            <w:left w:val="none" w:sz="0" w:space="0" w:color="auto"/>
            <w:bottom w:val="none" w:sz="0" w:space="0" w:color="auto"/>
            <w:right w:val="none" w:sz="0" w:space="0" w:color="auto"/>
          </w:divBdr>
          <w:divsChild>
            <w:div w:id="1934781883">
              <w:marLeft w:val="0"/>
              <w:marRight w:val="0"/>
              <w:marTop w:val="150"/>
              <w:marBottom w:val="90"/>
              <w:divBdr>
                <w:top w:val="none" w:sz="0" w:space="0" w:color="auto"/>
                <w:left w:val="none" w:sz="0" w:space="0" w:color="auto"/>
                <w:bottom w:val="none" w:sz="0" w:space="0" w:color="auto"/>
                <w:right w:val="none" w:sz="0" w:space="0" w:color="auto"/>
              </w:divBdr>
              <w:divsChild>
                <w:div w:id="34625582">
                  <w:marLeft w:val="0"/>
                  <w:marRight w:val="0"/>
                  <w:marTop w:val="0"/>
                  <w:marBottom w:val="0"/>
                  <w:divBdr>
                    <w:top w:val="none" w:sz="0" w:space="0" w:color="auto"/>
                    <w:left w:val="none" w:sz="0" w:space="0" w:color="auto"/>
                    <w:bottom w:val="none" w:sz="0" w:space="0" w:color="auto"/>
                    <w:right w:val="none" w:sz="0" w:space="0" w:color="auto"/>
                  </w:divBdr>
                  <w:divsChild>
                    <w:div w:id="1303540734">
                      <w:marLeft w:val="0"/>
                      <w:marRight w:val="0"/>
                      <w:marTop w:val="0"/>
                      <w:marBottom w:val="90"/>
                      <w:divBdr>
                        <w:top w:val="single" w:sz="6" w:space="0" w:color="CCCCCC"/>
                        <w:left w:val="single" w:sz="6" w:space="0" w:color="CCCCCC"/>
                        <w:bottom w:val="single" w:sz="6" w:space="0" w:color="CCCCCC"/>
                        <w:right w:val="single" w:sz="6" w:space="0" w:color="CCCCCC"/>
                      </w:divBdr>
                      <w:divsChild>
                        <w:div w:id="142888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563213">
      <w:bodyDiv w:val="1"/>
      <w:marLeft w:val="0"/>
      <w:marRight w:val="0"/>
      <w:marTop w:val="0"/>
      <w:marBottom w:val="0"/>
      <w:divBdr>
        <w:top w:val="none" w:sz="0" w:space="0" w:color="auto"/>
        <w:left w:val="none" w:sz="0" w:space="0" w:color="auto"/>
        <w:bottom w:val="none" w:sz="0" w:space="0" w:color="auto"/>
        <w:right w:val="none" w:sz="0" w:space="0" w:color="auto"/>
      </w:divBdr>
      <w:divsChild>
        <w:div w:id="1256279263">
          <w:marLeft w:val="0"/>
          <w:marRight w:val="0"/>
          <w:marTop w:val="0"/>
          <w:marBottom w:val="0"/>
          <w:divBdr>
            <w:top w:val="none" w:sz="0" w:space="0" w:color="auto"/>
            <w:left w:val="none" w:sz="0" w:space="0" w:color="auto"/>
            <w:bottom w:val="none" w:sz="0" w:space="0" w:color="auto"/>
            <w:right w:val="none" w:sz="0" w:space="0" w:color="auto"/>
          </w:divBdr>
        </w:div>
      </w:divsChild>
    </w:div>
    <w:div w:id="851338920">
      <w:bodyDiv w:val="1"/>
      <w:marLeft w:val="0"/>
      <w:marRight w:val="0"/>
      <w:marTop w:val="0"/>
      <w:marBottom w:val="0"/>
      <w:divBdr>
        <w:top w:val="none" w:sz="0" w:space="0" w:color="auto"/>
        <w:left w:val="none" w:sz="0" w:space="0" w:color="auto"/>
        <w:bottom w:val="none" w:sz="0" w:space="0" w:color="auto"/>
        <w:right w:val="none" w:sz="0" w:space="0" w:color="auto"/>
      </w:divBdr>
      <w:divsChild>
        <w:div w:id="1027827844">
          <w:marLeft w:val="0"/>
          <w:marRight w:val="0"/>
          <w:marTop w:val="0"/>
          <w:marBottom w:val="0"/>
          <w:divBdr>
            <w:top w:val="none" w:sz="0" w:space="0" w:color="auto"/>
            <w:left w:val="none" w:sz="0" w:space="0" w:color="auto"/>
            <w:bottom w:val="none" w:sz="0" w:space="0" w:color="auto"/>
            <w:right w:val="none" w:sz="0" w:space="0" w:color="auto"/>
          </w:divBdr>
        </w:div>
      </w:divsChild>
    </w:div>
    <w:div w:id="932712451">
      <w:bodyDiv w:val="1"/>
      <w:marLeft w:val="0"/>
      <w:marRight w:val="0"/>
      <w:marTop w:val="0"/>
      <w:marBottom w:val="0"/>
      <w:divBdr>
        <w:top w:val="none" w:sz="0" w:space="0" w:color="auto"/>
        <w:left w:val="none" w:sz="0" w:space="0" w:color="auto"/>
        <w:bottom w:val="none" w:sz="0" w:space="0" w:color="auto"/>
        <w:right w:val="none" w:sz="0" w:space="0" w:color="auto"/>
      </w:divBdr>
      <w:divsChild>
        <w:div w:id="92210655">
          <w:marLeft w:val="0"/>
          <w:marRight w:val="0"/>
          <w:marTop w:val="0"/>
          <w:marBottom w:val="0"/>
          <w:divBdr>
            <w:top w:val="none" w:sz="0" w:space="0" w:color="auto"/>
            <w:left w:val="none" w:sz="0" w:space="0" w:color="auto"/>
            <w:bottom w:val="none" w:sz="0" w:space="0" w:color="auto"/>
            <w:right w:val="none" w:sz="0" w:space="0" w:color="auto"/>
          </w:divBdr>
        </w:div>
      </w:divsChild>
    </w:div>
    <w:div w:id="937251920">
      <w:bodyDiv w:val="1"/>
      <w:marLeft w:val="0"/>
      <w:marRight w:val="0"/>
      <w:marTop w:val="0"/>
      <w:marBottom w:val="0"/>
      <w:divBdr>
        <w:top w:val="none" w:sz="0" w:space="0" w:color="auto"/>
        <w:left w:val="none" w:sz="0" w:space="0" w:color="auto"/>
        <w:bottom w:val="none" w:sz="0" w:space="0" w:color="auto"/>
        <w:right w:val="none" w:sz="0" w:space="0" w:color="auto"/>
      </w:divBdr>
      <w:divsChild>
        <w:div w:id="1775973731">
          <w:marLeft w:val="0"/>
          <w:marRight w:val="0"/>
          <w:marTop w:val="0"/>
          <w:marBottom w:val="0"/>
          <w:divBdr>
            <w:top w:val="none" w:sz="0" w:space="0" w:color="auto"/>
            <w:left w:val="none" w:sz="0" w:space="0" w:color="auto"/>
            <w:bottom w:val="none" w:sz="0" w:space="0" w:color="auto"/>
            <w:right w:val="none" w:sz="0" w:space="0" w:color="auto"/>
          </w:divBdr>
        </w:div>
      </w:divsChild>
    </w:div>
    <w:div w:id="959650601">
      <w:bodyDiv w:val="1"/>
      <w:marLeft w:val="0"/>
      <w:marRight w:val="0"/>
      <w:marTop w:val="0"/>
      <w:marBottom w:val="0"/>
      <w:divBdr>
        <w:top w:val="none" w:sz="0" w:space="0" w:color="auto"/>
        <w:left w:val="none" w:sz="0" w:space="0" w:color="auto"/>
        <w:bottom w:val="none" w:sz="0" w:space="0" w:color="auto"/>
        <w:right w:val="none" w:sz="0" w:space="0" w:color="auto"/>
      </w:divBdr>
      <w:divsChild>
        <w:div w:id="1069881637">
          <w:marLeft w:val="0"/>
          <w:marRight w:val="0"/>
          <w:marTop w:val="0"/>
          <w:marBottom w:val="0"/>
          <w:divBdr>
            <w:top w:val="none" w:sz="0" w:space="0" w:color="auto"/>
            <w:left w:val="none" w:sz="0" w:space="0" w:color="auto"/>
            <w:bottom w:val="none" w:sz="0" w:space="0" w:color="auto"/>
            <w:right w:val="none" w:sz="0" w:space="0" w:color="auto"/>
          </w:divBdr>
          <w:divsChild>
            <w:div w:id="647979083">
              <w:marLeft w:val="0"/>
              <w:marRight w:val="0"/>
              <w:marTop w:val="150"/>
              <w:marBottom w:val="90"/>
              <w:divBdr>
                <w:top w:val="none" w:sz="0" w:space="0" w:color="auto"/>
                <w:left w:val="none" w:sz="0" w:space="0" w:color="auto"/>
                <w:bottom w:val="none" w:sz="0" w:space="0" w:color="auto"/>
                <w:right w:val="none" w:sz="0" w:space="0" w:color="auto"/>
              </w:divBdr>
              <w:divsChild>
                <w:div w:id="1169753673">
                  <w:marLeft w:val="0"/>
                  <w:marRight w:val="0"/>
                  <w:marTop w:val="0"/>
                  <w:marBottom w:val="0"/>
                  <w:divBdr>
                    <w:top w:val="none" w:sz="0" w:space="0" w:color="auto"/>
                    <w:left w:val="none" w:sz="0" w:space="0" w:color="auto"/>
                    <w:bottom w:val="none" w:sz="0" w:space="0" w:color="auto"/>
                    <w:right w:val="none" w:sz="0" w:space="0" w:color="auto"/>
                  </w:divBdr>
                  <w:divsChild>
                    <w:div w:id="489175383">
                      <w:marLeft w:val="0"/>
                      <w:marRight w:val="0"/>
                      <w:marTop w:val="0"/>
                      <w:marBottom w:val="90"/>
                      <w:divBdr>
                        <w:top w:val="single" w:sz="6" w:space="0" w:color="CCCCCC"/>
                        <w:left w:val="single" w:sz="6" w:space="0" w:color="CCCCCC"/>
                        <w:bottom w:val="single" w:sz="6" w:space="0" w:color="CCCCCC"/>
                        <w:right w:val="single" w:sz="6" w:space="0" w:color="CCCCCC"/>
                      </w:divBdr>
                      <w:divsChild>
                        <w:div w:id="8808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316991">
      <w:bodyDiv w:val="1"/>
      <w:marLeft w:val="0"/>
      <w:marRight w:val="0"/>
      <w:marTop w:val="0"/>
      <w:marBottom w:val="0"/>
      <w:divBdr>
        <w:top w:val="none" w:sz="0" w:space="0" w:color="auto"/>
        <w:left w:val="none" w:sz="0" w:space="0" w:color="auto"/>
        <w:bottom w:val="none" w:sz="0" w:space="0" w:color="auto"/>
        <w:right w:val="none" w:sz="0" w:space="0" w:color="auto"/>
      </w:divBdr>
    </w:div>
    <w:div w:id="1168443581">
      <w:bodyDiv w:val="1"/>
      <w:marLeft w:val="0"/>
      <w:marRight w:val="0"/>
      <w:marTop w:val="0"/>
      <w:marBottom w:val="0"/>
      <w:divBdr>
        <w:top w:val="none" w:sz="0" w:space="0" w:color="auto"/>
        <w:left w:val="none" w:sz="0" w:space="0" w:color="auto"/>
        <w:bottom w:val="none" w:sz="0" w:space="0" w:color="auto"/>
        <w:right w:val="none" w:sz="0" w:space="0" w:color="auto"/>
      </w:divBdr>
      <w:divsChild>
        <w:div w:id="645546104">
          <w:marLeft w:val="0"/>
          <w:marRight w:val="0"/>
          <w:marTop w:val="0"/>
          <w:marBottom w:val="0"/>
          <w:divBdr>
            <w:top w:val="none" w:sz="0" w:space="0" w:color="auto"/>
            <w:left w:val="none" w:sz="0" w:space="0" w:color="auto"/>
            <w:bottom w:val="none" w:sz="0" w:space="0" w:color="auto"/>
            <w:right w:val="none" w:sz="0" w:space="0" w:color="auto"/>
          </w:divBdr>
          <w:divsChild>
            <w:div w:id="1714844301">
              <w:marLeft w:val="0"/>
              <w:marRight w:val="0"/>
              <w:marTop w:val="150"/>
              <w:marBottom w:val="90"/>
              <w:divBdr>
                <w:top w:val="none" w:sz="0" w:space="0" w:color="auto"/>
                <w:left w:val="none" w:sz="0" w:space="0" w:color="auto"/>
                <w:bottom w:val="none" w:sz="0" w:space="0" w:color="auto"/>
                <w:right w:val="none" w:sz="0" w:space="0" w:color="auto"/>
              </w:divBdr>
              <w:divsChild>
                <w:div w:id="496917740">
                  <w:marLeft w:val="0"/>
                  <w:marRight w:val="0"/>
                  <w:marTop w:val="0"/>
                  <w:marBottom w:val="0"/>
                  <w:divBdr>
                    <w:top w:val="none" w:sz="0" w:space="0" w:color="auto"/>
                    <w:left w:val="none" w:sz="0" w:space="0" w:color="auto"/>
                    <w:bottom w:val="none" w:sz="0" w:space="0" w:color="auto"/>
                    <w:right w:val="none" w:sz="0" w:space="0" w:color="auto"/>
                  </w:divBdr>
                  <w:divsChild>
                    <w:div w:id="874198114">
                      <w:marLeft w:val="0"/>
                      <w:marRight w:val="0"/>
                      <w:marTop w:val="0"/>
                      <w:marBottom w:val="90"/>
                      <w:divBdr>
                        <w:top w:val="single" w:sz="6" w:space="0" w:color="CCCCCC"/>
                        <w:left w:val="single" w:sz="6" w:space="0" w:color="CCCCCC"/>
                        <w:bottom w:val="single" w:sz="6" w:space="0" w:color="CCCCCC"/>
                        <w:right w:val="single" w:sz="6" w:space="0" w:color="CCCCCC"/>
                      </w:divBdr>
                      <w:divsChild>
                        <w:div w:id="107243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328773">
      <w:bodyDiv w:val="1"/>
      <w:marLeft w:val="0"/>
      <w:marRight w:val="0"/>
      <w:marTop w:val="0"/>
      <w:marBottom w:val="0"/>
      <w:divBdr>
        <w:top w:val="none" w:sz="0" w:space="0" w:color="auto"/>
        <w:left w:val="none" w:sz="0" w:space="0" w:color="auto"/>
        <w:bottom w:val="none" w:sz="0" w:space="0" w:color="auto"/>
        <w:right w:val="none" w:sz="0" w:space="0" w:color="auto"/>
      </w:divBdr>
    </w:div>
    <w:div w:id="1407385753">
      <w:bodyDiv w:val="1"/>
      <w:marLeft w:val="0"/>
      <w:marRight w:val="0"/>
      <w:marTop w:val="0"/>
      <w:marBottom w:val="0"/>
      <w:divBdr>
        <w:top w:val="none" w:sz="0" w:space="0" w:color="auto"/>
        <w:left w:val="none" w:sz="0" w:space="0" w:color="auto"/>
        <w:bottom w:val="none" w:sz="0" w:space="0" w:color="auto"/>
        <w:right w:val="none" w:sz="0" w:space="0" w:color="auto"/>
      </w:divBdr>
    </w:div>
    <w:div w:id="1410536562">
      <w:bodyDiv w:val="1"/>
      <w:marLeft w:val="0"/>
      <w:marRight w:val="0"/>
      <w:marTop w:val="0"/>
      <w:marBottom w:val="0"/>
      <w:divBdr>
        <w:top w:val="none" w:sz="0" w:space="0" w:color="auto"/>
        <w:left w:val="none" w:sz="0" w:space="0" w:color="auto"/>
        <w:bottom w:val="none" w:sz="0" w:space="0" w:color="auto"/>
        <w:right w:val="none" w:sz="0" w:space="0" w:color="auto"/>
      </w:divBdr>
      <w:divsChild>
        <w:div w:id="1993288996">
          <w:marLeft w:val="0"/>
          <w:marRight w:val="0"/>
          <w:marTop w:val="0"/>
          <w:marBottom w:val="0"/>
          <w:divBdr>
            <w:top w:val="none" w:sz="0" w:space="0" w:color="auto"/>
            <w:left w:val="none" w:sz="0" w:space="0" w:color="auto"/>
            <w:bottom w:val="none" w:sz="0" w:space="0" w:color="auto"/>
            <w:right w:val="none" w:sz="0" w:space="0" w:color="auto"/>
          </w:divBdr>
          <w:divsChild>
            <w:div w:id="1123571391">
              <w:marLeft w:val="0"/>
              <w:marRight w:val="0"/>
              <w:marTop w:val="150"/>
              <w:marBottom w:val="90"/>
              <w:divBdr>
                <w:top w:val="none" w:sz="0" w:space="0" w:color="auto"/>
                <w:left w:val="none" w:sz="0" w:space="0" w:color="auto"/>
                <w:bottom w:val="none" w:sz="0" w:space="0" w:color="auto"/>
                <w:right w:val="none" w:sz="0" w:space="0" w:color="auto"/>
              </w:divBdr>
              <w:divsChild>
                <w:div w:id="1470976598">
                  <w:marLeft w:val="0"/>
                  <w:marRight w:val="0"/>
                  <w:marTop w:val="0"/>
                  <w:marBottom w:val="0"/>
                  <w:divBdr>
                    <w:top w:val="none" w:sz="0" w:space="0" w:color="auto"/>
                    <w:left w:val="none" w:sz="0" w:space="0" w:color="auto"/>
                    <w:bottom w:val="none" w:sz="0" w:space="0" w:color="auto"/>
                    <w:right w:val="none" w:sz="0" w:space="0" w:color="auto"/>
                  </w:divBdr>
                  <w:divsChild>
                    <w:div w:id="1676107351">
                      <w:marLeft w:val="0"/>
                      <w:marRight w:val="0"/>
                      <w:marTop w:val="0"/>
                      <w:marBottom w:val="90"/>
                      <w:divBdr>
                        <w:top w:val="single" w:sz="6" w:space="0" w:color="CCCCCC"/>
                        <w:left w:val="single" w:sz="6" w:space="0" w:color="CCCCCC"/>
                        <w:bottom w:val="single" w:sz="6" w:space="0" w:color="CCCCCC"/>
                        <w:right w:val="single" w:sz="6" w:space="0" w:color="CCCCCC"/>
                      </w:divBdr>
                      <w:divsChild>
                        <w:div w:id="134979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138932">
      <w:bodyDiv w:val="1"/>
      <w:marLeft w:val="0"/>
      <w:marRight w:val="0"/>
      <w:marTop w:val="0"/>
      <w:marBottom w:val="0"/>
      <w:divBdr>
        <w:top w:val="none" w:sz="0" w:space="0" w:color="auto"/>
        <w:left w:val="none" w:sz="0" w:space="0" w:color="auto"/>
        <w:bottom w:val="none" w:sz="0" w:space="0" w:color="auto"/>
        <w:right w:val="none" w:sz="0" w:space="0" w:color="auto"/>
      </w:divBdr>
    </w:div>
    <w:div w:id="1466434501">
      <w:bodyDiv w:val="1"/>
      <w:marLeft w:val="0"/>
      <w:marRight w:val="0"/>
      <w:marTop w:val="0"/>
      <w:marBottom w:val="0"/>
      <w:divBdr>
        <w:top w:val="none" w:sz="0" w:space="0" w:color="auto"/>
        <w:left w:val="none" w:sz="0" w:space="0" w:color="auto"/>
        <w:bottom w:val="none" w:sz="0" w:space="0" w:color="auto"/>
        <w:right w:val="none" w:sz="0" w:space="0" w:color="auto"/>
      </w:divBdr>
    </w:div>
    <w:div w:id="1541553833">
      <w:bodyDiv w:val="1"/>
      <w:marLeft w:val="0"/>
      <w:marRight w:val="0"/>
      <w:marTop w:val="0"/>
      <w:marBottom w:val="0"/>
      <w:divBdr>
        <w:top w:val="none" w:sz="0" w:space="0" w:color="auto"/>
        <w:left w:val="none" w:sz="0" w:space="0" w:color="auto"/>
        <w:bottom w:val="none" w:sz="0" w:space="0" w:color="auto"/>
        <w:right w:val="none" w:sz="0" w:space="0" w:color="auto"/>
      </w:divBdr>
    </w:div>
    <w:div w:id="1546865490">
      <w:bodyDiv w:val="1"/>
      <w:marLeft w:val="0"/>
      <w:marRight w:val="0"/>
      <w:marTop w:val="0"/>
      <w:marBottom w:val="0"/>
      <w:divBdr>
        <w:top w:val="none" w:sz="0" w:space="0" w:color="auto"/>
        <w:left w:val="none" w:sz="0" w:space="0" w:color="auto"/>
        <w:bottom w:val="none" w:sz="0" w:space="0" w:color="auto"/>
        <w:right w:val="none" w:sz="0" w:space="0" w:color="auto"/>
      </w:divBdr>
    </w:div>
    <w:div w:id="1587806390">
      <w:bodyDiv w:val="1"/>
      <w:marLeft w:val="0"/>
      <w:marRight w:val="0"/>
      <w:marTop w:val="0"/>
      <w:marBottom w:val="0"/>
      <w:divBdr>
        <w:top w:val="none" w:sz="0" w:space="0" w:color="auto"/>
        <w:left w:val="none" w:sz="0" w:space="0" w:color="auto"/>
        <w:bottom w:val="none" w:sz="0" w:space="0" w:color="auto"/>
        <w:right w:val="none" w:sz="0" w:space="0" w:color="auto"/>
      </w:divBdr>
      <w:divsChild>
        <w:div w:id="52778049">
          <w:marLeft w:val="0"/>
          <w:marRight w:val="0"/>
          <w:marTop w:val="0"/>
          <w:marBottom w:val="150"/>
          <w:divBdr>
            <w:top w:val="single" w:sz="6" w:space="0" w:color="B4CAE1"/>
            <w:left w:val="single" w:sz="6" w:space="31" w:color="B4CAE1"/>
            <w:bottom w:val="single" w:sz="6" w:space="19" w:color="B4CAE1"/>
            <w:right w:val="single" w:sz="6" w:space="31" w:color="B4CAE1"/>
          </w:divBdr>
          <w:divsChild>
            <w:div w:id="154012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3847">
      <w:bodyDiv w:val="1"/>
      <w:marLeft w:val="0"/>
      <w:marRight w:val="0"/>
      <w:marTop w:val="0"/>
      <w:marBottom w:val="0"/>
      <w:divBdr>
        <w:top w:val="none" w:sz="0" w:space="0" w:color="auto"/>
        <w:left w:val="none" w:sz="0" w:space="0" w:color="auto"/>
        <w:bottom w:val="none" w:sz="0" w:space="0" w:color="auto"/>
        <w:right w:val="none" w:sz="0" w:space="0" w:color="auto"/>
      </w:divBdr>
      <w:divsChild>
        <w:div w:id="671180746">
          <w:marLeft w:val="0"/>
          <w:marRight w:val="0"/>
          <w:marTop w:val="0"/>
          <w:marBottom w:val="0"/>
          <w:divBdr>
            <w:top w:val="none" w:sz="0" w:space="0" w:color="auto"/>
            <w:left w:val="none" w:sz="0" w:space="0" w:color="auto"/>
            <w:bottom w:val="none" w:sz="0" w:space="0" w:color="auto"/>
            <w:right w:val="none" w:sz="0" w:space="0" w:color="auto"/>
          </w:divBdr>
        </w:div>
      </w:divsChild>
    </w:div>
    <w:div w:id="1776245008">
      <w:bodyDiv w:val="1"/>
      <w:marLeft w:val="0"/>
      <w:marRight w:val="0"/>
      <w:marTop w:val="0"/>
      <w:marBottom w:val="0"/>
      <w:divBdr>
        <w:top w:val="none" w:sz="0" w:space="0" w:color="auto"/>
        <w:left w:val="none" w:sz="0" w:space="0" w:color="auto"/>
        <w:bottom w:val="none" w:sz="0" w:space="0" w:color="auto"/>
        <w:right w:val="none" w:sz="0" w:space="0" w:color="auto"/>
      </w:divBdr>
      <w:divsChild>
        <w:div w:id="1910916327">
          <w:marLeft w:val="0"/>
          <w:marRight w:val="0"/>
          <w:marTop w:val="0"/>
          <w:marBottom w:val="0"/>
          <w:divBdr>
            <w:top w:val="none" w:sz="0" w:space="0" w:color="auto"/>
            <w:left w:val="none" w:sz="0" w:space="0" w:color="auto"/>
            <w:bottom w:val="none" w:sz="0" w:space="0" w:color="auto"/>
            <w:right w:val="none" w:sz="0" w:space="0" w:color="auto"/>
          </w:divBdr>
        </w:div>
      </w:divsChild>
    </w:div>
    <w:div w:id="1780686992">
      <w:bodyDiv w:val="1"/>
      <w:marLeft w:val="0"/>
      <w:marRight w:val="0"/>
      <w:marTop w:val="0"/>
      <w:marBottom w:val="0"/>
      <w:divBdr>
        <w:top w:val="none" w:sz="0" w:space="0" w:color="auto"/>
        <w:left w:val="none" w:sz="0" w:space="0" w:color="auto"/>
        <w:bottom w:val="none" w:sz="0" w:space="0" w:color="auto"/>
        <w:right w:val="none" w:sz="0" w:space="0" w:color="auto"/>
      </w:divBdr>
      <w:divsChild>
        <w:div w:id="12193315">
          <w:marLeft w:val="0"/>
          <w:marRight w:val="0"/>
          <w:marTop w:val="0"/>
          <w:marBottom w:val="150"/>
          <w:divBdr>
            <w:top w:val="single" w:sz="6" w:space="0" w:color="B4CAE1"/>
            <w:left w:val="single" w:sz="6" w:space="31" w:color="B4CAE1"/>
            <w:bottom w:val="single" w:sz="6" w:space="19" w:color="B4CAE1"/>
            <w:right w:val="single" w:sz="6" w:space="31" w:color="B4CAE1"/>
          </w:divBdr>
          <w:divsChild>
            <w:div w:id="15147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88243">
      <w:bodyDiv w:val="1"/>
      <w:marLeft w:val="0"/>
      <w:marRight w:val="0"/>
      <w:marTop w:val="0"/>
      <w:marBottom w:val="0"/>
      <w:divBdr>
        <w:top w:val="none" w:sz="0" w:space="0" w:color="auto"/>
        <w:left w:val="none" w:sz="0" w:space="0" w:color="auto"/>
        <w:bottom w:val="none" w:sz="0" w:space="0" w:color="auto"/>
        <w:right w:val="none" w:sz="0" w:space="0" w:color="auto"/>
      </w:divBdr>
      <w:divsChild>
        <w:div w:id="1870029246">
          <w:marLeft w:val="0"/>
          <w:marRight w:val="0"/>
          <w:marTop w:val="0"/>
          <w:marBottom w:val="0"/>
          <w:divBdr>
            <w:top w:val="none" w:sz="0" w:space="0" w:color="auto"/>
            <w:left w:val="none" w:sz="0" w:space="0" w:color="auto"/>
            <w:bottom w:val="none" w:sz="0" w:space="0" w:color="auto"/>
            <w:right w:val="none" w:sz="0" w:space="0" w:color="auto"/>
          </w:divBdr>
        </w:div>
      </w:divsChild>
    </w:div>
    <w:div w:id="1827894409">
      <w:bodyDiv w:val="1"/>
      <w:marLeft w:val="0"/>
      <w:marRight w:val="0"/>
      <w:marTop w:val="0"/>
      <w:marBottom w:val="0"/>
      <w:divBdr>
        <w:top w:val="none" w:sz="0" w:space="0" w:color="auto"/>
        <w:left w:val="none" w:sz="0" w:space="0" w:color="auto"/>
        <w:bottom w:val="none" w:sz="0" w:space="0" w:color="auto"/>
        <w:right w:val="none" w:sz="0" w:space="0" w:color="auto"/>
      </w:divBdr>
    </w:div>
    <w:div w:id="1865559611">
      <w:bodyDiv w:val="1"/>
      <w:marLeft w:val="0"/>
      <w:marRight w:val="0"/>
      <w:marTop w:val="0"/>
      <w:marBottom w:val="0"/>
      <w:divBdr>
        <w:top w:val="none" w:sz="0" w:space="0" w:color="auto"/>
        <w:left w:val="none" w:sz="0" w:space="0" w:color="auto"/>
        <w:bottom w:val="none" w:sz="0" w:space="0" w:color="auto"/>
        <w:right w:val="none" w:sz="0" w:space="0" w:color="auto"/>
      </w:divBdr>
    </w:div>
    <w:div w:id="1875265420">
      <w:bodyDiv w:val="1"/>
      <w:marLeft w:val="0"/>
      <w:marRight w:val="0"/>
      <w:marTop w:val="0"/>
      <w:marBottom w:val="0"/>
      <w:divBdr>
        <w:top w:val="none" w:sz="0" w:space="0" w:color="auto"/>
        <w:left w:val="none" w:sz="0" w:space="0" w:color="auto"/>
        <w:bottom w:val="none" w:sz="0" w:space="0" w:color="auto"/>
        <w:right w:val="none" w:sz="0" w:space="0" w:color="auto"/>
      </w:divBdr>
    </w:div>
    <w:div w:id="1914509402">
      <w:bodyDiv w:val="1"/>
      <w:marLeft w:val="0"/>
      <w:marRight w:val="0"/>
      <w:marTop w:val="0"/>
      <w:marBottom w:val="0"/>
      <w:divBdr>
        <w:top w:val="none" w:sz="0" w:space="0" w:color="auto"/>
        <w:left w:val="none" w:sz="0" w:space="0" w:color="auto"/>
        <w:bottom w:val="none" w:sz="0" w:space="0" w:color="auto"/>
        <w:right w:val="none" w:sz="0" w:space="0" w:color="auto"/>
      </w:divBdr>
    </w:div>
    <w:div w:id="1951666930">
      <w:bodyDiv w:val="1"/>
      <w:marLeft w:val="0"/>
      <w:marRight w:val="0"/>
      <w:marTop w:val="0"/>
      <w:marBottom w:val="0"/>
      <w:divBdr>
        <w:top w:val="none" w:sz="0" w:space="0" w:color="auto"/>
        <w:left w:val="none" w:sz="0" w:space="0" w:color="auto"/>
        <w:bottom w:val="none" w:sz="0" w:space="0" w:color="auto"/>
        <w:right w:val="none" w:sz="0" w:space="0" w:color="auto"/>
      </w:divBdr>
      <w:divsChild>
        <w:div w:id="737941368">
          <w:marLeft w:val="0"/>
          <w:marRight w:val="0"/>
          <w:marTop w:val="0"/>
          <w:marBottom w:val="0"/>
          <w:divBdr>
            <w:top w:val="none" w:sz="0" w:space="0" w:color="auto"/>
            <w:left w:val="none" w:sz="0" w:space="0" w:color="auto"/>
            <w:bottom w:val="none" w:sz="0" w:space="0" w:color="auto"/>
            <w:right w:val="none" w:sz="0" w:space="0" w:color="auto"/>
          </w:divBdr>
          <w:divsChild>
            <w:div w:id="2007319594">
              <w:marLeft w:val="0"/>
              <w:marRight w:val="0"/>
              <w:marTop w:val="150"/>
              <w:marBottom w:val="90"/>
              <w:divBdr>
                <w:top w:val="none" w:sz="0" w:space="0" w:color="auto"/>
                <w:left w:val="none" w:sz="0" w:space="0" w:color="auto"/>
                <w:bottom w:val="none" w:sz="0" w:space="0" w:color="auto"/>
                <w:right w:val="none" w:sz="0" w:space="0" w:color="auto"/>
              </w:divBdr>
              <w:divsChild>
                <w:div w:id="1111971819">
                  <w:marLeft w:val="0"/>
                  <w:marRight w:val="0"/>
                  <w:marTop w:val="0"/>
                  <w:marBottom w:val="0"/>
                  <w:divBdr>
                    <w:top w:val="none" w:sz="0" w:space="0" w:color="auto"/>
                    <w:left w:val="none" w:sz="0" w:space="0" w:color="auto"/>
                    <w:bottom w:val="none" w:sz="0" w:space="0" w:color="auto"/>
                    <w:right w:val="none" w:sz="0" w:space="0" w:color="auto"/>
                  </w:divBdr>
                  <w:divsChild>
                    <w:div w:id="1199732643">
                      <w:marLeft w:val="0"/>
                      <w:marRight w:val="0"/>
                      <w:marTop w:val="0"/>
                      <w:marBottom w:val="90"/>
                      <w:divBdr>
                        <w:top w:val="single" w:sz="6" w:space="0" w:color="CCCCCC"/>
                        <w:left w:val="single" w:sz="6" w:space="0" w:color="CCCCCC"/>
                        <w:bottom w:val="single" w:sz="6" w:space="0" w:color="CCCCCC"/>
                        <w:right w:val="single" w:sz="6" w:space="0" w:color="CCCCCC"/>
                      </w:divBdr>
                      <w:divsChild>
                        <w:div w:id="134324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452175">
      <w:bodyDiv w:val="1"/>
      <w:marLeft w:val="0"/>
      <w:marRight w:val="0"/>
      <w:marTop w:val="0"/>
      <w:marBottom w:val="0"/>
      <w:divBdr>
        <w:top w:val="none" w:sz="0" w:space="0" w:color="auto"/>
        <w:left w:val="none" w:sz="0" w:space="0" w:color="auto"/>
        <w:bottom w:val="none" w:sz="0" w:space="0" w:color="auto"/>
        <w:right w:val="none" w:sz="0" w:space="0" w:color="auto"/>
      </w:divBdr>
    </w:div>
    <w:div w:id="2033677096">
      <w:bodyDiv w:val="1"/>
      <w:marLeft w:val="0"/>
      <w:marRight w:val="0"/>
      <w:marTop w:val="0"/>
      <w:marBottom w:val="0"/>
      <w:divBdr>
        <w:top w:val="none" w:sz="0" w:space="0" w:color="auto"/>
        <w:left w:val="none" w:sz="0" w:space="0" w:color="auto"/>
        <w:bottom w:val="none" w:sz="0" w:space="0" w:color="auto"/>
        <w:right w:val="none" w:sz="0" w:space="0" w:color="auto"/>
      </w:divBdr>
    </w:div>
    <w:div w:id="206910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8986A-1F8D-4159-92B4-ABAFE17B3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2038</Words>
  <Characters>11623</Characters>
  <Application>Microsoft Office Word</Application>
  <DocSecurity>0</DocSecurity>
  <Lines>96</Lines>
  <Paragraphs>27</Paragraphs>
  <ScaleCrop>false</ScaleCrop>
  <Company>Lenovo</Company>
  <LinksUpToDate>false</LinksUpToDate>
  <CharactersWithSpaces>13634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环评报告书</dc:title>
  <dc:creator>hugh</dc:creator>
  <cp:lastModifiedBy>魏静东</cp:lastModifiedBy>
  <cp:revision>2</cp:revision>
  <cp:lastPrinted>2018-08-01T01:14:00Z</cp:lastPrinted>
  <dcterms:created xsi:type="dcterms:W3CDTF">2018-10-09T09:01:00Z</dcterms:created>
  <dcterms:modified xsi:type="dcterms:W3CDTF">2018-10-09T09:01:00Z</dcterms:modified>
</cp:coreProperties>
</file>