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天津市东丽区东丽湖街社区卫生服务中心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承担疾病预防等公共卫生服务和一般常见病，多发病的基本医疗服务；负责社区预防、保健、医疗、康复、健康教育、妇幼保健和计划生育服务等工作，承担卫生计生监督协管工作。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内设</w:t>
      </w:r>
      <w:r>
        <w:rPr>
          <w:rFonts w:ascii="Times New Roman" w:eastAsia="仿宋_GB2312"/>
          <w:b w:val="false"/>
          <w:sz w:val="30"/>
          <w:szCs w:val="30"/>
        </w:rPr>
        <w:t>6</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天津市东丽区东丽湖街社区卫生服务中心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24,975,090.51</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404,262.83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29,052,145.02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12,066.07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876,264.00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32,780,676.63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30,332,671.85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2,448,004.78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32,780,676.63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32,780,676.63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32,780,676.63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7,793,520.05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24,975,090.51</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12,066.07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404,262.83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362,081.88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42,180.95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404,262.83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362,081.88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42,180.95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269,590.03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241,387.92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28,202.11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134,672.80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120,693.96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13,978.84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31,500,149.80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6,638,547.17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24,849,536.56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12,066.07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27,114,444.64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2,272,034.07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24,830,344.50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12,066.07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27,114,444.64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2,272,034.07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24,830,344.50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12,066.07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4,169,529.65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4,169,529.65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4,073,526.00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4,073,526.00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91,005.65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91,005.65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184,048.51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164,856.45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19,192.06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184,048.51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164,856.45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19,192.06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32,127.00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32,127.00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32,127.00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32,127.00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876,264.00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792,891.00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83,373.00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876,264.00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792,891.00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83,373.00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876,264.00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792,891.00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83,373.00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部门（单位）：天津市东丽区东丽湖街社区卫生服务中心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32,780,676.63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32,780,676.63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7,793,520.05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24,975,090.51</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12,066.07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天津市东丽区东丽湖街社区卫生服务中心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32,780,676.63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32,780,676.63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7,793,520.05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24,975,090.51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12,066.07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30,332,671.85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25,873,303.04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4,459,368.81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404,262.83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404,262.83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404,262.83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404,262.83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269,590.03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269,590.03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134,672.80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134,672.80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29,052,145.02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24,592,776.21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4,459,368.81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24,666,439.86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24,408,727.70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257,712.16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24,666,439.86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24,408,727.70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257,712.16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4,169,529.65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4,169,529.65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4,073,526.00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4,073,526.00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91,005.65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91,005.65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184,048.51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184,048.51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184,048.51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184,048.51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876,264.00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876,264.00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876,264.00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876,264.00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876,264.00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876,264.00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362,081.88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362,081.88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6,638,547.17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6,638,547.17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792,891.00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792,891.00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7,793,520.05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天津市东丽区东丽湖街社区卫生服务中心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7,793,520.05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3,334,151.24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3,277,243.86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56,907.38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4,459,368.81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362,081.88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362,081.88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362,081.88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362,081.88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362,081.88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362,081.88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241,387.92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241,387.92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241,387.92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120,693.96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120,693.96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120,693.96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6,638,547.17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2,179,178.36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2,122,270.98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56,907.38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4,459,368.81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2,272,034.07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2,014,321.91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1,957,414.53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56,907.38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257,712.16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2,272,034.07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2,014,321.91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1,957,414.53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56,907.38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257,712.16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4,169,529.65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4,169,529.65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4,073,526.00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4,073,526.00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91,005.65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91,005.65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164,856.45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164,856.45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164,856.45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164,856.45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164,856.45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164,856.45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32,127.00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32,127.00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32,127.00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32,127.00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792,891.00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3,277,243.86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56,907.38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637,828.47</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393,022.86</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911,502.00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241,387.92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120,693.96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150,868.65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10,561.20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792,891.00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13,987.80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26,907.38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3,277,243.86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56,907.38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天津市东丽区东丽湖街社区卫生服务中心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天津市东丽区东丽湖街社区卫生服务中心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天津市东丽区东丽湖街社区卫生服务中心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天津市东丽区东丽湖街社区卫生服务中心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天津市东丽区东丽湖街社区卫生服务中心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部门（单位）：天津市东丽区东丽湖街社区卫生服务中心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4,459,368.81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4,459,368.81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4,459,368.81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4,459,368.81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257,712.16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257,712.16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257,712.16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257,712.16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12,435.00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12,435.00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9,629.00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9,629.00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88,694.16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88,694.16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家庭医生签约服务经费（东丽湖街社区卫生服务中心）-一季度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118,089.00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118,089.00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4,169,529.65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4,169,529.65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4,073,526.00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4,073,526.00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2,766,545.00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2,766,545.00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1,013,540.00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1,013,540.00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178,241.00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178,241.00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91,005.65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91,005.65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81,351.00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81,351.00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9,654.65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9,654.65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公共卫生（结核病防治筛查）-市专款-津财社指【2023】178号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32,127.00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严重精神障碍患者门诊医疗使用免费基本药品（东丽湖街社区卫生服务中心）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严重精神障碍患者监护人看护管理奖励（东丽湖街社区卫生服务中心）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32,780,676.63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1,093,839.63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3.452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职工人员增加，公卫项目新增严精看护和结核防治等经费，财政拨款增多</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一般公共预算财政拨款收入7,793,520.05元、事业收入24,975,090.51元、其他收入12,066.07元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社会保障和就业支出404,262.83元、卫生健康支出29,052,145.02元、住房保障支出876,264.00元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2024年度本年收入合计</w:t>
      </w:r>
      <w:r>
        <w:rPr>
          <w:rFonts w:ascii="Times New Roman" w:eastAsia="仿宋_GB2312"/>
          <w:b w:val="false"/>
          <w:sz w:val="30"/>
          <w:szCs w:val="30"/>
        </w:rPr>
        <w:t>32,780,676.63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1,093,839.63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职工人员增加，公卫项目增加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一般公共预算财政拨款收入7,793,520.05元，占23.775%；事业收入24,975,090.51元，占76.188%；其他收入12,066.07元，占0.037%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2024年度本年支出合计</w:t>
      </w:r>
      <w:r>
        <w:rPr>
          <w:rFonts w:ascii="Times New Roman" w:eastAsia="仿宋_GB2312"/>
          <w:b w:val="false"/>
          <w:sz w:val="30"/>
          <w:szCs w:val="30"/>
        </w:rPr>
        <w:t>30,332,671.85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1,194,129.66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严控成本支出，降本增效</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基本支出25,873,303.04元，占85.298%；项目支出4,459,368.81元，占14.702%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7,793,520.05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663,699.36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9.309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在编人员增加，公卫项目增加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一般公共预算财政拨款7,793,520.05元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社会保障和就业支出362,081.88元、卫生健康支出6,638,547.17元、住房保障支出792,891.00元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7,793,520.05</w:t>
      </w:r>
      <w:r>
        <w:rPr>
          <w:rFonts w:ascii="Times New Roman" w:eastAsia="仿宋_GB2312"/>
          <w:b w:val="false"/>
          <w:sz w:val="30"/>
          <w:szCs w:val="30"/>
        </w:rPr>
        <w:t>元，占本年支出合计的</w:t>
      </w:r>
      <w:r>
        <w:rPr>
          <w:rFonts w:ascii="Times New Roman" w:eastAsia="仿宋_GB2312"/>
          <w:b w:val="false"/>
          <w:sz w:val="30"/>
          <w:szCs w:val="30"/>
        </w:rPr>
        <w:t>25.693</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663,699.36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9.309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在编人数增加，公共卫生项目增多</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7,793,520.05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社会保障和就业支出（类）362,081.88元，占4.646%；卫生健康支出（类）6,638,547.17元，占85.180%；住房保障支出（类）792,891.00元，占10.174%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6,123,724.67</w:t>
      </w:r>
      <w:r>
        <w:rPr>
          <w:rFonts w:ascii="Times New Roman" w:eastAsia="仿宋_GB2312"/>
          <w:b w:val="false"/>
          <w:sz w:val="30"/>
          <w:szCs w:val="30"/>
        </w:rPr>
        <w:t>元，支出决算为</w:t>
      </w:r>
      <w:r>
        <w:rPr>
          <w:rFonts w:ascii="Times New Roman" w:eastAsia="仿宋_GB2312"/>
          <w:b w:val="false"/>
          <w:sz w:val="30"/>
          <w:szCs w:val="30"/>
        </w:rPr>
        <w:t>7,793,520.05</w:t>
      </w:r>
      <w:r>
        <w:rPr>
          <w:rFonts w:ascii="Times New Roman" w:eastAsia="仿宋_GB2312"/>
          <w:b w:val="false"/>
          <w:sz w:val="30"/>
          <w:szCs w:val="30"/>
        </w:rPr>
        <w:t>元，完成年初预算的</w:t>
      </w:r>
      <w:r>
        <w:rPr>
          <w:rFonts w:ascii="Times New Roman" w:eastAsia="仿宋_GB2312"/>
          <w:b w:val="false"/>
          <w:sz w:val="30"/>
          <w:szCs w:val="30"/>
        </w:rPr>
        <w:t>127.268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221,058.89</w:t>
      </w:r>
      <w:r>
        <w:rPr>
          <w:rFonts w:ascii="Times New Roman" w:eastAsia="仿宋_GB2312"/>
          <w:b w:val="false"/>
          <w:sz w:val="30"/>
          <w:szCs w:val="30"/>
        </w:rPr>
        <w:t>元，支出决算为</w:t>
      </w:r>
      <w:r>
        <w:rPr>
          <w:rFonts w:ascii="Times New Roman" w:eastAsia="仿宋_GB2312"/>
          <w:b w:val="false"/>
          <w:sz w:val="30"/>
          <w:szCs w:val="30"/>
        </w:rPr>
        <w:t>241,387.92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109.196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三支一扶人员转正，职工人数增加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110,529.45</w:t>
      </w:r>
      <w:r>
        <w:rPr>
          <w:rFonts w:ascii="Times New Roman" w:eastAsia="仿宋_GB2312"/>
          <w:b w:val="false"/>
          <w:sz w:val="30"/>
          <w:szCs w:val="30"/>
        </w:rPr>
        <w:t>元，支出决算为</w:t>
      </w:r>
      <w:r>
        <w:rPr>
          <w:rFonts w:ascii="Times New Roman" w:eastAsia="仿宋_GB2312"/>
          <w:b w:val="false"/>
          <w:sz w:val="30"/>
          <w:szCs w:val="30"/>
        </w:rPr>
        <w:t>120,693.96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109.196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三支一扶人员转正，职工人数增加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2,051,062.32</w:t>
      </w:r>
      <w:r>
        <w:rPr>
          <w:rFonts w:ascii="Times New Roman" w:eastAsia="仿宋_GB2312"/>
          <w:b w:val="false"/>
          <w:sz w:val="30"/>
          <w:szCs w:val="30"/>
        </w:rPr>
        <w:t>元，支出决算为</w:t>
      </w:r>
      <w:r>
        <w:rPr>
          <w:rFonts w:ascii="Times New Roman" w:eastAsia="仿宋_GB2312"/>
          <w:b w:val="false"/>
          <w:sz w:val="30"/>
          <w:szCs w:val="30"/>
        </w:rPr>
        <w:t>2,272,034.07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110.774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年中调整在职预算，基本药物经费增加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2,776,500.00</w:t>
      </w:r>
      <w:r>
        <w:rPr>
          <w:rFonts w:ascii="Times New Roman" w:eastAsia="仿宋_GB2312"/>
          <w:b w:val="false"/>
          <w:sz w:val="30"/>
          <w:szCs w:val="30"/>
        </w:rPr>
        <w:t>元，支出决算为</w:t>
      </w:r>
      <w:r>
        <w:rPr>
          <w:rFonts w:ascii="Times New Roman" w:eastAsia="仿宋_GB2312"/>
          <w:b w:val="false"/>
          <w:sz w:val="30"/>
          <w:szCs w:val="30"/>
        </w:rPr>
        <w:t>4,073,526.00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146.714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年中追加项目经费，基本公共卫生服务补助资金增加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88,270.00</w:t>
      </w:r>
      <w:r>
        <w:rPr>
          <w:rFonts w:ascii="Times New Roman" w:eastAsia="仿宋_GB2312"/>
          <w:b w:val="false"/>
          <w:sz w:val="30"/>
          <w:szCs w:val="30"/>
        </w:rPr>
        <w:t>元，支出决算为</w:t>
      </w:r>
      <w:r>
        <w:rPr>
          <w:rFonts w:ascii="Times New Roman" w:eastAsia="仿宋_GB2312"/>
          <w:b w:val="false"/>
          <w:sz w:val="30"/>
          <w:szCs w:val="30"/>
        </w:rPr>
        <w:t>91,005.65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103.099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重大传染病项目增加，经费支出增多</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4,998.00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新增传染病结核防控项目经费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152,833.61</w:t>
      </w:r>
      <w:r>
        <w:rPr>
          <w:rFonts w:ascii="Times New Roman" w:eastAsia="仿宋_GB2312"/>
          <w:b w:val="false"/>
          <w:sz w:val="30"/>
          <w:szCs w:val="30"/>
        </w:rPr>
        <w:t>元，支出决算为</w:t>
      </w:r>
      <w:r>
        <w:rPr>
          <w:rFonts w:ascii="Times New Roman" w:eastAsia="仿宋_GB2312"/>
          <w:b w:val="false"/>
          <w:sz w:val="30"/>
          <w:szCs w:val="30"/>
        </w:rPr>
        <w:t>164,856.45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107.867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三支一扶人员转正，职工人数增加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32,127.00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严精用药及严精看护经费增加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723,470.40</w:t>
      </w:r>
      <w:r>
        <w:rPr>
          <w:rFonts w:ascii="Times New Roman" w:eastAsia="仿宋_GB2312"/>
          <w:b w:val="false"/>
          <w:sz w:val="30"/>
          <w:szCs w:val="30"/>
        </w:rPr>
        <w:t>元，支出决算为</w:t>
      </w:r>
      <w:r>
        <w:rPr>
          <w:rFonts w:ascii="Times New Roman" w:eastAsia="仿宋_GB2312"/>
          <w:b w:val="false"/>
          <w:sz w:val="30"/>
          <w:szCs w:val="30"/>
        </w:rPr>
        <w:t>792,891.00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109.595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三支一扶人员转正，职工人数增加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3,334,151.24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251,333.95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职工人数增多，人员经费增加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3,277,243.86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56,907.38</w:t>
      </w:r>
      <w:r>
        <w:rPr>
          <w:rFonts w:ascii="Times New Roman" w:eastAsia="仿宋_GB2312"/>
          <w:b w:val="false"/>
          <w:sz w:val="30"/>
          <w:szCs w:val="30"/>
        </w:rPr>
        <w:t>元，主要包括</w:t>
      </w:r>
      <w:r>
        <w:rPr>
          <w:rFonts w:ascii="Times New Roman" w:eastAsia="仿宋_GB2312"/>
          <w:b w:val="false"/>
          <w:sz w:val="30"/>
          <w:szCs w:val="30"/>
        </w:rPr>
        <w:t>邮电费和工会经费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根据预算绩效管理要求，天津市东丽区东丽湖街社区卫生服务中心已对17个2024年度项目开展绩效自评，涉及金额4,476,556.81元，自评结果已随部门决算一并公开。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天津市东丽区东丽湖街社区卫生服务中心不属于乡、镇、街级单位，不涉及公开2024年度教育、医疗卫生、社会保障和就业、住房保障、涉农补贴等民生支出情况。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