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天津市东丽区军粮城医院</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承担军粮城地区疾病预防和公共卫生服务以及一般常见病、多发病的基本医疗服务；承担社区预防保健、医疗、康复、健康教育、妇幼保健工作。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内设</w:t>
      </w:r>
      <w:r>
        <w:rPr>
          <w:rFonts w:ascii="Times New Roman" w:eastAsia="仿宋_GB2312"/>
          <w:b w:val="false"/>
          <w:sz w:val="30"/>
          <w:szCs w:val="30"/>
        </w:rPr>
        <w:t>10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天津市东丽区军粮城医院</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天津市东丽区军粮城医院</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39,979,073.93</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3,095,070.39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57,987,419.01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11,382.07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6,176,196.00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68,001,824.16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67,258,685.40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743,138.76</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68,001,824.16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68,001,824.16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68,001,824.16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28,011,368.16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39,979,073.93</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11,382.07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3,095,070.39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3,095,070.39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3,095,070.39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3,095,070.39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2,063,380.26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2,063,380.26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1,031,690.13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1,031,690.13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58,730,557.77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18,740,101.77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39,979,073.93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11,382.07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53,758,602.69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13,768,146.69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39,979,073.93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11,382.07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53,758,602.69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13,768,146.69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39,979,073.93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11,382.07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2,807,471.52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2,807,471.52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2,785,449.42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2,785,449.42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22,022.10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22,022.10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1,459,925.66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1,459,925.66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1,459,925.66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1,459,925.66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704,557.90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704,557.90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704,557.90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704,557.90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6,176,196.00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6,176,196.00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6,176,196.00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6,176,196.00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6,176,196.00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6,176,196.00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部门（单位）：天津市东丽区军粮城医院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68,001,824.16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68,001,824.16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28,011,368.16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39,979,073.93</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11,382.07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天津市东丽区军粮城医院</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68,001,824.16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68,001,824.16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28,011,368.16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39,979,073.93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11,382.07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67,258,685.40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61,383,066.38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5,875,619.02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3,095,070.39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3,095,070.39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3,095,070.39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3,095,070.39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2,063,380.26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2,063,380.26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1,031,690.13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1,031,690.13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57,987,419.01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52,111,799.99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5,875,619.02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53,015,463.93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50,651,874.33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2,363,589.60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53,015,463.93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50,651,874.33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2,363,589.60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2,807,471.52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2,807,471.52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2,785,449.42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2,785,449.42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22,022.10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22,022.10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1,459,925.66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1,459,925.66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1,459,925.66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1,459,925.66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6,176,196.00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6,176,196.00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6,176,196.00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6,176,196.00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6,176,196.00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6,176,196.00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3,095,070.39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3,095,070.39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18,740,101.77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18,740,101.77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6,176,196.00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6,176,196.00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28,011,368.16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天津市东丽区军粮城医院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28,011,368.16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22,135,749.14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21,879,211.89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256,537.25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5,875,619.02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3,095,070.39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3,095,070.39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3,095,070.39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3,095,070.39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3,095,070.39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3,095,070.39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2,063,380.26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2,063,380.26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2,063,380.26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1,031,690.13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1,031,690.13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1,031,690.13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18,740,101.77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12,864,482.75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12,607,945.50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256,537.25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5,875,619.02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13,768,146.69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11,404,557.09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11,148,019.84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256,537.25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2,363,589.60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13,768,146.69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11,404,557.09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11,148,019.84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256,537.25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2,363,589.60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2,807,471.52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2,807,471.52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2,785,449.42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2,785,449.42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22,022.10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22,022.10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1,459,925.66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1,459,925.66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1,459,925.66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1,459,925.66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1,459,925.66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1,459,925.66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704,557.90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704,557.90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704,557.90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704,557.90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6,176,196.00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21,339,799.69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256,537.25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5,939,855.24</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2,886,499.15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1,680,413.36</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2,063,380.26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1,031,690.13</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1,459,925.66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90,272.89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6,176,196.00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11,567.00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539,412.20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539,412.20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256,537.25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21,879,211.89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256,537.25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天津市东丽区军粮城医院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天津市东丽区军粮城医院</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天津市东丽区军粮城医院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天津市东丽区军粮城医院</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天津市东丽区军粮城医院</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部门（单位）：天津市东丽区军粮城医院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5,875,619.02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5,875,619.02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5,875,619.02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5,875,619.02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2,363,589.60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2,363,589.60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2,363,589.60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2,363,589.60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92,959.00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92,959.00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基本药物（村卫生室）-市专款-津财社指【2023】178号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乡村医生工资及公积金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430,662.60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430,662.60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60岁及以上老年乡村医生生活补助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399,300.00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基本药物制度补助资金（村卫生室）-中央直达资金-津财社指【2024】36号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胸痛救治单元建设-市专款-津财社指【2023】12号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家庭医生签约服务经费（军粮城医院）-一季度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227,573.00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227,573.00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24,213.00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24,213.00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2,807,471.52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2,807,471.52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2,785,449.42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2,785,449.42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2,184,129.43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2,184,129.43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基本公共卫生服务-市专款-津财社指【2022】156号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939.30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939.30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基本公共卫生服务-01中央直达资金-津财社指【2022】151号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97,639.00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97,639.00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基本公共卫生服务-01中央直达资金-津财社指【2023】34号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48,738.00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48,738.00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348,696.79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348,696.79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105,306.90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105,306.90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22,022.10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22,022.10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22,022.10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22,022.10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704,557.90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严重精神障碍患者门诊医疗使用免费基本药品（军粮城医院）</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27,157.90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27,157.90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严重精神障碍患者监护人看护管理奖励（军粮城医院）</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2024年度收入、支出决算总计</w:t>
      </w:r>
      <w:r>
        <w:rPr>
          <w:rFonts w:ascii="Times New Roman" w:eastAsia="仿宋_GB2312"/>
          <w:b w:val="false"/>
          <w:sz w:val="30"/>
          <w:szCs w:val="30"/>
        </w:rPr>
        <w:t>68,001,824.16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4,646,692.70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6.396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一般公共预算财政拨款收入28,011,368.16元、事业收入39,979,073.93元、其他收入11,382.07元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社会保障和就业支出3,095,070.39元、卫生健康支出57,987,419.01元、住房保障支出6,176,196.00元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2024年度本年收入合计</w:t>
      </w:r>
      <w:r>
        <w:rPr>
          <w:rFonts w:ascii="Times New Roman" w:eastAsia="仿宋_GB2312"/>
          <w:b w:val="false"/>
          <w:sz w:val="30"/>
          <w:szCs w:val="30"/>
        </w:rPr>
        <w:t>68,001,824.16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4,646,692.70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一般公共预算财政拨款收入28,011,368.16元，占41.192%；事业收入39,979,073.93元，占58.791%；其他收入11,382.07元，占0.017%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2024年度本年支出合计</w:t>
      </w:r>
      <w:r>
        <w:rPr>
          <w:rFonts w:ascii="Times New Roman" w:eastAsia="仿宋_GB2312"/>
          <w:b w:val="false"/>
          <w:sz w:val="30"/>
          <w:szCs w:val="30"/>
        </w:rPr>
        <w:t>67,258,685.40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5,188,362.73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基本支出61,383,066.38元，占91.264%；项目支出5,875,619.02元，占8.736%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2024年度财政拨款收入、支出决算总计</w:t>
      </w:r>
      <w:r>
        <w:rPr>
          <w:rFonts w:ascii="Times New Roman" w:eastAsia="仿宋_GB2312"/>
          <w:b w:val="false"/>
          <w:sz w:val="30"/>
          <w:szCs w:val="30"/>
        </w:rPr>
        <w:t>28,011,368.16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1,281,935.90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4.376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一般公共预算财政拨款28,011,368.16元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社会保障和就业支出3,095,070.39元、卫生健康支出18,740,101.77元、住房保障支出6,176,196.00元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28,011,368.16</w:t>
      </w:r>
      <w:r>
        <w:rPr>
          <w:rFonts w:ascii="Times New Roman" w:eastAsia="仿宋_GB2312"/>
          <w:b w:val="false"/>
          <w:sz w:val="30"/>
          <w:szCs w:val="30"/>
        </w:rPr>
        <w:t>元，占本年支出合计的</w:t>
      </w:r>
      <w:r>
        <w:rPr>
          <w:rFonts w:ascii="Times New Roman" w:eastAsia="仿宋_GB2312"/>
          <w:b w:val="false"/>
          <w:sz w:val="30"/>
          <w:szCs w:val="30"/>
        </w:rPr>
        <w:t>41.647</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1,281,935.90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4.376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28,011,368.16</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社会保障和就业支出（类）3,095,070.39元，占11.049%；卫生健康支出（类）18,740,101.77元，占66.902%；住房保障支出（类）6,176,196.00元，占22.049%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35,783,395.90</w:t>
      </w:r>
      <w:r>
        <w:rPr>
          <w:rFonts w:ascii="Times New Roman" w:eastAsia="仿宋_GB2312"/>
          <w:b w:val="false"/>
          <w:sz w:val="30"/>
          <w:szCs w:val="30"/>
        </w:rPr>
        <w:t>元，支出决算为</w:t>
      </w:r>
      <w:r>
        <w:rPr>
          <w:rFonts w:ascii="Times New Roman" w:eastAsia="仿宋_GB2312"/>
          <w:b w:val="false"/>
          <w:sz w:val="30"/>
          <w:szCs w:val="30"/>
        </w:rPr>
        <w:t>28,011,368.16</w:t>
      </w:r>
      <w:r>
        <w:rPr>
          <w:rFonts w:ascii="Times New Roman" w:eastAsia="仿宋_GB2312"/>
          <w:b w:val="false"/>
          <w:sz w:val="30"/>
          <w:szCs w:val="30"/>
        </w:rPr>
        <w:t>元，完成年初预算的</w:t>
      </w:r>
      <w:r>
        <w:rPr>
          <w:rFonts w:ascii="Times New Roman" w:eastAsia="仿宋_GB2312"/>
          <w:b w:val="false"/>
          <w:sz w:val="30"/>
          <w:szCs w:val="30"/>
        </w:rPr>
        <w:t>78.280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2,063,380.26</w:t>
      </w:r>
      <w:r>
        <w:rPr>
          <w:rFonts w:ascii="Times New Roman" w:eastAsia="仿宋_GB2312"/>
          <w:b w:val="false"/>
          <w:sz w:val="30"/>
          <w:szCs w:val="30"/>
        </w:rPr>
        <w:t>元，支出决算为</w:t>
      </w:r>
      <w:r>
        <w:rPr>
          <w:rFonts w:ascii="Times New Roman" w:eastAsia="仿宋_GB2312"/>
          <w:b w:val="false"/>
          <w:sz w:val="30"/>
          <w:szCs w:val="30"/>
        </w:rPr>
        <w:t>2,063,380.26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1,031,690.13</w:t>
      </w:r>
      <w:r>
        <w:rPr>
          <w:rFonts w:ascii="Times New Roman" w:eastAsia="仿宋_GB2312"/>
          <w:b w:val="false"/>
          <w:sz w:val="30"/>
          <w:szCs w:val="30"/>
        </w:rPr>
        <w:t>元，支出决算为</w:t>
      </w:r>
      <w:r>
        <w:rPr>
          <w:rFonts w:ascii="Times New Roman" w:eastAsia="仿宋_GB2312"/>
          <w:b w:val="false"/>
          <w:sz w:val="30"/>
          <w:szCs w:val="30"/>
        </w:rPr>
        <w:t>1,031,690.13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19,066,640.66</w:t>
      </w:r>
      <w:r>
        <w:rPr>
          <w:rFonts w:ascii="Times New Roman" w:eastAsia="仿宋_GB2312"/>
          <w:b w:val="false"/>
          <w:sz w:val="30"/>
          <w:szCs w:val="30"/>
        </w:rPr>
        <w:t>元，支出决算为</w:t>
      </w:r>
      <w:r>
        <w:rPr>
          <w:rFonts w:ascii="Times New Roman" w:eastAsia="仿宋_GB2312"/>
          <w:b w:val="false"/>
          <w:sz w:val="30"/>
          <w:szCs w:val="30"/>
        </w:rPr>
        <w:t>13,768,146.69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72.211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5,870,879.30</w:t>
      </w:r>
      <w:r>
        <w:rPr>
          <w:rFonts w:ascii="Times New Roman" w:eastAsia="仿宋_GB2312"/>
          <w:b w:val="false"/>
          <w:sz w:val="30"/>
          <w:szCs w:val="30"/>
        </w:rPr>
        <w:t>元，支出决算为</w:t>
      </w:r>
      <w:r>
        <w:rPr>
          <w:rFonts w:ascii="Times New Roman" w:eastAsia="仿宋_GB2312"/>
          <w:b w:val="false"/>
          <w:sz w:val="30"/>
          <w:szCs w:val="30"/>
        </w:rPr>
        <w:t>2,785,449.42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47.445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98,199.00</w:t>
      </w:r>
      <w:r>
        <w:rPr>
          <w:rFonts w:ascii="Times New Roman" w:eastAsia="仿宋_GB2312"/>
          <w:b w:val="false"/>
          <w:sz w:val="30"/>
          <w:szCs w:val="30"/>
        </w:rPr>
        <w:t>元，支出决算为</w:t>
      </w:r>
      <w:r>
        <w:rPr>
          <w:rFonts w:ascii="Times New Roman" w:eastAsia="仿宋_GB2312"/>
          <w:b w:val="false"/>
          <w:sz w:val="30"/>
          <w:szCs w:val="30"/>
        </w:rPr>
        <w:t>22,022.10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22.426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1,476,410.55</w:t>
      </w:r>
      <w:r>
        <w:rPr>
          <w:rFonts w:ascii="Times New Roman" w:eastAsia="仿宋_GB2312"/>
          <w:b w:val="false"/>
          <w:sz w:val="30"/>
          <w:szCs w:val="30"/>
        </w:rPr>
        <w:t>元，支出决算为</w:t>
      </w:r>
      <w:r>
        <w:rPr>
          <w:rFonts w:ascii="Times New Roman" w:eastAsia="仿宋_GB2312"/>
          <w:b w:val="false"/>
          <w:sz w:val="30"/>
          <w:szCs w:val="30"/>
        </w:rPr>
        <w:t>1,459,925.66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704,557.90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未安排年初预算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6,176,196.00</w:t>
      </w:r>
      <w:r>
        <w:rPr>
          <w:rFonts w:ascii="Times New Roman" w:eastAsia="仿宋_GB2312"/>
          <w:b w:val="false"/>
          <w:sz w:val="30"/>
          <w:szCs w:val="30"/>
        </w:rPr>
        <w:t>元，支出决算为</w:t>
      </w:r>
      <w:r>
        <w:rPr>
          <w:rFonts w:ascii="Times New Roman" w:eastAsia="仿宋_GB2312"/>
          <w:b w:val="false"/>
          <w:sz w:val="30"/>
          <w:szCs w:val="30"/>
        </w:rPr>
        <w:t>6,176,196.00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22,135,749.14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745,863.29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21,879,211.89</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基本工资、津贴补贴、绩效工资、机关事业单位基本养老保险缴费、职业年金缴费、职工基本医疗保险缴费、其他社会保障缴费、住房公积金、其他工资福利支出和退休费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256,537.25</w:t>
      </w:r>
      <w:r>
        <w:rPr>
          <w:rFonts w:ascii="Times New Roman" w:eastAsia="仿宋_GB2312"/>
          <w:b w:val="false"/>
          <w:sz w:val="30"/>
          <w:szCs w:val="30"/>
        </w:rPr>
        <w:t>元，主要包括</w:t>
      </w:r>
      <w:r>
        <w:rPr>
          <w:rFonts w:ascii="Times New Roman" w:eastAsia="仿宋_GB2312"/>
          <w:b w:val="false"/>
          <w:sz w:val="30"/>
          <w:szCs w:val="30"/>
        </w:rPr>
        <w:t>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w:t>
      </w:r>
      <w:r>
        <w:rPr>
          <w:rFonts w:ascii="Times New Roman" w:eastAsia="仿宋_GB2312"/>
          <w:b w:val="false"/>
          <w:sz w:val="30"/>
          <w:szCs w:val="30"/>
        </w:rPr>
        <w:t>2024年政府采购支出总额</w:t>
      </w:r>
      <w:r>
        <w:rPr>
          <w:rFonts w:ascii="Times New Roman" w:eastAsia="仿宋_GB2312"/>
          <w:b w:val="false"/>
          <w:sz w:val="30"/>
          <w:szCs w:val="30"/>
        </w:rPr>
        <w:t>625,810.06</w:t>
      </w:r>
      <w:r>
        <w:rPr>
          <w:rFonts w:ascii="Times New Roman" w:eastAsia="仿宋_GB2312"/>
          <w:b w:val="false"/>
          <w:sz w:val="30"/>
          <w:szCs w:val="30"/>
        </w:rPr>
        <w:t>元，其中：政府采购货物支出</w:t>
      </w:r>
      <w:r>
        <w:rPr>
          <w:rFonts w:ascii="Times New Roman" w:eastAsia="仿宋_GB2312"/>
          <w:b w:val="false"/>
          <w:sz w:val="30"/>
          <w:szCs w:val="30"/>
        </w:rPr>
        <w:t>625,810.06</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625,810.06</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625,810.06</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天津市东丽区军粮城医院</w:t>
      </w:r>
      <w:r>
        <w:rPr>
          <w:rFonts w:ascii="Times New Roman" w:eastAsia="仿宋_GB2312"/>
          <w:b w:val="false"/>
          <w:sz w:val="30"/>
          <w:szCs w:val="30"/>
        </w:rPr>
        <w:t>共有车辆</w:t>
      </w:r>
      <w:r>
        <w:rPr>
          <w:rFonts w:ascii="Times New Roman" w:eastAsia="仿宋_GB2312"/>
          <w:b w:val="false"/>
          <w:sz w:val="30"/>
          <w:szCs w:val="30"/>
        </w:rPr>
        <w:t>4</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本单位办公用车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4</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根据预算绩效管理要求，天津市东丽区军粮城医院2024年度已对24个项目开展绩效自评，涉及金额5875619.02元，自评结果已随部门决算一并公开。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天津市东丽区军粮城医院不属于乡、镇、街级单位，不涉及公开2024年度教育、医疗卫生、社会保障和就业、住房保障、涉农补贴等民生支出情况。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