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天津市东丽医院</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医院是非营利性公立医院，具有公益性和福利性的特点，是财政差额拨款单位，主要承担本区疾病预防和治疗一般常见病、多发病的基本医疗服务，负责东丽区预防、保健、医疗、康复、健康教育、妇幼保健和计划生育服务，保障人民健康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内设</w:t>
      </w:r>
      <w:r>
        <w:rPr>
          <w:rFonts w:ascii="Times New Roman" w:eastAsia="仿宋_GB2312"/>
          <w:b w:val="false"/>
          <w:sz w:val="30"/>
          <w:szCs w:val="30"/>
        </w:rPr>
        <w:t>32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天津市东丽医院</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天津市东丽医院</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10,722,976.09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328,702,400.93</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13,138,528.31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329,220,677.50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467,958.27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346,567,835.29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349,033,705.81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25,043,870.87</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22,578,000.35</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371,611,706.16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371,611,706.16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346,567,835.29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17,397,476.09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328,702,400.93</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467,958.27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13,138,528.31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85,730.14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13,052,798.17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13,138,528.31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85,730.14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13,052,798.17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8,767,151.70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57,153.43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8,709,998.27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4,371,376.61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28,576.71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4,342,799.90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326,754,806.98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10,637,245.95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315,649,602.76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467,958.27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公立医院</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319,004,977.95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7,488,529.38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311,048,490.30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467,958.27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综合医院</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319,004,977.95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7,488,529.38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311,048,490.30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467,958.27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其他基层医疗卫生机构支出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1,220,120.24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1,220,120.24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835,510.24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835,510.24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184,610.00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184,610.00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4,639,041.95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37,929.49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4,601,112.46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4,639,041.95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37,929.49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4,601,112.46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部门（单位）：天津市东丽医院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371,611,706.16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346,567,835.29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10,722,976.09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6,674,500.00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328,702,400.93</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467,958.27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天津市东丽医院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371,611,706.16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346,567,835.29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10,722,976.09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6,674,500.00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328,702,400.93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467,958.27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25,043,870.87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349,033,705.81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336,563,862.23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12,469,843.58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13,138,528.31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13,138,528.31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13,138,528.31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13,138,528.31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8,767,151.70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8,767,151.70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4,371,376.61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4,371,376.61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329,220,677.50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323,425,333.92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5,795,343.58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321,470,848.47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318,786,291.97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综合医院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321,470,848.47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318,786,291.97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其他基层医疗卫生机构支出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1,220,120.24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1,220,120.24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835,510.24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835,510.24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4,639,041.95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4,639,041.95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4,639,041.95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4,639,041.95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10,722,976.09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85,730.14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85,730.14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10,637,245.95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10,637,245.95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17,397,476.09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17,397,476.09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10,722,976.09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17,397,476.09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17,397,476.09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10,722,976.09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天津市东丽医院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10,722,976.09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4,927,632.51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2,663,493.42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2,264,139.09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5,795,343.58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85,730.14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85,730.14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85,730.14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85,730.14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85,730.14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85,730.14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57,153.43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57,153.43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57,153.43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28,576.71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28,576.71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28,576.71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10,637,245.95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4,841,902.37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2,577,763.28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2,264,139.09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5,795,343.58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公立医院</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7,488,529.38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4,803,972.88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2,539,833.79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2,264,139.09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2,684,556.50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综合医院</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7,488,529.38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4,803,972.88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2,539,833.79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2,264,139.09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2,684,556.50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其他基层医疗卫生机构支出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1,220,120.24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1,220,120.24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835,510.24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835,510.24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184,610.00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184,610.00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37,929.49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682,788.84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2,264,139.09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171,258.48</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53,203.14</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153,409.50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328,134.40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60,378.10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1,505,740.76</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30,189.02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37,736.28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422,897.50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2,773.02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171,632.70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2,208.60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1,980,704.58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1,467,334.58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8,764.00</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223,314.00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7,366.43</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2,663,493.42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2,264,139.09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天津市东丽医院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天津市东丽医院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天津市东丽医院</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天津市东丽医院</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部门（单位）：天津市东丽医院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12,469,843.58</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5,795,343.58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5,795,343.58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5,795,343.58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综合医院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16,672.50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16,672.50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卫生健康对口帮扶-市专款-津财社指【2023】12号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99,904.00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99,904.00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医疗服务与保障能力提升（公立医院综合改革）-中央直达-津财社指【2023】167号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卫生健康对口帮扶（柔性组团式援藏援甘）-市专款-津财社指【2023】178号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149,234.00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149,234.00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23,085.00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23,085.00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抚恤金（第三批）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医疗服务与保障能力提升补助资金(公立医院综合改革）-中央直达资金-津财社指【2024】36号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164,621.00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164,621.00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从业人员健康体检</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从业人员健康体检（第二批）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其他基层医疗卫生机构支出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东丽区永久性方舱医院建设项目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1,220,120.24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1,220,120.24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835,510.24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835,510.24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2023年重大传染病防控经费—市专款—津财社指【2023】64号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315,087.09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315,087.09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326,721.15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326,721.15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天津市东丽医院智慧化医院建设项目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2024年度收入、支出决算总计</w:t>
      </w:r>
      <w:r>
        <w:rPr>
          <w:rFonts w:ascii="Times New Roman" w:eastAsia="仿宋_GB2312"/>
          <w:b w:val="false"/>
          <w:sz w:val="30"/>
          <w:szCs w:val="30"/>
        </w:rPr>
        <w:t>371,611,706.16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67,094,031.00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15.294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23年财政项目拨款收入中包括永久性方舱医院建设项目4000万元，本年度无类似经费投入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一般公共预算财政拨款收入10,722,976.09元、政府性基金预算财政拨款收入6,674,500.00元、事业收入328,702,400.93元、其他收入467,958.27元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社会保障和就业支出13,138,528.31元、卫生健康支出329,220,677.50元、其他支出6,674,500.00元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2024年度本年收入合计</w:t>
      </w:r>
      <w:r>
        <w:rPr>
          <w:rFonts w:ascii="Times New Roman" w:eastAsia="仿宋_GB2312"/>
          <w:b w:val="false"/>
          <w:sz w:val="30"/>
          <w:szCs w:val="30"/>
        </w:rPr>
        <w:t>346,567,835.29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72,475,003.58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23年财政项目拨款收入中包括永久性方舱医院建设项目4000万元，本年度无类似拨款</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一般公共预算财政拨款收入10,722,976.09元，占3.094%；政府性基金预算财政拨款收入6,674,500.00元，占1.926%；事业收入328,702,400.93元，占94.845%；其他收入467,958.27元，占0.135%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2024年度本年支出合计</w:t>
      </w:r>
      <w:r>
        <w:rPr>
          <w:rFonts w:ascii="Times New Roman" w:eastAsia="仿宋_GB2312"/>
          <w:b w:val="false"/>
          <w:sz w:val="30"/>
          <w:szCs w:val="30"/>
        </w:rPr>
        <w:t>349,033,705.81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64,628,160.48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本年度床补经费减少，上一年度拨付永久性方舱医院建设4000万元，本年度无此类经费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基本支出336,563,862.23元，占96.427%；项目支出12,469,843.58元，占3.573%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2024年度财政拨款收入、支出决算总计</w:t>
      </w:r>
      <w:r>
        <w:rPr>
          <w:rFonts w:ascii="Times New Roman" w:eastAsia="仿宋_GB2312"/>
          <w:b w:val="false"/>
          <w:sz w:val="30"/>
          <w:szCs w:val="30"/>
        </w:rPr>
        <w:t>17,397,476.09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62,808,812.58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78.309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23年财政项目拨款收入中包括永久性方舱医院建设项目4000万元，本年度无类似经费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一般公共预算财政拨款10,722,976.09元、政府性基金预算财政拨款6,674,500.00元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社会保障和就业支出85,730.14元、卫生健康支出10,637,245.95元、其他支出6,674,500.00元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10,722,976.09</w:t>
      </w:r>
      <w:r>
        <w:rPr>
          <w:rFonts w:ascii="Times New Roman" w:eastAsia="仿宋_GB2312"/>
          <w:b w:val="false"/>
          <w:sz w:val="30"/>
          <w:szCs w:val="30"/>
        </w:rPr>
        <w:t>元，占本年支出合计的</w:t>
      </w:r>
      <w:r>
        <w:rPr>
          <w:rFonts w:ascii="Times New Roman" w:eastAsia="仿宋_GB2312"/>
          <w:b w:val="false"/>
          <w:sz w:val="30"/>
          <w:szCs w:val="30"/>
        </w:rPr>
        <w:t>3.072</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56,157,812.58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83.967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本年度床补经费减少，上一年度拨付永久性方舱医院建设4000万元，本年度无此类经费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10,722,976.09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社会保障和就业支出（类）85,730.14元，占0.799%；卫生健康支出（类）10,637,245.95元，占99.201%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15,091,124.71</w:t>
      </w:r>
      <w:r>
        <w:rPr>
          <w:rFonts w:ascii="Times New Roman" w:eastAsia="仿宋_GB2312"/>
          <w:b w:val="false"/>
          <w:sz w:val="30"/>
          <w:szCs w:val="30"/>
        </w:rPr>
        <w:t>元，支出决算为</w:t>
      </w:r>
      <w:r>
        <w:rPr>
          <w:rFonts w:ascii="Times New Roman" w:eastAsia="仿宋_GB2312"/>
          <w:b w:val="false"/>
          <w:sz w:val="30"/>
          <w:szCs w:val="30"/>
        </w:rPr>
        <w:t>10,722,976.09</w:t>
      </w:r>
      <w:r>
        <w:rPr>
          <w:rFonts w:ascii="Times New Roman" w:eastAsia="仿宋_GB2312"/>
          <w:b w:val="false"/>
          <w:sz w:val="30"/>
          <w:szCs w:val="30"/>
        </w:rPr>
        <w:t>元，完成年初预算的</w:t>
      </w:r>
      <w:r>
        <w:rPr>
          <w:rFonts w:ascii="Times New Roman" w:eastAsia="仿宋_GB2312"/>
          <w:b w:val="false"/>
          <w:sz w:val="30"/>
          <w:szCs w:val="30"/>
        </w:rPr>
        <w:t>71.055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57,153.43</w:t>
      </w:r>
      <w:r>
        <w:rPr>
          <w:rFonts w:ascii="Times New Roman" w:eastAsia="仿宋_GB2312"/>
          <w:b w:val="false"/>
          <w:sz w:val="30"/>
          <w:szCs w:val="30"/>
        </w:rPr>
        <w:t>元，支出决算为</w:t>
      </w:r>
      <w:r>
        <w:rPr>
          <w:rFonts w:ascii="Times New Roman" w:eastAsia="仿宋_GB2312"/>
          <w:b w:val="false"/>
          <w:sz w:val="30"/>
          <w:szCs w:val="30"/>
        </w:rPr>
        <w:t>57,153.43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本年度程林人员经费全部支出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28,576.71</w:t>
      </w:r>
      <w:r>
        <w:rPr>
          <w:rFonts w:ascii="Times New Roman" w:eastAsia="仿宋_GB2312"/>
          <w:b w:val="false"/>
          <w:sz w:val="30"/>
          <w:szCs w:val="30"/>
        </w:rPr>
        <w:t>元，支出决算为</w:t>
      </w:r>
      <w:r>
        <w:rPr>
          <w:rFonts w:ascii="Times New Roman" w:eastAsia="仿宋_GB2312"/>
          <w:b w:val="false"/>
          <w:sz w:val="30"/>
          <w:szCs w:val="30"/>
        </w:rPr>
        <w:t>28,576.71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本年度程林人员经费全部支出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公立医院</w:t>
      </w:r>
      <w:r>
        <w:rPr>
          <w:rFonts w:ascii="Times New Roman" w:eastAsia="仿宋_GB2312"/>
          <w:b w:val="false"/>
          <w:sz w:val="30"/>
          <w:szCs w:val="30"/>
        </w:rPr>
        <w:t>(款)</w:t>
      </w:r>
      <w:r>
        <w:rPr>
          <w:rFonts w:ascii="Times New Roman" w:eastAsia="仿宋_GB2312"/>
          <w:b w:val="false"/>
          <w:sz w:val="30"/>
          <w:szCs w:val="30"/>
        </w:rPr>
        <w:t>综合医院</w:t>
      </w:r>
      <w:r>
        <w:rPr>
          <w:rFonts w:ascii="Times New Roman" w:eastAsia="仿宋_GB2312"/>
          <w:b w:val="false"/>
          <w:sz w:val="30"/>
          <w:szCs w:val="30"/>
        </w:rPr>
        <w:t>(项)年初预算为</w:t>
      </w:r>
      <w:r>
        <w:rPr>
          <w:rFonts w:ascii="Times New Roman" w:eastAsia="仿宋_GB2312"/>
          <w:b w:val="false"/>
          <w:sz w:val="30"/>
          <w:szCs w:val="30"/>
        </w:rPr>
        <w:t>14,062,130.13</w:t>
      </w:r>
      <w:r>
        <w:rPr>
          <w:rFonts w:ascii="Times New Roman" w:eastAsia="仿宋_GB2312"/>
          <w:b w:val="false"/>
          <w:sz w:val="30"/>
          <w:szCs w:val="30"/>
        </w:rPr>
        <w:t>元，支出决算为</w:t>
      </w:r>
      <w:r>
        <w:rPr>
          <w:rFonts w:ascii="Times New Roman" w:eastAsia="仿宋_GB2312"/>
          <w:b w:val="false"/>
          <w:sz w:val="30"/>
          <w:szCs w:val="30"/>
        </w:rPr>
        <w:t>7,488,529.38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53.253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本年度床补经费未全额拨付使用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其他基层医疗卫生机构支出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1,890,666.84</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本年度中新增东丽区永久性方舱医院建设项目尾款189.07万元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200,000.00</w:t>
      </w:r>
      <w:r>
        <w:rPr>
          <w:rFonts w:ascii="Times New Roman" w:eastAsia="仿宋_GB2312"/>
          <w:b w:val="false"/>
          <w:sz w:val="30"/>
          <w:szCs w:val="30"/>
        </w:rPr>
        <w:t>元，支出决算为</w:t>
      </w:r>
      <w:r>
        <w:rPr>
          <w:rFonts w:ascii="Times New Roman" w:eastAsia="仿宋_GB2312"/>
          <w:b w:val="false"/>
          <w:sz w:val="30"/>
          <w:szCs w:val="30"/>
        </w:rPr>
        <w:t>200,000.00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该项目资金用于基本避孕人员经费，已全部支出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697,822.95</w:t>
      </w:r>
      <w:r>
        <w:rPr>
          <w:rFonts w:ascii="Times New Roman" w:eastAsia="仿宋_GB2312"/>
          <w:b w:val="false"/>
          <w:sz w:val="30"/>
          <w:szCs w:val="30"/>
        </w:rPr>
        <w:t>元，支出决算为</w:t>
      </w:r>
      <w:r>
        <w:rPr>
          <w:rFonts w:ascii="Times New Roman" w:eastAsia="仿宋_GB2312"/>
          <w:b w:val="false"/>
          <w:sz w:val="30"/>
          <w:szCs w:val="30"/>
        </w:rPr>
        <w:t>835,510.24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119.731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本年度中新增重大公共卫生项目并支出资金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突发公共卫生事件应急处置</w:t>
      </w:r>
      <w:r>
        <w:rPr>
          <w:rFonts w:ascii="Times New Roman" w:eastAsia="仿宋_GB2312"/>
          <w:b w:val="false"/>
          <w:sz w:val="30"/>
          <w:szCs w:val="30"/>
        </w:rPr>
        <w:t>(项)年初预算为</w:t>
      </w:r>
      <w:r>
        <w:rPr>
          <w:rFonts w:ascii="Times New Roman" w:eastAsia="仿宋_GB2312"/>
          <w:b w:val="false"/>
          <w:sz w:val="30"/>
          <w:szCs w:val="30"/>
        </w:rPr>
        <w:t>7,404.00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该项目已完工并根据财审金额支付，剩余资金无法形成支出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184,610.00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本年度新增结核病防治筛查经费并完成支出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38,037.49</w:t>
      </w:r>
      <w:r>
        <w:rPr>
          <w:rFonts w:ascii="Times New Roman" w:eastAsia="仿宋_GB2312"/>
          <w:b w:val="false"/>
          <w:sz w:val="30"/>
          <w:szCs w:val="30"/>
        </w:rPr>
        <w:t>元，支出决算为</w:t>
      </w:r>
      <w:r>
        <w:rPr>
          <w:rFonts w:ascii="Times New Roman" w:eastAsia="仿宋_GB2312"/>
          <w:b w:val="false"/>
          <w:sz w:val="30"/>
          <w:szCs w:val="30"/>
        </w:rPr>
        <w:t>37,929.49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99.716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程林人员补充医疗保险经费预算依据858元/人，实际发放为818元/人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4,927,632.51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13,192,073.59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本年度程林分流人员因退休减少1人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2,663,493.42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退职（役）费、生活补助、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2,264,139.09</w:t>
      </w:r>
      <w:r>
        <w:rPr>
          <w:rFonts w:ascii="Times New Roman" w:eastAsia="仿宋_GB2312"/>
          <w:b w:val="false"/>
          <w:sz w:val="30"/>
          <w:szCs w:val="30"/>
        </w:rPr>
        <w:t>元，主要包括</w:t>
      </w:r>
      <w:r>
        <w:rPr>
          <w:rFonts w:ascii="Times New Roman" w:eastAsia="仿宋_GB2312"/>
          <w:b w:val="false"/>
          <w:sz w:val="30"/>
          <w:szCs w:val="30"/>
        </w:rPr>
        <w:t>水费、电费、物业管理费和工会经费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6,674,500.00</w:t>
      </w:r>
      <w:r>
        <w:rPr>
          <w:rFonts w:ascii="Times New Roman" w:eastAsia="仿宋_GB2312"/>
          <w:b w:val="false"/>
          <w:sz w:val="30"/>
          <w:szCs w:val="30"/>
        </w:rPr>
        <w:t>元，支出</w:t>
      </w:r>
      <w:r>
        <w:rPr>
          <w:rFonts w:ascii="Times New Roman" w:eastAsia="仿宋_GB2312"/>
          <w:b w:val="false"/>
          <w:sz w:val="30"/>
          <w:szCs w:val="30"/>
        </w:rPr>
        <w:t>6,674,500.00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6,651,000.00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49.912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本年度政府性基金为智慧化医院建设项目，根据项目进度支出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6,674,500.00</w:t>
      </w:r>
      <w:r>
        <w:rPr>
          <w:rFonts w:ascii="Times New Roman" w:eastAsia="仿宋_GB2312"/>
          <w:b w:val="false"/>
          <w:sz w:val="30"/>
          <w:szCs w:val="30"/>
        </w:rPr>
        <w:t>元，主要用于以下方面：</w:t>
      </w:r>
      <w:r>
        <w:rPr>
          <w:rFonts w:ascii="Times New Roman" w:eastAsia="仿宋_GB2312"/>
          <w:b w:val="false"/>
          <w:sz w:val="30"/>
          <w:szCs w:val="30"/>
        </w:rPr>
        <w:t>其他支出（类）6,674,500.00元，占100.000%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6,674,500.00</w:t>
      </w:r>
      <w:r>
        <w:rPr>
          <w:rFonts w:ascii="Times New Roman" w:eastAsia="仿宋_GB2312"/>
          <w:b w:val="false"/>
          <w:sz w:val="30"/>
          <w:szCs w:val="30"/>
        </w:rPr>
        <w:t>元，支出决算为</w:t>
      </w:r>
      <w:r>
        <w:rPr>
          <w:rFonts w:ascii="Times New Roman" w:eastAsia="仿宋_GB2312"/>
          <w:b w:val="false"/>
          <w:sz w:val="30"/>
          <w:szCs w:val="30"/>
        </w:rPr>
        <w:t>6,674,500.00</w:t>
      </w:r>
      <w:r>
        <w:rPr>
          <w:rFonts w:ascii="Times New Roman" w:eastAsia="仿宋_GB2312"/>
          <w:b w:val="false"/>
          <w:sz w:val="30"/>
          <w:szCs w:val="30"/>
        </w:rPr>
        <w:t>元，完成年初预算的</w:t>
      </w:r>
      <w:r>
        <w:rPr>
          <w:rFonts w:ascii="Times New Roman" w:eastAsia="仿宋_GB2312"/>
          <w:b w:val="false"/>
          <w:sz w:val="30"/>
          <w:szCs w:val="30"/>
        </w:rPr>
        <w:t>100.000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6,674,500.00</w:t>
      </w:r>
      <w:r>
        <w:rPr>
          <w:rFonts w:ascii="Times New Roman" w:eastAsia="仿宋_GB2312"/>
          <w:b w:val="false"/>
          <w:sz w:val="30"/>
          <w:szCs w:val="30"/>
        </w:rPr>
        <w:t>元，支出决算为</w:t>
      </w:r>
      <w:r>
        <w:rPr>
          <w:rFonts w:ascii="Times New Roman" w:eastAsia="仿宋_GB2312"/>
          <w:b w:val="false"/>
          <w:sz w:val="30"/>
          <w:szCs w:val="30"/>
        </w:rPr>
        <w:t>6,674,500.00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本年度专项债天津市东丽医院智慧化医院建设项目依据财政拨款全部支出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w:t>
      </w:r>
      <w:r>
        <w:rPr>
          <w:rFonts w:ascii="Times New Roman" w:eastAsia="仿宋_GB2312"/>
          <w:b w:val="false"/>
          <w:sz w:val="30"/>
          <w:szCs w:val="30"/>
        </w:rPr>
        <w:t>2024年政府采购支出总额</w:t>
      </w:r>
      <w:r>
        <w:rPr>
          <w:rFonts w:ascii="Times New Roman" w:eastAsia="仿宋_GB2312"/>
          <w:b w:val="false"/>
          <w:sz w:val="30"/>
          <w:szCs w:val="30"/>
        </w:rPr>
        <w:t>19,821,859.16</w:t>
      </w:r>
      <w:r>
        <w:rPr>
          <w:rFonts w:ascii="Times New Roman" w:eastAsia="仿宋_GB2312"/>
          <w:b w:val="false"/>
          <w:sz w:val="30"/>
          <w:szCs w:val="30"/>
        </w:rPr>
        <w:t>元，其中：政府采购货物支出</w:t>
      </w:r>
      <w:r>
        <w:rPr>
          <w:rFonts w:ascii="Times New Roman" w:eastAsia="仿宋_GB2312"/>
          <w:b w:val="false"/>
          <w:sz w:val="30"/>
          <w:szCs w:val="30"/>
        </w:rPr>
        <w:t>1,065,965.40</w:t>
      </w:r>
      <w:r>
        <w:rPr>
          <w:rFonts w:ascii="Times New Roman" w:eastAsia="仿宋_GB2312"/>
          <w:b w:val="false"/>
          <w:sz w:val="30"/>
          <w:szCs w:val="30"/>
        </w:rPr>
        <w:t>元、政府采购工程支出</w:t>
      </w:r>
      <w:r>
        <w:rPr>
          <w:rFonts w:ascii="Times New Roman" w:eastAsia="仿宋_GB2312"/>
          <w:b w:val="false"/>
          <w:sz w:val="30"/>
          <w:szCs w:val="30"/>
        </w:rPr>
        <w:t>635,465.00</w:t>
      </w:r>
      <w:r>
        <w:rPr>
          <w:rFonts w:ascii="Times New Roman" w:eastAsia="仿宋_GB2312"/>
          <w:b w:val="false"/>
          <w:sz w:val="30"/>
          <w:szCs w:val="30"/>
        </w:rPr>
        <w:t>元、政府采购服务支出</w:t>
      </w:r>
      <w:r>
        <w:rPr>
          <w:rFonts w:ascii="Times New Roman" w:eastAsia="仿宋_GB2312"/>
          <w:b w:val="false"/>
          <w:sz w:val="30"/>
          <w:szCs w:val="30"/>
        </w:rPr>
        <w:t>18,120,428.76</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9,750,803.14</w:t>
      </w:r>
      <w:r>
        <w:rPr>
          <w:rFonts w:ascii="Times New Roman" w:eastAsia="仿宋_GB2312"/>
          <w:b w:val="false"/>
          <w:sz w:val="30"/>
          <w:szCs w:val="30"/>
        </w:rPr>
        <w:t>元，占政府采购支出总额的</w:t>
      </w:r>
      <w:r>
        <w:rPr>
          <w:rFonts w:ascii="Times New Roman" w:eastAsia="仿宋_GB2312"/>
          <w:b w:val="false"/>
          <w:sz w:val="30"/>
          <w:szCs w:val="30"/>
        </w:rPr>
        <w:t>49.192</w:t>
      </w:r>
      <w:r>
        <w:rPr>
          <w:rFonts w:ascii="Times New Roman" w:eastAsia="仿宋_GB2312"/>
          <w:b w:val="false"/>
          <w:sz w:val="30"/>
          <w:szCs w:val="30"/>
        </w:rPr>
        <w:t>%，其中：授予小微企业合同金额</w:t>
      </w:r>
      <w:r>
        <w:rPr>
          <w:rFonts w:ascii="Times New Roman" w:eastAsia="仿宋_GB2312"/>
          <w:b w:val="false"/>
          <w:sz w:val="30"/>
          <w:szCs w:val="30"/>
        </w:rPr>
        <w:t>7,250,803.14</w:t>
      </w:r>
      <w:r>
        <w:rPr>
          <w:rFonts w:ascii="Times New Roman" w:eastAsia="仿宋_GB2312"/>
          <w:b w:val="false"/>
          <w:sz w:val="30"/>
          <w:szCs w:val="30"/>
        </w:rPr>
        <w:t>元，占政府采购支出总额的</w:t>
      </w:r>
      <w:r>
        <w:rPr>
          <w:rFonts w:ascii="Times New Roman" w:eastAsia="仿宋_GB2312"/>
          <w:b w:val="false"/>
          <w:sz w:val="30"/>
          <w:szCs w:val="30"/>
        </w:rPr>
        <w:t>36.580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96.209</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100.000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44.645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天津市东丽医院</w:t>
      </w:r>
      <w:r>
        <w:rPr>
          <w:rFonts w:ascii="Times New Roman" w:eastAsia="仿宋_GB2312"/>
          <w:b w:val="false"/>
          <w:sz w:val="30"/>
          <w:szCs w:val="30"/>
        </w:rPr>
        <w:t>共有车辆</w:t>
      </w:r>
      <w:r>
        <w:rPr>
          <w:rFonts w:ascii="Times New Roman" w:eastAsia="仿宋_GB2312"/>
          <w:b w:val="false"/>
          <w:sz w:val="30"/>
          <w:szCs w:val="30"/>
        </w:rPr>
        <w:t>8</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公务出行用轿车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42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根据预算绩效管理要求，天津市东丽医院已对20个2024年度市级项目开展绩效自评，涉及金额12469843.58元，自评结果已随部门决算一并公开。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天津市东丽医院不属于乡、镇、街级单位，不涉及公开2024年度教育、医行卫生、社会保障和就业、住房保障、涉农补贴等民生支出情况。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