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767437" w:rsidRPr="003A5BBA" w:rsidRDefault="00000000" w:rsidP="003A5BBA">
      <w:pPr>
        <w:pStyle w:val="2"/>
      </w:pPr>
      <w:r w:rsidRPr="003A5BBA">
        <w:rPr>
          <w:rFonts w:hint="eastAsia"/>
        </w:rPr>
        <w:t>卫生行政处罚公示名单</w:t>
      </w:r>
      <w:r w:rsidRPr="003A5BBA">
        <w:rPr>
          <w:rFonts w:hint="eastAsia"/>
        </w:rPr>
        <w:t>20250430</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2279"/>
      </w:tblGrid>
      <w:tr w:rsidR="00767437" w14:paraId="2051A5D3" w14:textId="77777777" w:rsidTr="003A5BBA">
        <w:trPr>
          <w:trHeight w:val="776"/>
          <w:jc w:val="center"/>
        </w:trPr>
        <w:tc>
          <w:tcPr>
            <w:tcW w:w="801" w:type="dxa"/>
            <w:vAlign w:val="center"/>
          </w:tcPr>
          <w:p w14:paraId="7AB6A064" w14:textId="77777777" w:rsidR="00767437" w:rsidRDefault="00000000" w:rsidP="003A5BBA">
            <w:pPr>
              <w:snapToGrid w:val="0"/>
              <w:jc w:val="center"/>
              <w:rPr>
                <w:rFonts w:ascii="宋体" w:hAnsi="宋体" w:hint="eastAsia"/>
                <w:sz w:val="28"/>
                <w:szCs w:val="28"/>
              </w:rPr>
            </w:pPr>
            <w:r>
              <w:rPr>
                <w:rFonts w:ascii="宋体" w:hAnsi="宋体" w:hint="eastAsia"/>
                <w:sz w:val="28"/>
                <w:szCs w:val="28"/>
              </w:rPr>
              <w:t>序号</w:t>
            </w:r>
          </w:p>
        </w:tc>
        <w:tc>
          <w:tcPr>
            <w:tcW w:w="1606" w:type="dxa"/>
            <w:vAlign w:val="center"/>
          </w:tcPr>
          <w:p w14:paraId="0A6BE32B" w14:textId="77777777" w:rsidR="00767437" w:rsidRDefault="00000000" w:rsidP="003A5BBA">
            <w:pPr>
              <w:snapToGrid w:val="0"/>
              <w:jc w:val="left"/>
              <w:rPr>
                <w:rFonts w:ascii="宋体" w:hAnsi="宋体" w:hint="eastAsia"/>
                <w:sz w:val="28"/>
                <w:szCs w:val="28"/>
              </w:rPr>
            </w:pPr>
            <w:r>
              <w:rPr>
                <w:rFonts w:ascii="宋体" w:hAnsi="宋体" w:hint="eastAsia"/>
                <w:sz w:val="28"/>
                <w:szCs w:val="28"/>
              </w:rPr>
              <w:t>文号</w:t>
            </w:r>
          </w:p>
        </w:tc>
        <w:tc>
          <w:tcPr>
            <w:tcW w:w="1416" w:type="dxa"/>
            <w:vAlign w:val="center"/>
          </w:tcPr>
          <w:p w14:paraId="3C2FE910" w14:textId="77777777" w:rsidR="00767437" w:rsidRDefault="00000000" w:rsidP="003A5BBA">
            <w:pPr>
              <w:snapToGrid w:val="0"/>
              <w:jc w:val="center"/>
              <w:rPr>
                <w:rFonts w:ascii="宋体" w:hAnsi="宋体" w:hint="eastAsia"/>
                <w:sz w:val="28"/>
                <w:szCs w:val="28"/>
              </w:rPr>
            </w:pPr>
            <w:r>
              <w:rPr>
                <w:rFonts w:ascii="宋体" w:hAnsi="宋体" w:hint="eastAsia"/>
                <w:sz w:val="28"/>
                <w:szCs w:val="28"/>
              </w:rPr>
              <w:t>执法机关</w:t>
            </w:r>
          </w:p>
        </w:tc>
        <w:tc>
          <w:tcPr>
            <w:tcW w:w="5532" w:type="dxa"/>
            <w:vAlign w:val="center"/>
          </w:tcPr>
          <w:p w14:paraId="7AF41E84" w14:textId="77777777" w:rsidR="00767437" w:rsidRDefault="00000000" w:rsidP="003A5BBA">
            <w:pPr>
              <w:snapToGrid w:val="0"/>
              <w:jc w:val="center"/>
              <w:rPr>
                <w:rFonts w:ascii="宋体" w:hAnsi="宋体" w:hint="eastAsia"/>
                <w:sz w:val="28"/>
                <w:szCs w:val="28"/>
              </w:rPr>
            </w:pPr>
            <w:r>
              <w:rPr>
                <w:rFonts w:ascii="宋体" w:hAnsi="宋体" w:hint="eastAsia"/>
                <w:sz w:val="28"/>
                <w:szCs w:val="28"/>
              </w:rPr>
              <w:t>执法对象及案由</w:t>
            </w:r>
          </w:p>
        </w:tc>
        <w:tc>
          <w:tcPr>
            <w:tcW w:w="1344" w:type="dxa"/>
            <w:vAlign w:val="center"/>
          </w:tcPr>
          <w:p w14:paraId="0C6DA35B" w14:textId="77777777" w:rsidR="00767437" w:rsidRDefault="00000000" w:rsidP="003A5BBA">
            <w:pPr>
              <w:snapToGrid w:val="0"/>
              <w:jc w:val="center"/>
              <w:rPr>
                <w:rFonts w:ascii="宋体" w:hAnsi="宋体" w:hint="eastAsia"/>
                <w:sz w:val="28"/>
                <w:szCs w:val="28"/>
              </w:rPr>
            </w:pPr>
            <w:r>
              <w:rPr>
                <w:rFonts w:ascii="宋体" w:hAnsi="宋体" w:hint="eastAsia"/>
                <w:sz w:val="28"/>
                <w:szCs w:val="28"/>
              </w:rPr>
              <w:t>执法类别</w:t>
            </w:r>
          </w:p>
        </w:tc>
        <w:tc>
          <w:tcPr>
            <w:tcW w:w="1344" w:type="dxa"/>
            <w:vAlign w:val="center"/>
          </w:tcPr>
          <w:p w14:paraId="73BD76A3" w14:textId="77777777" w:rsidR="00767437" w:rsidRDefault="00000000" w:rsidP="003A5BBA">
            <w:pPr>
              <w:snapToGrid w:val="0"/>
              <w:jc w:val="center"/>
              <w:rPr>
                <w:rFonts w:ascii="宋体" w:hAnsi="宋体" w:hint="eastAsia"/>
                <w:sz w:val="24"/>
              </w:rPr>
            </w:pPr>
            <w:r>
              <w:rPr>
                <w:rFonts w:ascii="宋体" w:hAnsi="宋体" w:hint="eastAsia"/>
                <w:sz w:val="28"/>
                <w:szCs w:val="28"/>
              </w:rPr>
              <w:t>处罚决定时间</w:t>
            </w:r>
          </w:p>
        </w:tc>
        <w:tc>
          <w:tcPr>
            <w:tcW w:w="2279" w:type="dxa"/>
            <w:vAlign w:val="center"/>
          </w:tcPr>
          <w:p w14:paraId="3621DCE3" w14:textId="77777777" w:rsidR="00767437" w:rsidRDefault="00000000" w:rsidP="003A5BBA">
            <w:pPr>
              <w:snapToGrid w:val="0"/>
              <w:jc w:val="center"/>
              <w:rPr>
                <w:rFonts w:ascii="宋体" w:hAnsi="宋体" w:hint="eastAsia"/>
                <w:sz w:val="28"/>
                <w:szCs w:val="28"/>
              </w:rPr>
            </w:pPr>
            <w:r>
              <w:rPr>
                <w:rFonts w:ascii="宋体" w:hAnsi="宋体" w:hint="eastAsia"/>
                <w:sz w:val="24"/>
              </w:rPr>
              <w:t>执法结论</w:t>
            </w:r>
          </w:p>
        </w:tc>
      </w:tr>
      <w:tr w:rsidR="00767437" w14:paraId="0E25FAF6" w14:textId="77777777" w:rsidTr="003A5BBA">
        <w:trPr>
          <w:trHeight w:val="776"/>
          <w:jc w:val="center"/>
        </w:trPr>
        <w:tc>
          <w:tcPr>
            <w:tcW w:w="801" w:type="dxa"/>
            <w:shd w:val="clear" w:color="auto" w:fill="auto"/>
            <w:vAlign w:val="center"/>
          </w:tcPr>
          <w:p w14:paraId="7CD2C681" w14:textId="27F5CD0B" w:rsidR="00767437" w:rsidRPr="003A5BBA" w:rsidRDefault="003A5BBA" w:rsidP="003A5BBA">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1F6EDAA1"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2025-0105</w:t>
            </w:r>
          </w:p>
        </w:tc>
        <w:tc>
          <w:tcPr>
            <w:tcW w:w="1416" w:type="dxa"/>
            <w:shd w:val="clear" w:color="auto" w:fill="auto"/>
            <w:vAlign w:val="center"/>
          </w:tcPr>
          <w:p w14:paraId="4699C91D"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东丽区卫生健康委员会</w:t>
            </w:r>
          </w:p>
        </w:tc>
        <w:tc>
          <w:tcPr>
            <w:tcW w:w="5532" w:type="dxa"/>
            <w:vAlign w:val="center"/>
          </w:tcPr>
          <w:p w14:paraId="07AFE70E" w14:textId="77777777" w:rsidR="00767437" w:rsidRPr="003A5BBA" w:rsidRDefault="00000000" w:rsidP="003A5BBA">
            <w:pPr>
              <w:rPr>
                <w:rFonts w:asciiTheme="minorEastAsia" w:eastAsiaTheme="minorEastAsia" w:hAnsiTheme="minorEastAsia" w:hint="eastAsia"/>
                <w:sz w:val="24"/>
              </w:rPr>
            </w:pPr>
            <w:r w:rsidRPr="003A5BBA">
              <w:rPr>
                <w:rFonts w:asciiTheme="minorEastAsia" w:eastAsiaTheme="minorEastAsia" w:hAnsiTheme="minorEastAsia" w:hint="eastAsia"/>
                <w:sz w:val="24"/>
              </w:rPr>
              <w:t>天津东丽区阿莲美容美发店（者生莲）未按照规定对顾客用品用具进行保洁案</w:t>
            </w:r>
          </w:p>
        </w:tc>
        <w:tc>
          <w:tcPr>
            <w:tcW w:w="1344" w:type="dxa"/>
            <w:shd w:val="clear" w:color="auto" w:fill="auto"/>
            <w:vAlign w:val="center"/>
          </w:tcPr>
          <w:p w14:paraId="197EF2EB" w14:textId="77777777" w:rsidR="00767437" w:rsidRPr="003A5BBA" w:rsidRDefault="00000000" w:rsidP="003A5BBA">
            <w:pPr>
              <w:jc w:val="center"/>
              <w:rPr>
                <w:rFonts w:ascii="宋体" w:hAnsi="宋体" w:hint="eastAsia"/>
                <w:sz w:val="24"/>
              </w:rPr>
            </w:pPr>
            <w:r w:rsidRPr="003A5BBA">
              <w:rPr>
                <w:rFonts w:ascii="宋体" w:hAnsi="宋体" w:hint="eastAsia"/>
                <w:sz w:val="24"/>
              </w:rPr>
              <w:t>日常监督</w:t>
            </w:r>
          </w:p>
        </w:tc>
        <w:tc>
          <w:tcPr>
            <w:tcW w:w="1344" w:type="dxa"/>
            <w:shd w:val="clear" w:color="auto" w:fill="auto"/>
            <w:vAlign w:val="center"/>
          </w:tcPr>
          <w:p w14:paraId="2C4711DE"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20250428</w:t>
            </w:r>
          </w:p>
        </w:tc>
        <w:tc>
          <w:tcPr>
            <w:tcW w:w="2279" w:type="dxa"/>
            <w:shd w:val="clear" w:color="auto" w:fill="auto"/>
            <w:vAlign w:val="center"/>
          </w:tcPr>
          <w:p w14:paraId="6535B859"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警告</w:t>
            </w:r>
          </w:p>
        </w:tc>
      </w:tr>
      <w:tr w:rsidR="00767437" w14:paraId="42CF3EDE" w14:textId="77777777" w:rsidTr="003A5BBA">
        <w:trPr>
          <w:trHeight w:val="776"/>
          <w:jc w:val="center"/>
        </w:trPr>
        <w:tc>
          <w:tcPr>
            <w:tcW w:w="801" w:type="dxa"/>
            <w:shd w:val="clear" w:color="auto" w:fill="auto"/>
            <w:vAlign w:val="center"/>
          </w:tcPr>
          <w:p w14:paraId="16113BAE" w14:textId="5CC83348" w:rsidR="00767437" w:rsidRPr="003A5BBA" w:rsidRDefault="003A5BBA" w:rsidP="003A5BBA">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54A78961"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2025-0106</w:t>
            </w:r>
          </w:p>
        </w:tc>
        <w:tc>
          <w:tcPr>
            <w:tcW w:w="1416" w:type="dxa"/>
            <w:shd w:val="clear" w:color="auto" w:fill="auto"/>
            <w:vAlign w:val="center"/>
          </w:tcPr>
          <w:p w14:paraId="411FE5CD"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东丽区卫生健康委员会</w:t>
            </w:r>
          </w:p>
        </w:tc>
        <w:tc>
          <w:tcPr>
            <w:tcW w:w="5532" w:type="dxa"/>
            <w:vAlign w:val="center"/>
          </w:tcPr>
          <w:p w14:paraId="76C971F7" w14:textId="77777777" w:rsidR="00767437" w:rsidRPr="003A5BBA" w:rsidRDefault="00000000" w:rsidP="003A5BBA">
            <w:pPr>
              <w:rPr>
                <w:rFonts w:asciiTheme="minorEastAsia" w:eastAsiaTheme="minorEastAsia" w:hAnsiTheme="minorEastAsia" w:hint="eastAsia"/>
                <w:sz w:val="24"/>
              </w:rPr>
            </w:pPr>
            <w:r w:rsidRPr="003A5BBA">
              <w:rPr>
                <w:rFonts w:asciiTheme="minorEastAsia" w:eastAsiaTheme="minorEastAsia" w:hAnsiTheme="minorEastAsia" w:hint="eastAsia"/>
                <w:sz w:val="24"/>
              </w:rPr>
              <w:t>天津市东丽区卡卡卡卡造型美发店（景德泉）未按照规定对公共场所的空气和顾客用品用具进行卫生</w:t>
            </w:r>
            <w:proofErr w:type="gramStart"/>
            <w:r w:rsidRPr="003A5BBA">
              <w:rPr>
                <w:rFonts w:asciiTheme="minorEastAsia" w:eastAsiaTheme="minorEastAsia" w:hAnsiTheme="minorEastAsia" w:hint="eastAsia"/>
                <w:sz w:val="24"/>
              </w:rPr>
              <w:t>检测案</w:t>
            </w:r>
            <w:proofErr w:type="gramEnd"/>
          </w:p>
        </w:tc>
        <w:tc>
          <w:tcPr>
            <w:tcW w:w="1344" w:type="dxa"/>
            <w:shd w:val="clear" w:color="auto" w:fill="auto"/>
            <w:vAlign w:val="center"/>
          </w:tcPr>
          <w:p w14:paraId="52138669" w14:textId="77777777" w:rsidR="00767437" w:rsidRPr="003A5BBA" w:rsidRDefault="00000000" w:rsidP="003A5BBA">
            <w:pPr>
              <w:jc w:val="center"/>
              <w:rPr>
                <w:rFonts w:ascii="宋体" w:hAnsi="宋体" w:hint="eastAsia"/>
                <w:sz w:val="24"/>
              </w:rPr>
            </w:pPr>
            <w:r w:rsidRPr="003A5BBA">
              <w:rPr>
                <w:rFonts w:ascii="宋体" w:hAnsi="宋体" w:hint="eastAsia"/>
                <w:sz w:val="24"/>
              </w:rPr>
              <w:t>日常监督</w:t>
            </w:r>
          </w:p>
        </w:tc>
        <w:tc>
          <w:tcPr>
            <w:tcW w:w="1344" w:type="dxa"/>
            <w:shd w:val="clear" w:color="auto" w:fill="auto"/>
            <w:vAlign w:val="center"/>
          </w:tcPr>
          <w:p w14:paraId="7434272A"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20250428</w:t>
            </w:r>
          </w:p>
        </w:tc>
        <w:tc>
          <w:tcPr>
            <w:tcW w:w="2279" w:type="dxa"/>
            <w:shd w:val="clear" w:color="auto" w:fill="auto"/>
            <w:vAlign w:val="center"/>
          </w:tcPr>
          <w:p w14:paraId="72F1B7A5"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警告</w:t>
            </w:r>
          </w:p>
        </w:tc>
      </w:tr>
      <w:tr w:rsidR="00767437" w14:paraId="07CE07C8" w14:textId="77777777" w:rsidTr="003A5BBA">
        <w:trPr>
          <w:trHeight w:val="776"/>
          <w:jc w:val="center"/>
        </w:trPr>
        <w:tc>
          <w:tcPr>
            <w:tcW w:w="801" w:type="dxa"/>
            <w:shd w:val="clear" w:color="auto" w:fill="auto"/>
            <w:vAlign w:val="center"/>
          </w:tcPr>
          <w:p w14:paraId="38A81197" w14:textId="2B16F030" w:rsidR="00767437" w:rsidRPr="003A5BBA" w:rsidRDefault="003A5BBA" w:rsidP="003A5BBA">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47DD84A8"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2025-0107</w:t>
            </w:r>
          </w:p>
        </w:tc>
        <w:tc>
          <w:tcPr>
            <w:tcW w:w="1416" w:type="dxa"/>
            <w:shd w:val="clear" w:color="auto" w:fill="auto"/>
            <w:vAlign w:val="center"/>
          </w:tcPr>
          <w:p w14:paraId="5253F952"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东丽区卫生健康委员会</w:t>
            </w:r>
          </w:p>
        </w:tc>
        <w:tc>
          <w:tcPr>
            <w:tcW w:w="5532" w:type="dxa"/>
            <w:vAlign w:val="center"/>
          </w:tcPr>
          <w:p w14:paraId="69A9ED32" w14:textId="77777777" w:rsidR="00767437" w:rsidRPr="003A5BBA" w:rsidRDefault="00000000" w:rsidP="003A5BBA">
            <w:pPr>
              <w:rPr>
                <w:rFonts w:asciiTheme="minorEastAsia" w:eastAsiaTheme="minorEastAsia" w:hAnsiTheme="minorEastAsia" w:hint="eastAsia"/>
                <w:sz w:val="24"/>
              </w:rPr>
            </w:pPr>
            <w:r w:rsidRPr="003A5BBA">
              <w:rPr>
                <w:rFonts w:asciiTheme="minorEastAsia" w:eastAsiaTheme="minorEastAsia" w:hAnsiTheme="minorEastAsia" w:hint="eastAsia"/>
                <w:sz w:val="24"/>
              </w:rPr>
              <w:t>天津市东丽区俊龙诊所有限责任公司未经县级卫生行政部门核准使用抗菌药物开展静脉</w:t>
            </w:r>
            <w:proofErr w:type="gramStart"/>
            <w:r w:rsidRPr="003A5BBA">
              <w:rPr>
                <w:rFonts w:asciiTheme="minorEastAsia" w:eastAsiaTheme="minorEastAsia" w:hAnsiTheme="minorEastAsia" w:hint="eastAsia"/>
                <w:sz w:val="24"/>
              </w:rPr>
              <w:t>输注案</w:t>
            </w:r>
            <w:proofErr w:type="gramEnd"/>
          </w:p>
        </w:tc>
        <w:tc>
          <w:tcPr>
            <w:tcW w:w="1344" w:type="dxa"/>
            <w:shd w:val="clear" w:color="auto" w:fill="auto"/>
            <w:vAlign w:val="center"/>
          </w:tcPr>
          <w:p w14:paraId="768B964C" w14:textId="77777777" w:rsidR="00767437" w:rsidRPr="003A5BBA" w:rsidRDefault="00000000" w:rsidP="003A5BBA">
            <w:pPr>
              <w:jc w:val="center"/>
              <w:rPr>
                <w:rFonts w:ascii="宋体" w:hAnsi="宋体" w:cs="宋体" w:hint="eastAsia"/>
                <w:sz w:val="22"/>
                <w:szCs w:val="22"/>
              </w:rPr>
            </w:pPr>
            <w:r w:rsidRPr="003A5BBA">
              <w:rPr>
                <w:rFonts w:ascii="宋体" w:hAnsi="宋体" w:hint="eastAsia"/>
                <w:sz w:val="24"/>
              </w:rPr>
              <w:t>日常监督</w:t>
            </w:r>
          </w:p>
        </w:tc>
        <w:tc>
          <w:tcPr>
            <w:tcW w:w="1344" w:type="dxa"/>
            <w:shd w:val="clear" w:color="auto" w:fill="auto"/>
            <w:vAlign w:val="center"/>
          </w:tcPr>
          <w:p w14:paraId="0BBE3005"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20250430</w:t>
            </w:r>
          </w:p>
        </w:tc>
        <w:tc>
          <w:tcPr>
            <w:tcW w:w="2279" w:type="dxa"/>
            <w:shd w:val="clear" w:color="auto" w:fill="auto"/>
            <w:vAlign w:val="center"/>
          </w:tcPr>
          <w:p w14:paraId="3366E7F3"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警告</w:t>
            </w:r>
          </w:p>
        </w:tc>
      </w:tr>
      <w:tr w:rsidR="00767437" w14:paraId="54DAFE93" w14:textId="77777777" w:rsidTr="003A5BBA">
        <w:trPr>
          <w:trHeight w:val="776"/>
          <w:jc w:val="center"/>
        </w:trPr>
        <w:tc>
          <w:tcPr>
            <w:tcW w:w="801" w:type="dxa"/>
            <w:shd w:val="clear" w:color="auto" w:fill="auto"/>
            <w:vAlign w:val="center"/>
          </w:tcPr>
          <w:p w14:paraId="1584DEA3" w14:textId="3B1D938A" w:rsidR="00767437" w:rsidRPr="003A5BBA" w:rsidRDefault="003A5BBA" w:rsidP="003A5BBA">
            <w:pPr>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1606" w:type="dxa"/>
            <w:shd w:val="clear" w:color="auto" w:fill="auto"/>
            <w:vAlign w:val="center"/>
          </w:tcPr>
          <w:p w14:paraId="01DD505F"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2025-0108</w:t>
            </w:r>
          </w:p>
        </w:tc>
        <w:tc>
          <w:tcPr>
            <w:tcW w:w="1416" w:type="dxa"/>
            <w:shd w:val="clear" w:color="auto" w:fill="auto"/>
            <w:vAlign w:val="center"/>
          </w:tcPr>
          <w:p w14:paraId="784C87DB"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东丽区卫生健康委员会</w:t>
            </w:r>
          </w:p>
        </w:tc>
        <w:tc>
          <w:tcPr>
            <w:tcW w:w="5532" w:type="dxa"/>
            <w:vAlign w:val="center"/>
          </w:tcPr>
          <w:p w14:paraId="254D96D0" w14:textId="77777777" w:rsidR="00767437" w:rsidRPr="003A5BBA" w:rsidRDefault="00000000" w:rsidP="003A5BBA">
            <w:pPr>
              <w:rPr>
                <w:rFonts w:asciiTheme="minorEastAsia" w:eastAsiaTheme="minorEastAsia" w:hAnsiTheme="minorEastAsia" w:hint="eastAsia"/>
                <w:sz w:val="24"/>
              </w:rPr>
            </w:pPr>
            <w:r w:rsidRPr="003A5BBA">
              <w:rPr>
                <w:rFonts w:asciiTheme="minorEastAsia" w:eastAsiaTheme="minorEastAsia" w:hAnsiTheme="minorEastAsia" w:hint="eastAsia"/>
                <w:sz w:val="24"/>
              </w:rPr>
              <w:t>天津市东丽区丽湖旅店（刘树军）未按照规定对公共场所的空气进行卫生</w:t>
            </w:r>
            <w:proofErr w:type="gramStart"/>
            <w:r w:rsidRPr="003A5BBA">
              <w:rPr>
                <w:rFonts w:asciiTheme="minorEastAsia" w:eastAsiaTheme="minorEastAsia" w:hAnsiTheme="minorEastAsia" w:hint="eastAsia"/>
                <w:sz w:val="24"/>
              </w:rPr>
              <w:t>检测案</w:t>
            </w:r>
            <w:proofErr w:type="gramEnd"/>
          </w:p>
        </w:tc>
        <w:tc>
          <w:tcPr>
            <w:tcW w:w="1344" w:type="dxa"/>
            <w:shd w:val="clear" w:color="auto" w:fill="auto"/>
            <w:vAlign w:val="center"/>
          </w:tcPr>
          <w:p w14:paraId="267CC5AA" w14:textId="77777777" w:rsidR="00767437" w:rsidRPr="003A5BBA" w:rsidRDefault="00000000" w:rsidP="003A5BBA">
            <w:pPr>
              <w:jc w:val="center"/>
              <w:rPr>
                <w:rFonts w:ascii="宋体" w:hAnsi="宋体" w:cs="宋体" w:hint="eastAsia"/>
                <w:sz w:val="22"/>
                <w:szCs w:val="22"/>
              </w:rPr>
            </w:pPr>
            <w:r w:rsidRPr="003A5BBA">
              <w:rPr>
                <w:rFonts w:ascii="宋体" w:hAnsi="宋体" w:hint="eastAsia"/>
                <w:sz w:val="24"/>
              </w:rPr>
              <w:t>日常监督</w:t>
            </w:r>
          </w:p>
        </w:tc>
        <w:tc>
          <w:tcPr>
            <w:tcW w:w="1344" w:type="dxa"/>
            <w:shd w:val="clear" w:color="auto" w:fill="auto"/>
            <w:vAlign w:val="center"/>
          </w:tcPr>
          <w:p w14:paraId="1D872897"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20250430</w:t>
            </w:r>
          </w:p>
        </w:tc>
        <w:tc>
          <w:tcPr>
            <w:tcW w:w="2279" w:type="dxa"/>
            <w:shd w:val="clear" w:color="auto" w:fill="auto"/>
            <w:vAlign w:val="center"/>
          </w:tcPr>
          <w:p w14:paraId="78517372" w14:textId="77777777" w:rsidR="00767437" w:rsidRPr="003A5BBA" w:rsidRDefault="00000000" w:rsidP="003A5BBA">
            <w:pPr>
              <w:jc w:val="center"/>
              <w:rPr>
                <w:rFonts w:asciiTheme="minorEastAsia" w:eastAsiaTheme="minorEastAsia" w:hAnsiTheme="minorEastAsia" w:hint="eastAsia"/>
                <w:sz w:val="24"/>
              </w:rPr>
            </w:pPr>
            <w:r w:rsidRPr="003A5BBA">
              <w:rPr>
                <w:rFonts w:asciiTheme="minorEastAsia" w:eastAsiaTheme="minorEastAsia" w:hAnsiTheme="minorEastAsia" w:hint="eastAsia"/>
                <w:sz w:val="24"/>
              </w:rPr>
              <w:t>警告</w:t>
            </w:r>
          </w:p>
        </w:tc>
      </w:tr>
    </w:tbl>
    <w:p w14:paraId="79230DC0" w14:textId="77777777" w:rsidR="00767437" w:rsidRDefault="00767437" w:rsidP="003A5BBA">
      <w:pPr>
        <w:jc w:val="left"/>
        <w:rPr>
          <w:b/>
          <w:color w:val="FF0000"/>
          <w:sz w:val="24"/>
        </w:rPr>
      </w:pPr>
    </w:p>
    <w:sectPr w:rsidR="00767437">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5BBA"/>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0D44"/>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67437"/>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66947C7"/>
    <w:rsid w:val="070A1DFF"/>
    <w:rsid w:val="072A7914"/>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2C63E6"/>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CD6994"/>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EF138D2"/>
    <w:rsid w:val="2F024052"/>
    <w:rsid w:val="2F0737D4"/>
    <w:rsid w:val="2F2142D5"/>
    <w:rsid w:val="2F6E71B3"/>
    <w:rsid w:val="2F792049"/>
    <w:rsid w:val="2F917C5E"/>
    <w:rsid w:val="2F986A60"/>
    <w:rsid w:val="2FB41BE1"/>
    <w:rsid w:val="2FE71D63"/>
    <w:rsid w:val="303A5A65"/>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2F3684"/>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029FB"/>
  <w15:docId w15:val="{A8465C6D-25D9-4543-94DC-1E24F1D0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3A5BBA"/>
    <w:pPr>
      <w:keepNext/>
      <w:keepLines/>
      <w:spacing w:before="260" w:after="260" w:line="413" w:lineRule="auto"/>
      <w:outlineLvl w:val="1"/>
    </w:pPr>
    <w:rPr>
      <w:rFonts w:ascii="Arial" w:eastAsia="黑体" w:hAnsi="Arial"/>
      <w:b/>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2025-04-30T05:51:00Z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