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BB3F44" w:rsidRDefault="00000000">
      <w:pPr>
        <w:pStyle w:val="2"/>
      </w:pPr>
      <w:r>
        <w:rPr>
          <w:rFonts w:hint="eastAsia"/>
        </w:rPr>
        <w:t>卫生行政处罚公示名单</w:t>
      </w:r>
      <w:r>
        <w:rPr>
          <w:rFonts w:hint="eastAsia"/>
        </w:rPr>
        <w:t>20250618</w:t>
      </w:r>
    </w:p>
    <w:tbl>
      <w:tblPr>
        <w:tblW w:w="14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476"/>
        <w:gridCol w:w="1416"/>
        <w:gridCol w:w="5532"/>
        <w:gridCol w:w="1344"/>
        <w:gridCol w:w="1344"/>
        <w:gridCol w:w="2279"/>
      </w:tblGrid>
      <w:tr w:rsidR="00BB3F44" w:rsidRPr="005D2F61" w14:paraId="2051A5D3" w14:textId="77777777" w:rsidTr="005D2F61">
        <w:trPr>
          <w:trHeight w:val="776"/>
          <w:jc w:val="center"/>
        </w:trPr>
        <w:tc>
          <w:tcPr>
            <w:tcW w:w="801" w:type="dxa"/>
            <w:vAlign w:val="center"/>
          </w:tcPr>
          <w:p w14:paraId="7AB6A064" w14:textId="77777777" w:rsidR="00BB3F44" w:rsidRPr="005D2F61" w:rsidRDefault="00000000" w:rsidP="005D2F61">
            <w:pPr>
              <w:snapToGrid w:val="0"/>
              <w:jc w:val="center"/>
              <w:rPr>
                <w:rFonts w:ascii="宋体" w:hAnsi="宋体" w:hint="eastAsia"/>
                <w:b/>
                <w:bCs/>
                <w:sz w:val="28"/>
                <w:szCs w:val="28"/>
              </w:rPr>
            </w:pPr>
            <w:r w:rsidRPr="005D2F61">
              <w:rPr>
                <w:rFonts w:ascii="宋体" w:hAnsi="宋体" w:hint="eastAsia"/>
                <w:b/>
                <w:bCs/>
                <w:sz w:val="28"/>
                <w:szCs w:val="28"/>
              </w:rPr>
              <w:t>序号</w:t>
            </w:r>
          </w:p>
        </w:tc>
        <w:tc>
          <w:tcPr>
            <w:tcW w:w="1476" w:type="dxa"/>
            <w:vAlign w:val="center"/>
          </w:tcPr>
          <w:p w14:paraId="0A6BE32B" w14:textId="77777777" w:rsidR="00BB3F44" w:rsidRPr="005D2F61" w:rsidRDefault="00000000" w:rsidP="005D2F61">
            <w:pPr>
              <w:snapToGrid w:val="0"/>
              <w:jc w:val="center"/>
              <w:rPr>
                <w:rFonts w:ascii="宋体" w:hAnsi="宋体" w:hint="eastAsia"/>
                <w:b/>
                <w:bCs/>
                <w:sz w:val="28"/>
                <w:szCs w:val="28"/>
              </w:rPr>
            </w:pPr>
            <w:r w:rsidRPr="005D2F61">
              <w:rPr>
                <w:rFonts w:ascii="宋体" w:hAnsi="宋体" w:hint="eastAsia"/>
                <w:b/>
                <w:bCs/>
                <w:sz w:val="28"/>
                <w:szCs w:val="28"/>
              </w:rPr>
              <w:t>文号</w:t>
            </w:r>
          </w:p>
        </w:tc>
        <w:tc>
          <w:tcPr>
            <w:tcW w:w="1416" w:type="dxa"/>
            <w:vAlign w:val="center"/>
          </w:tcPr>
          <w:p w14:paraId="3C2FE910" w14:textId="77777777" w:rsidR="00BB3F44" w:rsidRPr="005D2F61" w:rsidRDefault="00000000" w:rsidP="005D2F61">
            <w:pPr>
              <w:snapToGrid w:val="0"/>
              <w:jc w:val="center"/>
              <w:rPr>
                <w:rFonts w:ascii="宋体" w:hAnsi="宋体" w:hint="eastAsia"/>
                <w:b/>
                <w:bCs/>
                <w:sz w:val="28"/>
                <w:szCs w:val="28"/>
              </w:rPr>
            </w:pPr>
            <w:r w:rsidRPr="005D2F61">
              <w:rPr>
                <w:rFonts w:ascii="宋体" w:hAnsi="宋体" w:hint="eastAsia"/>
                <w:b/>
                <w:bCs/>
                <w:sz w:val="28"/>
                <w:szCs w:val="28"/>
              </w:rPr>
              <w:t>执法机关</w:t>
            </w:r>
          </w:p>
        </w:tc>
        <w:tc>
          <w:tcPr>
            <w:tcW w:w="5532" w:type="dxa"/>
            <w:vAlign w:val="center"/>
          </w:tcPr>
          <w:p w14:paraId="7AF41E84" w14:textId="77777777" w:rsidR="00BB3F44" w:rsidRPr="005D2F61" w:rsidRDefault="00000000" w:rsidP="005D2F61">
            <w:pPr>
              <w:snapToGrid w:val="0"/>
              <w:jc w:val="center"/>
              <w:rPr>
                <w:rFonts w:ascii="宋体" w:hAnsi="宋体" w:hint="eastAsia"/>
                <w:b/>
                <w:bCs/>
                <w:sz w:val="28"/>
                <w:szCs w:val="28"/>
              </w:rPr>
            </w:pPr>
            <w:r w:rsidRPr="005D2F61">
              <w:rPr>
                <w:rFonts w:ascii="宋体" w:hAnsi="宋体" w:hint="eastAsia"/>
                <w:b/>
                <w:bCs/>
                <w:sz w:val="28"/>
                <w:szCs w:val="28"/>
              </w:rPr>
              <w:t>执法对象及案由</w:t>
            </w:r>
          </w:p>
        </w:tc>
        <w:tc>
          <w:tcPr>
            <w:tcW w:w="1344" w:type="dxa"/>
            <w:vAlign w:val="center"/>
          </w:tcPr>
          <w:p w14:paraId="0C6DA35B" w14:textId="77777777" w:rsidR="00BB3F44" w:rsidRPr="005D2F61" w:rsidRDefault="00000000" w:rsidP="005D2F61">
            <w:pPr>
              <w:snapToGrid w:val="0"/>
              <w:jc w:val="center"/>
              <w:rPr>
                <w:rFonts w:ascii="宋体" w:hAnsi="宋体" w:hint="eastAsia"/>
                <w:b/>
                <w:bCs/>
                <w:sz w:val="28"/>
                <w:szCs w:val="28"/>
              </w:rPr>
            </w:pPr>
            <w:r w:rsidRPr="005D2F61">
              <w:rPr>
                <w:rFonts w:ascii="宋体" w:hAnsi="宋体" w:hint="eastAsia"/>
                <w:b/>
                <w:bCs/>
                <w:sz w:val="28"/>
                <w:szCs w:val="28"/>
              </w:rPr>
              <w:t>程序类别</w:t>
            </w:r>
          </w:p>
        </w:tc>
        <w:tc>
          <w:tcPr>
            <w:tcW w:w="1344" w:type="dxa"/>
            <w:vAlign w:val="center"/>
          </w:tcPr>
          <w:p w14:paraId="73BD76A3" w14:textId="77777777" w:rsidR="00BB3F44" w:rsidRPr="005D2F61" w:rsidRDefault="00000000" w:rsidP="005D2F61">
            <w:pPr>
              <w:snapToGrid w:val="0"/>
              <w:jc w:val="center"/>
              <w:rPr>
                <w:rFonts w:ascii="宋体" w:hAnsi="宋体" w:hint="eastAsia"/>
                <w:b/>
                <w:bCs/>
                <w:sz w:val="24"/>
              </w:rPr>
            </w:pPr>
            <w:r w:rsidRPr="005D2F61">
              <w:rPr>
                <w:rFonts w:ascii="宋体" w:hAnsi="宋体" w:hint="eastAsia"/>
                <w:b/>
                <w:bCs/>
                <w:sz w:val="28"/>
                <w:szCs w:val="28"/>
              </w:rPr>
              <w:t>处罚决定时间</w:t>
            </w:r>
          </w:p>
        </w:tc>
        <w:tc>
          <w:tcPr>
            <w:tcW w:w="2279" w:type="dxa"/>
            <w:vAlign w:val="center"/>
          </w:tcPr>
          <w:p w14:paraId="3621DCE3" w14:textId="77777777" w:rsidR="00BB3F44" w:rsidRPr="005D2F61" w:rsidRDefault="00000000" w:rsidP="005D2F61">
            <w:pPr>
              <w:snapToGrid w:val="0"/>
              <w:jc w:val="center"/>
              <w:rPr>
                <w:rFonts w:ascii="宋体" w:hAnsi="宋体" w:hint="eastAsia"/>
                <w:b/>
                <w:bCs/>
                <w:sz w:val="28"/>
                <w:szCs w:val="28"/>
              </w:rPr>
            </w:pPr>
            <w:r w:rsidRPr="005D2F61">
              <w:rPr>
                <w:rFonts w:ascii="宋体" w:hAnsi="宋体" w:hint="eastAsia"/>
                <w:b/>
                <w:bCs/>
                <w:sz w:val="24"/>
              </w:rPr>
              <w:t>执法结论</w:t>
            </w:r>
          </w:p>
        </w:tc>
      </w:tr>
      <w:tr w:rsidR="00BB3F44" w14:paraId="30D880BB" w14:textId="77777777" w:rsidTr="005D2F61">
        <w:trPr>
          <w:trHeight w:val="776"/>
          <w:jc w:val="center"/>
        </w:trPr>
        <w:tc>
          <w:tcPr>
            <w:tcW w:w="801" w:type="dxa"/>
            <w:shd w:val="clear" w:color="auto" w:fill="auto"/>
            <w:vAlign w:val="center"/>
          </w:tcPr>
          <w:p w14:paraId="5A634B06" w14:textId="0E6430D7" w:rsidR="00BB3F44" w:rsidRPr="005D2F61" w:rsidRDefault="005D2F61"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1</w:t>
            </w:r>
          </w:p>
        </w:tc>
        <w:tc>
          <w:tcPr>
            <w:tcW w:w="1476" w:type="dxa"/>
            <w:shd w:val="clear" w:color="auto" w:fill="auto"/>
            <w:vAlign w:val="center"/>
          </w:tcPr>
          <w:p w14:paraId="03B1B097"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2025-0188</w:t>
            </w:r>
          </w:p>
        </w:tc>
        <w:tc>
          <w:tcPr>
            <w:tcW w:w="1416" w:type="dxa"/>
            <w:shd w:val="clear" w:color="auto" w:fill="auto"/>
            <w:vAlign w:val="center"/>
          </w:tcPr>
          <w:p w14:paraId="601043B4"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东丽区卫生健康委员会</w:t>
            </w:r>
          </w:p>
        </w:tc>
        <w:tc>
          <w:tcPr>
            <w:tcW w:w="5532" w:type="dxa"/>
            <w:vAlign w:val="center"/>
          </w:tcPr>
          <w:p w14:paraId="1A015EE4" w14:textId="77777777" w:rsidR="00BB3F44" w:rsidRPr="005D2F61" w:rsidRDefault="00000000" w:rsidP="005D2F61">
            <w:pPr>
              <w:snapToGrid w:val="0"/>
              <w:rPr>
                <w:rFonts w:asciiTheme="minorEastAsia" w:eastAsiaTheme="minorEastAsia" w:hAnsiTheme="minorEastAsia" w:hint="eastAsia"/>
                <w:sz w:val="24"/>
              </w:rPr>
            </w:pPr>
            <w:r w:rsidRPr="005D2F61">
              <w:rPr>
                <w:rFonts w:asciiTheme="minorEastAsia" w:eastAsiaTheme="minorEastAsia" w:hAnsiTheme="minorEastAsia" w:hint="eastAsia"/>
                <w:sz w:val="24"/>
              </w:rPr>
              <w:t>天津市东丽区小颖美容美</w:t>
            </w:r>
            <w:proofErr w:type="gramStart"/>
            <w:r w:rsidRPr="005D2F61">
              <w:rPr>
                <w:rFonts w:asciiTheme="minorEastAsia" w:eastAsiaTheme="minorEastAsia" w:hAnsiTheme="minorEastAsia" w:hint="eastAsia"/>
                <w:sz w:val="24"/>
              </w:rPr>
              <w:t>体服务</w:t>
            </w:r>
            <w:proofErr w:type="gramEnd"/>
            <w:r w:rsidRPr="005D2F61">
              <w:rPr>
                <w:rFonts w:asciiTheme="minorEastAsia" w:eastAsiaTheme="minorEastAsia" w:hAnsiTheme="minorEastAsia" w:hint="eastAsia"/>
                <w:sz w:val="24"/>
              </w:rPr>
              <w:t>店（贺颖）未按照规定对顾客用品用具进行保洁案</w:t>
            </w:r>
          </w:p>
        </w:tc>
        <w:tc>
          <w:tcPr>
            <w:tcW w:w="1344" w:type="dxa"/>
            <w:shd w:val="clear" w:color="auto" w:fill="auto"/>
            <w:vAlign w:val="center"/>
          </w:tcPr>
          <w:p w14:paraId="1BF358F9"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简易程序</w:t>
            </w:r>
          </w:p>
        </w:tc>
        <w:tc>
          <w:tcPr>
            <w:tcW w:w="1344" w:type="dxa"/>
            <w:shd w:val="clear" w:color="auto" w:fill="auto"/>
            <w:vAlign w:val="center"/>
          </w:tcPr>
          <w:p w14:paraId="3A6D6DBE"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20250616</w:t>
            </w:r>
          </w:p>
        </w:tc>
        <w:tc>
          <w:tcPr>
            <w:tcW w:w="2279" w:type="dxa"/>
            <w:shd w:val="clear" w:color="auto" w:fill="auto"/>
            <w:vAlign w:val="center"/>
          </w:tcPr>
          <w:p w14:paraId="4326B443"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警告</w:t>
            </w:r>
          </w:p>
        </w:tc>
      </w:tr>
      <w:tr w:rsidR="00BB3F44" w14:paraId="38A07543" w14:textId="77777777" w:rsidTr="005D2F61">
        <w:trPr>
          <w:trHeight w:val="776"/>
          <w:jc w:val="center"/>
        </w:trPr>
        <w:tc>
          <w:tcPr>
            <w:tcW w:w="801" w:type="dxa"/>
            <w:shd w:val="clear" w:color="auto" w:fill="auto"/>
            <w:vAlign w:val="center"/>
          </w:tcPr>
          <w:p w14:paraId="382DAAB4" w14:textId="378D4A87" w:rsidR="00BB3F44" w:rsidRPr="005D2F61" w:rsidRDefault="005D2F61"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w:t>
            </w:r>
          </w:p>
        </w:tc>
        <w:tc>
          <w:tcPr>
            <w:tcW w:w="1476" w:type="dxa"/>
            <w:shd w:val="clear" w:color="auto" w:fill="auto"/>
            <w:vAlign w:val="center"/>
          </w:tcPr>
          <w:p w14:paraId="5FC5D79E"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2025-0189</w:t>
            </w:r>
          </w:p>
        </w:tc>
        <w:tc>
          <w:tcPr>
            <w:tcW w:w="1416" w:type="dxa"/>
            <w:shd w:val="clear" w:color="auto" w:fill="auto"/>
            <w:vAlign w:val="center"/>
          </w:tcPr>
          <w:p w14:paraId="0C054694"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东丽区卫生健康委员会</w:t>
            </w:r>
          </w:p>
        </w:tc>
        <w:tc>
          <w:tcPr>
            <w:tcW w:w="5532" w:type="dxa"/>
            <w:vAlign w:val="center"/>
          </w:tcPr>
          <w:p w14:paraId="0A2BBF93" w14:textId="77777777" w:rsidR="00BB3F44" w:rsidRPr="005D2F61" w:rsidRDefault="00000000" w:rsidP="005D2F61">
            <w:pPr>
              <w:snapToGrid w:val="0"/>
              <w:rPr>
                <w:rFonts w:asciiTheme="minorEastAsia" w:eastAsiaTheme="minorEastAsia" w:hAnsiTheme="minorEastAsia" w:hint="eastAsia"/>
                <w:sz w:val="24"/>
              </w:rPr>
            </w:pPr>
            <w:r w:rsidRPr="005D2F61">
              <w:rPr>
                <w:rFonts w:asciiTheme="minorEastAsia" w:eastAsiaTheme="minorEastAsia" w:hAnsiTheme="minorEastAsia" w:hint="eastAsia"/>
                <w:sz w:val="24"/>
              </w:rPr>
              <w:t>天津东丽利民口腔诊所有限公司未执行消毒产品进货检查验收制度等案</w:t>
            </w:r>
          </w:p>
        </w:tc>
        <w:tc>
          <w:tcPr>
            <w:tcW w:w="1344" w:type="dxa"/>
            <w:shd w:val="clear" w:color="auto" w:fill="auto"/>
            <w:vAlign w:val="center"/>
          </w:tcPr>
          <w:p w14:paraId="1441F489"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简易程序</w:t>
            </w:r>
          </w:p>
        </w:tc>
        <w:tc>
          <w:tcPr>
            <w:tcW w:w="1344" w:type="dxa"/>
            <w:shd w:val="clear" w:color="auto" w:fill="auto"/>
            <w:vAlign w:val="center"/>
          </w:tcPr>
          <w:p w14:paraId="53EEAF99"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20250617</w:t>
            </w:r>
          </w:p>
        </w:tc>
        <w:tc>
          <w:tcPr>
            <w:tcW w:w="2279" w:type="dxa"/>
            <w:shd w:val="clear" w:color="auto" w:fill="auto"/>
            <w:vAlign w:val="center"/>
          </w:tcPr>
          <w:p w14:paraId="2C11BA9E" w14:textId="0FC25F91"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警告</w:t>
            </w:r>
            <w:r w:rsidR="005D2F61" w:rsidRPr="005D2F61">
              <w:rPr>
                <w:rFonts w:asciiTheme="minorEastAsia" w:eastAsiaTheme="minorEastAsia" w:hAnsiTheme="minorEastAsia" w:hint="eastAsia"/>
                <w:sz w:val="24"/>
              </w:rPr>
              <w:t>；</w:t>
            </w:r>
            <w:r w:rsidRPr="005D2F61">
              <w:rPr>
                <w:rFonts w:asciiTheme="minorEastAsia" w:eastAsiaTheme="minorEastAsia" w:hAnsiTheme="minorEastAsia" w:hint="eastAsia"/>
                <w:sz w:val="24"/>
              </w:rPr>
              <w:t>罚款200元</w:t>
            </w:r>
          </w:p>
        </w:tc>
      </w:tr>
      <w:tr w:rsidR="00BB3F44" w14:paraId="4838659E" w14:textId="77777777" w:rsidTr="005D2F61">
        <w:trPr>
          <w:trHeight w:val="776"/>
          <w:jc w:val="center"/>
        </w:trPr>
        <w:tc>
          <w:tcPr>
            <w:tcW w:w="801" w:type="dxa"/>
            <w:shd w:val="clear" w:color="auto" w:fill="auto"/>
            <w:vAlign w:val="center"/>
          </w:tcPr>
          <w:p w14:paraId="3082B901" w14:textId="02EFCB73" w:rsidR="00BB3F44" w:rsidRPr="005D2F61" w:rsidRDefault="005D2F61"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3</w:t>
            </w:r>
          </w:p>
        </w:tc>
        <w:tc>
          <w:tcPr>
            <w:tcW w:w="1476" w:type="dxa"/>
            <w:shd w:val="clear" w:color="auto" w:fill="auto"/>
            <w:vAlign w:val="center"/>
          </w:tcPr>
          <w:p w14:paraId="56665091"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2025-0190</w:t>
            </w:r>
          </w:p>
        </w:tc>
        <w:tc>
          <w:tcPr>
            <w:tcW w:w="1416" w:type="dxa"/>
            <w:shd w:val="clear" w:color="auto" w:fill="auto"/>
            <w:vAlign w:val="center"/>
          </w:tcPr>
          <w:p w14:paraId="478BFF65"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东丽区卫生健康委员会</w:t>
            </w:r>
          </w:p>
        </w:tc>
        <w:tc>
          <w:tcPr>
            <w:tcW w:w="5532" w:type="dxa"/>
            <w:vAlign w:val="center"/>
          </w:tcPr>
          <w:p w14:paraId="2731127B" w14:textId="77777777" w:rsidR="00BB3F44" w:rsidRPr="005D2F61" w:rsidRDefault="00000000" w:rsidP="005D2F61">
            <w:pPr>
              <w:snapToGrid w:val="0"/>
              <w:rPr>
                <w:rFonts w:asciiTheme="minorEastAsia" w:eastAsiaTheme="minorEastAsia" w:hAnsiTheme="minorEastAsia" w:hint="eastAsia"/>
                <w:sz w:val="24"/>
              </w:rPr>
            </w:pPr>
            <w:r w:rsidRPr="005D2F61">
              <w:rPr>
                <w:rFonts w:asciiTheme="minorEastAsia" w:eastAsiaTheme="minorEastAsia" w:hAnsiTheme="minorEastAsia" w:hint="eastAsia"/>
                <w:sz w:val="24"/>
              </w:rPr>
              <w:t>天津东丽仁泰门诊部有限责任公司出具虚假证明文件案</w:t>
            </w:r>
          </w:p>
        </w:tc>
        <w:tc>
          <w:tcPr>
            <w:tcW w:w="1344" w:type="dxa"/>
            <w:shd w:val="clear" w:color="auto" w:fill="auto"/>
            <w:vAlign w:val="center"/>
          </w:tcPr>
          <w:p w14:paraId="76101F92"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简易程序</w:t>
            </w:r>
          </w:p>
        </w:tc>
        <w:tc>
          <w:tcPr>
            <w:tcW w:w="1344" w:type="dxa"/>
            <w:shd w:val="clear" w:color="auto" w:fill="auto"/>
            <w:vAlign w:val="center"/>
          </w:tcPr>
          <w:p w14:paraId="1CC6FBF8"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20250617</w:t>
            </w:r>
          </w:p>
        </w:tc>
        <w:tc>
          <w:tcPr>
            <w:tcW w:w="2279" w:type="dxa"/>
            <w:shd w:val="clear" w:color="auto" w:fill="auto"/>
            <w:vAlign w:val="center"/>
          </w:tcPr>
          <w:p w14:paraId="1FCBCFD4"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警告</w:t>
            </w:r>
          </w:p>
        </w:tc>
      </w:tr>
      <w:tr w:rsidR="00BB3F44" w14:paraId="2EED7069" w14:textId="77777777" w:rsidTr="005D2F61">
        <w:trPr>
          <w:trHeight w:val="776"/>
          <w:jc w:val="center"/>
        </w:trPr>
        <w:tc>
          <w:tcPr>
            <w:tcW w:w="801" w:type="dxa"/>
            <w:shd w:val="clear" w:color="auto" w:fill="auto"/>
            <w:vAlign w:val="center"/>
          </w:tcPr>
          <w:p w14:paraId="0DE0D35E" w14:textId="32E641AB" w:rsidR="00BB3F44" w:rsidRPr="005D2F61" w:rsidRDefault="005D2F61"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4</w:t>
            </w:r>
          </w:p>
        </w:tc>
        <w:tc>
          <w:tcPr>
            <w:tcW w:w="1476" w:type="dxa"/>
            <w:shd w:val="clear" w:color="auto" w:fill="auto"/>
            <w:vAlign w:val="center"/>
          </w:tcPr>
          <w:p w14:paraId="54DC10F8"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2025-0191</w:t>
            </w:r>
          </w:p>
        </w:tc>
        <w:tc>
          <w:tcPr>
            <w:tcW w:w="1416" w:type="dxa"/>
            <w:shd w:val="clear" w:color="auto" w:fill="auto"/>
            <w:vAlign w:val="center"/>
          </w:tcPr>
          <w:p w14:paraId="03638FC2"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东丽区卫生健康委员会</w:t>
            </w:r>
          </w:p>
        </w:tc>
        <w:tc>
          <w:tcPr>
            <w:tcW w:w="5532" w:type="dxa"/>
            <w:vAlign w:val="center"/>
          </w:tcPr>
          <w:p w14:paraId="14063654" w14:textId="77777777" w:rsidR="00BB3F44" w:rsidRPr="005D2F61" w:rsidRDefault="00000000" w:rsidP="005D2F61">
            <w:pPr>
              <w:snapToGrid w:val="0"/>
              <w:rPr>
                <w:rFonts w:asciiTheme="minorEastAsia" w:eastAsiaTheme="minorEastAsia" w:hAnsiTheme="minorEastAsia" w:hint="eastAsia"/>
                <w:sz w:val="24"/>
              </w:rPr>
            </w:pPr>
            <w:r w:rsidRPr="005D2F61">
              <w:rPr>
                <w:rFonts w:asciiTheme="minorEastAsia" w:eastAsiaTheme="minorEastAsia" w:hAnsiTheme="minorEastAsia" w:hint="eastAsia"/>
                <w:sz w:val="24"/>
              </w:rPr>
              <w:t>天津市</w:t>
            </w:r>
            <w:proofErr w:type="gramStart"/>
            <w:r w:rsidRPr="005D2F61">
              <w:rPr>
                <w:rFonts w:asciiTheme="minorEastAsia" w:eastAsiaTheme="minorEastAsia" w:hAnsiTheme="minorEastAsia" w:hint="eastAsia"/>
                <w:sz w:val="24"/>
              </w:rPr>
              <w:t>东丽区艺剪钟情</w:t>
            </w:r>
            <w:proofErr w:type="gramEnd"/>
            <w:r w:rsidRPr="005D2F61">
              <w:rPr>
                <w:rFonts w:asciiTheme="minorEastAsia" w:eastAsiaTheme="minorEastAsia" w:hAnsiTheme="minorEastAsia" w:hint="eastAsia"/>
                <w:sz w:val="24"/>
              </w:rPr>
              <w:t>美发造型中心（王书佳)未按照规定对公共场所的空气进行卫生</w:t>
            </w:r>
            <w:proofErr w:type="gramStart"/>
            <w:r w:rsidRPr="005D2F61">
              <w:rPr>
                <w:rFonts w:asciiTheme="minorEastAsia" w:eastAsiaTheme="minorEastAsia" w:hAnsiTheme="minorEastAsia" w:hint="eastAsia"/>
                <w:sz w:val="24"/>
              </w:rPr>
              <w:t>检测案</w:t>
            </w:r>
            <w:proofErr w:type="gramEnd"/>
          </w:p>
        </w:tc>
        <w:tc>
          <w:tcPr>
            <w:tcW w:w="1344" w:type="dxa"/>
            <w:shd w:val="clear" w:color="auto" w:fill="auto"/>
            <w:vAlign w:val="center"/>
          </w:tcPr>
          <w:p w14:paraId="4293B1B5"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简易程序</w:t>
            </w:r>
          </w:p>
        </w:tc>
        <w:tc>
          <w:tcPr>
            <w:tcW w:w="1344" w:type="dxa"/>
            <w:shd w:val="clear" w:color="auto" w:fill="auto"/>
            <w:vAlign w:val="center"/>
          </w:tcPr>
          <w:p w14:paraId="1F39CB2E"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20250618</w:t>
            </w:r>
          </w:p>
        </w:tc>
        <w:tc>
          <w:tcPr>
            <w:tcW w:w="2279" w:type="dxa"/>
            <w:shd w:val="clear" w:color="auto" w:fill="auto"/>
            <w:vAlign w:val="center"/>
          </w:tcPr>
          <w:p w14:paraId="255C6B75"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警告</w:t>
            </w:r>
          </w:p>
        </w:tc>
      </w:tr>
      <w:tr w:rsidR="00BB3F44" w14:paraId="5A476B4A" w14:textId="77777777" w:rsidTr="005D2F61">
        <w:trPr>
          <w:trHeight w:val="776"/>
          <w:jc w:val="center"/>
        </w:trPr>
        <w:tc>
          <w:tcPr>
            <w:tcW w:w="801" w:type="dxa"/>
            <w:shd w:val="clear" w:color="auto" w:fill="auto"/>
            <w:vAlign w:val="center"/>
          </w:tcPr>
          <w:p w14:paraId="7F8D23B6" w14:textId="1F7DA8D9" w:rsidR="00BB3F44" w:rsidRPr="005D2F61" w:rsidRDefault="005D2F61"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5</w:t>
            </w:r>
          </w:p>
        </w:tc>
        <w:tc>
          <w:tcPr>
            <w:tcW w:w="1476" w:type="dxa"/>
            <w:shd w:val="clear" w:color="auto" w:fill="auto"/>
            <w:vAlign w:val="center"/>
          </w:tcPr>
          <w:p w14:paraId="2DEE0ABB"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2025-0192</w:t>
            </w:r>
          </w:p>
        </w:tc>
        <w:tc>
          <w:tcPr>
            <w:tcW w:w="1416" w:type="dxa"/>
            <w:shd w:val="clear" w:color="auto" w:fill="auto"/>
            <w:vAlign w:val="center"/>
          </w:tcPr>
          <w:p w14:paraId="44F4029F"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东丽区卫生健康委员会</w:t>
            </w:r>
          </w:p>
        </w:tc>
        <w:tc>
          <w:tcPr>
            <w:tcW w:w="5532" w:type="dxa"/>
            <w:vAlign w:val="center"/>
          </w:tcPr>
          <w:p w14:paraId="545B806B" w14:textId="77777777" w:rsidR="00BB3F44" w:rsidRPr="005D2F61" w:rsidRDefault="00000000" w:rsidP="005D2F61">
            <w:pPr>
              <w:snapToGrid w:val="0"/>
              <w:rPr>
                <w:rFonts w:asciiTheme="minorEastAsia" w:eastAsiaTheme="minorEastAsia" w:hAnsiTheme="minorEastAsia" w:hint="eastAsia"/>
                <w:sz w:val="24"/>
              </w:rPr>
            </w:pPr>
            <w:r w:rsidRPr="005D2F61">
              <w:rPr>
                <w:rFonts w:asciiTheme="minorEastAsia" w:eastAsiaTheme="minorEastAsia" w:hAnsiTheme="minorEastAsia" w:hint="eastAsia"/>
                <w:sz w:val="24"/>
              </w:rPr>
              <w:t>天津</w:t>
            </w:r>
            <w:proofErr w:type="gramStart"/>
            <w:r w:rsidRPr="005D2F61">
              <w:rPr>
                <w:rFonts w:asciiTheme="minorEastAsia" w:eastAsiaTheme="minorEastAsia" w:hAnsiTheme="minorEastAsia" w:hint="eastAsia"/>
                <w:sz w:val="24"/>
              </w:rPr>
              <w:t>滨海锐创过滤</w:t>
            </w:r>
            <w:proofErr w:type="gramEnd"/>
            <w:r w:rsidRPr="005D2F61">
              <w:rPr>
                <w:rFonts w:asciiTheme="minorEastAsia" w:eastAsiaTheme="minorEastAsia" w:hAnsiTheme="minorEastAsia" w:hint="eastAsia"/>
                <w:sz w:val="24"/>
              </w:rPr>
              <w:t>材料技术有限公司未按照规定公布有关职业病防治规章制度、操作规程、职业病危害事故应急救援</w:t>
            </w:r>
            <w:proofErr w:type="gramStart"/>
            <w:r w:rsidRPr="005D2F61">
              <w:rPr>
                <w:rFonts w:asciiTheme="minorEastAsia" w:eastAsiaTheme="minorEastAsia" w:hAnsiTheme="minorEastAsia" w:hint="eastAsia"/>
                <w:sz w:val="24"/>
              </w:rPr>
              <w:t>措施案</w:t>
            </w:r>
            <w:proofErr w:type="gramEnd"/>
          </w:p>
        </w:tc>
        <w:tc>
          <w:tcPr>
            <w:tcW w:w="1344" w:type="dxa"/>
            <w:shd w:val="clear" w:color="auto" w:fill="auto"/>
            <w:vAlign w:val="center"/>
          </w:tcPr>
          <w:p w14:paraId="5F9CE107"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简易程序</w:t>
            </w:r>
          </w:p>
        </w:tc>
        <w:tc>
          <w:tcPr>
            <w:tcW w:w="1344" w:type="dxa"/>
            <w:shd w:val="clear" w:color="auto" w:fill="auto"/>
            <w:vAlign w:val="center"/>
          </w:tcPr>
          <w:p w14:paraId="6AF70D6E"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20250618</w:t>
            </w:r>
          </w:p>
        </w:tc>
        <w:tc>
          <w:tcPr>
            <w:tcW w:w="2279" w:type="dxa"/>
            <w:shd w:val="clear" w:color="auto" w:fill="auto"/>
            <w:vAlign w:val="center"/>
          </w:tcPr>
          <w:p w14:paraId="6F092DDE" w14:textId="77777777" w:rsidR="00BB3F44" w:rsidRPr="005D2F61" w:rsidRDefault="00000000" w:rsidP="005D2F61">
            <w:pPr>
              <w:snapToGrid w:val="0"/>
              <w:jc w:val="center"/>
              <w:rPr>
                <w:rFonts w:asciiTheme="minorEastAsia" w:eastAsiaTheme="minorEastAsia" w:hAnsiTheme="minorEastAsia" w:hint="eastAsia"/>
                <w:sz w:val="24"/>
              </w:rPr>
            </w:pPr>
            <w:r w:rsidRPr="005D2F61">
              <w:rPr>
                <w:rFonts w:asciiTheme="minorEastAsia" w:eastAsiaTheme="minorEastAsia" w:hAnsiTheme="minorEastAsia" w:hint="eastAsia"/>
                <w:sz w:val="24"/>
              </w:rPr>
              <w:t>警告</w:t>
            </w:r>
          </w:p>
        </w:tc>
      </w:tr>
    </w:tbl>
    <w:p w14:paraId="535FE3C4" w14:textId="77777777" w:rsidR="005D2F61" w:rsidRDefault="005D2F61" w:rsidP="005D2F61">
      <w:pPr>
        <w:rPr>
          <w:b/>
          <w:sz w:val="24"/>
        </w:rPr>
      </w:pPr>
    </w:p>
    <w:p w14:paraId="7B041C2F" w14:textId="6C2144F9" w:rsidR="005D2F61" w:rsidRPr="000502E4" w:rsidRDefault="005D2F61" w:rsidP="005D2F61">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765AD645" w14:textId="20B1B1D8" w:rsidR="00BB3F44" w:rsidRPr="0068145A" w:rsidRDefault="005D2F61">
      <w:pPr>
        <w:rPr>
          <w:rFonts w:hint="eastAsia"/>
          <w:b/>
          <w:strike/>
          <w:color w:val="FF0000"/>
          <w:sz w:val="24"/>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sectPr w:rsidR="00BB3F44" w:rsidRPr="0068145A">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5B33"/>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2F61"/>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45A"/>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3F44"/>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6BA"/>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136E4B"/>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8212484"/>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4A5579"/>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5021D"/>
    <w:rsid w:val="23AC607D"/>
    <w:rsid w:val="23B47C19"/>
    <w:rsid w:val="23CD6994"/>
    <w:rsid w:val="23D12D70"/>
    <w:rsid w:val="23D31D88"/>
    <w:rsid w:val="23EC4458"/>
    <w:rsid w:val="24B416D8"/>
    <w:rsid w:val="24B47977"/>
    <w:rsid w:val="25105655"/>
    <w:rsid w:val="256913F6"/>
    <w:rsid w:val="256915A8"/>
    <w:rsid w:val="25820CEA"/>
    <w:rsid w:val="25981CDA"/>
    <w:rsid w:val="25C879E4"/>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82153C"/>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3A5A65"/>
    <w:rsid w:val="304F2F3D"/>
    <w:rsid w:val="30562C99"/>
    <w:rsid w:val="305F2A81"/>
    <w:rsid w:val="30754006"/>
    <w:rsid w:val="307547DD"/>
    <w:rsid w:val="307F0083"/>
    <w:rsid w:val="30B93F0F"/>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0F7994"/>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CE33A8"/>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3D168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1604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633769"/>
    <w:rsid w:val="507408A5"/>
    <w:rsid w:val="509A2FDE"/>
    <w:rsid w:val="50A0373F"/>
    <w:rsid w:val="50DE21C3"/>
    <w:rsid w:val="50E102BF"/>
    <w:rsid w:val="512F3684"/>
    <w:rsid w:val="51432D21"/>
    <w:rsid w:val="51547687"/>
    <w:rsid w:val="51593405"/>
    <w:rsid w:val="519633FB"/>
    <w:rsid w:val="51BA4275"/>
    <w:rsid w:val="51D32D23"/>
    <w:rsid w:val="51F576D3"/>
    <w:rsid w:val="524B0B96"/>
    <w:rsid w:val="524E1445"/>
    <w:rsid w:val="52A151C0"/>
    <w:rsid w:val="52A4666D"/>
    <w:rsid w:val="52B318E1"/>
    <w:rsid w:val="52CE01D1"/>
    <w:rsid w:val="52EB5ECF"/>
    <w:rsid w:val="52FE34C7"/>
    <w:rsid w:val="53281912"/>
    <w:rsid w:val="533555D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A6D96"/>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6B78BC"/>
    <w:rsid w:val="6F9927B1"/>
    <w:rsid w:val="6FB70B85"/>
    <w:rsid w:val="6FBE5086"/>
    <w:rsid w:val="6FF85D85"/>
    <w:rsid w:val="70156FD3"/>
    <w:rsid w:val="702B7439"/>
    <w:rsid w:val="703C3B76"/>
    <w:rsid w:val="705575AE"/>
    <w:rsid w:val="7058399E"/>
    <w:rsid w:val="7072146D"/>
    <w:rsid w:val="707A16B0"/>
    <w:rsid w:val="70B55D32"/>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3F5CD2"/>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D11E9"/>
  <w15:docId w15:val="{73655ADD-8E85-4126-AE15-6914FA14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59</cp:revision>
  <cp:lastPrinted>2025-06-19T07:18:00Z</cp:lastPrinted>
  <dcterms:created xsi:type="dcterms:W3CDTF">2021-01-07T07:46:00Z</dcterms:created>
  <dcterms:modified xsi:type="dcterms:W3CDTF">2025-06-19T07:18:00Z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