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E076A4" w:rsidRDefault="00000000">
      <w:pPr>
        <w:pStyle w:val="2"/>
      </w:pPr>
      <w:r>
        <w:rPr>
          <w:rFonts w:hint="eastAsia"/>
        </w:rPr>
        <w:t>卫生行政处罚公示名单</w:t>
      </w:r>
      <w:r>
        <w:rPr>
          <w:rFonts w:hint="eastAsia"/>
        </w:rPr>
        <w:t>20250625</w:t>
      </w:r>
    </w:p>
    <w:tbl>
      <w:tblPr>
        <w:tblW w:w="13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1747"/>
      </w:tblGrid>
      <w:tr w:rsidR="00E076A4" w14:paraId="2051A5D3" w14:textId="77777777" w:rsidTr="009A048D">
        <w:trPr>
          <w:trHeight w:val="776"/>
          <w:jc w:val="center"/>
        </w:trPr>
        <w:tc>
          <w:tcPr>
            <w:tcW w:w="801" w:type="dxa"/>
            <w:vAlign w:val="center"/>
          </w:tcPr>
          <w:p w14:paraId="7AB6A064" w14:textId="77777777" w:rsidR="00E076A4" w:rsidRDefault="00000000" w:rsidP="009A048D">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E076A4" w:rsidRDefault="00000000" w:rsidP="009A048D">
            <w:pPr>
              <w:snapToGrid w:val="0"/>
              <w:jc w:val="left"/>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E076A4" w:rsidRDefault="00000000" w:rsidP="009A048D">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E076A4" w:rsidRDefault="00000000" w:rsidP="009A048D">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E076A4" w:rsidRDefault="00000000" w:rsidP="009A048D">
            <w:pPr>
              <w:snapToGrid w:val="0"/>
              <w:jc w:val="center"/>
              <w:rPr>
                <w:rFonts w:ascii="宋体" w:hAnsi="宋体" w:hint="eastAsia"/>
                <w:sz w:val="28"/>
                <w:szCs w:val="28"/>
              </w:rPr>
            </w:pPr>
            <w:r>
              <w:rPr>
                <w:rFonts w:ascii="宋体" w:hAnsi="宋体" w:hint="eastAsia"/>
                <w:sz w:val="28"/>
                <w:szCs w:val="28"/>
              </w:rPr>
              <w:t>程序类别</w:t>
            </w:r>
          </w:p>
        </w:tc>
        <w:tc>
          <w:tcPr>
            <w:tcW w:w="1344" w:type="dxa"/>
            <w:vAlign w:val="center"/>
          </w:tcPr>
          <w:p w14:paraId="73BD76A3" w14:textId="77777777" w:rsidR="00E076A4" w:rsidRDefault="00000000" w:rsidP="009A048D">
            <w:pPr>
              <w:snapToGrid w:val="0"/>
              <w:jc w:val="center"/>
              <w:rPr>
                <w:rFonts w:ascii="宋体" w:hAnsi="宋体" w:hint="eastAsia"/>
                <w:sz w:val="24"/>
              </w:rPr>
            </w:pPr>
            <w:r>
              <w:rPr>
                <w:rFonts w:ascii="宋体" w:hAnsi="宋体" w:hint="eastAsia"/>
                <w:sz w:val="28"/>
                <w:szCs w:val="28"/>
              </w:rPr>
              <w:t>处罚决定时间</w:t>
            </w:r>
          </w:p>
        </w:tc>
        <w:tc>
          <w:tcPr>
            <w:tcW w:w="1747" w:type="dxa"/>
            <w:vAlign w:val="center"/>
          </w:tcPr>
          <w:p w14:paraId="3621DCE3" w14:textId="77777777" w:rsidR="00E076A4" w:rsidRDefault="00000000" w:rsidP="009A048D">
            <w:pPr>
              <w:snapToGrid w:val="0"/>
              <w:jc w:val="center"/>
              <w:rPr>
                <w:rFonts w:ascii="宋体" w:hAnsi="宋体" w:hint="eastAsia"/>
                <w:sz w:val="28"/>
                <w:szCs w:val="28"/>
              </w:rPr>
            </w:pPr>
            <w:r>
              <w:rPr>
                <w:rFonts w:ascii="宋体" w:hAnsi="宋体" w:hint="eastAsia"/>
                <w:sz w:val="24"/>
              </w:rPr>
              <w:t>执法结论</w:t>
            </w:r>
          </w:p>
        </w:tc>
      </w:tr>
      <w:tr w:rsidR="00E076A4" w14:paraId="40819E18" w14:textId="77777777" w:rsidTr="009A048D">
        <w:trPr>
          <w:trHeight w:val="776"/>
          <w:jc w:val="center"/>
        </w:trPr>
        <w:tc>
          <w:tcPr>
            <w:tcW w:w="801" w:type="dxa"/>
            <w:shd w:val="clear" w:color="auto" w:fill="auto"/>
            <w:vAlign w:val="center"/>
          </w:tcPr>
          <w:p w14:paraId="31A99AB8" w14:textId="498115D9" w:rsidR="00E076A4" w:rsidRPr="009A048D" w:rsidRDefault="009A048D" w:rsidP="009A048D">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4BF8D2F8"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2025-0199</w:t>
            </w:r>
          </w:p>
        </w:tc>
        <w:tc>
          <w:tcPr>
            <w:tcW w:w="1416" w:type="dxa"/>
            <w:shd w:val="clear" w:color="auto" w:fill="auto"/>
            <w:vAlign w:val="center"/>
          </w:tcPr>
          <w:p w14:paraId="7D0D78A5"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东丽区卫生健康委员会</w:t>
            </w:r>
          </w:p>
        </w:tc>
        <w:tc>
          <w:tcPr>
            <w:tcW w:w="5532" w:type="dxa"/>
            <w:vAlign w:val="center"/>
          </w:tcPr>
          <w:p w14:paraId="4D795A25" w14:textId="77777777" w:rsidR="00E076A4" w:rsidRPr="009A048D" w:rsidRDefault="00000000" w:rsidP="009A048D">
            <w:pPr>
              <w:rPr>
                <w:rFonts w:ascii="宋体" w:hAnsi="宋体" w:cs="宋体" w:hint="eastAsia"/>
                <w:kern w:val="0"/>
                <w:sz w:val="22"/>
                <w:szCs w:val="22"/>
                <w:lang w:bidi="ar"/>
              </w:rPr>
            </w:pPr>
            <w:r w:rsidRPr="009A048D">
              <w:rPr>
                <w:rFonts w:ascii="宋体" w:hAnsi="宋体" w:cs="宋体" w:hint="eastAsia"/>
                <w:kern w:val="0"/>
                <w:sz w:val="22"/>
                <w:szCs w:val="22"/>
                <w:lang w:bidi="ar"/>
              </w:rPr>
              <w:t>天津东丽</w:t>
            </w:r>
            <w:proofErr w:type="gramStart"/>
            <w:r w:rsidRPr="009A048D">
              <w:rPr>
                <w:rFonts w:ascii="宋体" w:hAnsi="宋体" w:cs="宋体" w:hint="eastAsia"/>
                <w:kern w:val="0"/>
                <w:sz w:val="22"/>
                <w:szCs w:val="22"/>
                <w:lang w:bidi="ar"/>
              </w:rPr>
              <w:t>瑞阳义诚口腔</w:t>
            </w:r>
            <w:proofErr w:type="gramEnd"/>
            <w:r w:rsidRPr="009A048D">
              <w:rPr>
                <w:rFonts w:ascii="宋体" w:hAnsi="宋体" w:cs="宋体" w:hint="eastAsia"/>
                <w:kern w:val="0"/>
                <w:sz w:val="22"/>
                <w:szCs w:val="22"/>
                <w:lang w:bidi="ar"/>
              </w:rPr>
              <w:t>门诊部放射诊疗工作人员未按照有关规定正确佩戴个人剂量计案</w:t>
            </w:r>
          </w:p>
        </w:tc>
        <w:tc>
          <w:tcPr>
            <w:tcW w:w="1344" w:type="dxa"/>
            <w:shd w:val="clear" w:color="auto" w:fill="auto"/>
            <w:vAlign w:val="center"/>
          </w:tcPr>
          <w:p w14:paraId="6A937639"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简易程序</w:t>
            </w:r>
          </w:p>
        </w:tc>
        <w:tc>
          <w:tcPr>
            <w:tcW w:w="1344" w:type="dxa"/>
            <w:shd w:val="clear" w:color="auto" w:fill="auto"/>
            <w:vAlign w:val="center"/>
          </w:tcPr>
          <w:p w14:paraId="75B586C5"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20250623</w:t>
            </w:r>
          </w:p>
        </w:tc>
        <w:tc>
          <w:tcPr>
            <w:tcW w:w="1747" w:type="dxa"/>
            <w:shd w:val="clear" w:color="auto" w:fill="auto"/>
            <w:vAlign w:val="center"/>
          </w:tcPr>
          <w:p w14:paraId="5658076B"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警告</w:t>
            </w:r>
          </w:p>
        </w:tc>
      </w:tr>
      <w:tr w:rsidR="00E076A4" w14:paraId="67A57C77" w14:textId="77777777" w:rsidTr="009A048D">
        <w:trPr>
          <w:trHeight w:val="776"/>
          <w:jc w:val="center"/>
        </w:trPr>
        <w:tc>
          <w:tcPr>
            <w:tcW w:w="801" w:type="dxa"/>
            <w:shd w:val="clear" w:color="auto" w:fill="auto"/>
            <w:vAlign w:val="center"/>
          </w:tcPr>
          <w:p w14:paraId="02B94F9B" w14:textId="6575CF63" w:rsidR="00E076A4" w:rsidRPr="009A048D" w:rsidRDefault="009A048D" w:rsidP="009A048D">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189341E2"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2025-0200</w:t>
            </w:r>
          </w:p>
        </w:tc>
        <w:tc>
          <w:tcPr>
            <w:tcW w:w="1416" w:type="dxa"/>
            <w:shd w:val="clear" w:color="auto" w:fill="auto"/>
            <w:vAlign w:val="center"/>
          </w:tcPr>
          <w:p w14:paraId="198DD05D"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东丽区卫生健康委员会</w:t>
            </w:r>
          </w:p>
        </w:tc>
        <w:tc>
          <w:tcPr>
            <w:tcW w:w="5532" w:type="dxa"/>
            <w:vAlign w:val="center"/>
          </w:tcPr>
          <w:p w14:paraId="26C0F69F" w14:textId="77777777" w:rsidR="00E076A4" w:rsidRPr="009A048D" w:rsidRDefault="00000000" w:rsidP="009A048D">
            <w:pPr>
              <w:rPr>
                <w:rFonts w:ascii="宋体" w:hAnsi="宋体" w:cs="宋体" w:hint="eastAsia"/>
                <w:kern w:val="0"/>
                <w:sz w:val="22"/>
                <w:szCs w:val="22"/>
                <w:lang w:bidi="ar"/>
              </w:rPr>
            </w:pPr>
            <w:r w:rsidRPr="009A048D">
              <w:rPr>
                <w:rFonts w:ascii="宋体" w:hAnsi="宋体" w:cs="宋体" w:hint="eastAsia"/>
                <w:kern w:val="0"/>
                <w:sz w:val="22"/>
                <w:szCs w:val="22"/>
                <w:lang w:bidi="ar"/>
              </w:rPr>
              <w:t>天津东丽中</w:t>
            </w:r>
            <w:proofErr w:type="gramStart"/>
            <w:r w:rsidRPr="009A048D">
              <w:rPr>
                <w:rFonts w:ascii="宋体" w:hAnsi="宋体" w:cs="宋体" w:hint="eastAsia"/>
                <w:kern w:val="0"/>
                <w:sz w:val="22"/>
                <w:szCs w:val="22"/>
                <w:lang w:bidi="ar"/>
              </w:rPr>
              <w:t>诺义诚</w:t>
            </w:r>
            <w:proofErr w:type="gramEnd"/>
            <w:r w:rsidRPr="009A048D">
              <w:rPr>
                <w:rFonts w:ascii="宋体" w:hAnsi="宋体" w:cs="宋体" w:hint="eastAsia"/>
                <w:kern w:val="0"/>
                <w:sz w:val="22"/>
                <w:szCs w:val="22"/>
                <w:lang w:bidi="ar"/>
              </w:rPr>
              <w:t>口腔诊所有限公司未对放射工作人员组织在岗期间接受放射防护和有关法律知识</w:t>
            </w:r>
            <w:proofErr w:type="gramStart"/>
            <w:r w:rsidRPr="009A048D">
              <w:rPr>
                <w:rFonts w:ascii="宋体" w:hAnsi="宋体" w:cs="宋体" w:hint="eastAsia"/>
                <w:kern w:val="0"/>
                <w:sz w:val="22"/>
                <w:szCs w:val="22"/>
                <w:lang w:bidi="ar"/>
              </w:rPr>
              <w:t>培训案</w:t>
            </w:r>
            <w:proofErr w:type="gramEnd"/>
          </w:p>
        </w:tc>
        <w:tc>
          <w:tcPr>
            <w:tcW w:w="1344" w:type="dxa"/>
            <w:shd w:val="clear" w:color="auto" w:fill="auto"/>
            <w:vAlign w:val="center"/>
          </w:tcPr>
          <w:p w14:paraId="549DE266"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简易程序</w:t>
            </w:r>
          </w:p>
        </w:tc>
        <w:tc>
          <w:tcPr>
            <w:tcW w:w="1344" w:type="dxa"/>
            <w:shd w:val="clear" w:color="auto" w:fill="auto"/>
            <w:vAlign w:val="center"/>
          </w:tcPr>
          <w:p w14:paraId="4A87B8D3"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20250625</w:t>
            </w:r>
          </w:p>
        </w:tc>
        <w:tc>
          <w:tcPr>
            <w:tcW w:w="1747" w:type="dxa"/>
            <w:shd w:val="clear" w:color="auto" w:fill="auto"/>
            <w:vAlign w:val="center"/>
          </w:tcPr>
          <w:p w14:paraId="1F48FCDD"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警告</w:t>
            </w:r>
          </w:p>
        </w:tc>
      </w:tr>
      <w:tr w:rsidR="00E076A4" w14:paraId="29DA53B4" w14:textId="77777777" w:rsidTr="009A048D">
        <w:trPr>
          <w:trHeight w:val="776"/>
          <w:jc w:val="center"/>
        </w:trPr>
        <w:tc>
          <w:tcPr>
            <w:tcW w:w="801" w:type="dxa"/>
            <w:shd w:val="clear" w:color="auto" w:fill="auto"/>
            <w:vAlign w:val="center"/>
          </w:tcPr>
          <w:p w14:paraId="60C91AAE" w14:textId="25C2FC49" w:rsidR="00E076A4" w:rsidRPr="009A048D" w:rsidRDefault="009A048D" w:rsidP="009A048D">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1EF21BF9"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2025-0201</w:t>
            </w:r>
          </w:p>
        </w:tc>
        <w:tc>
          <w:tcPr>
            <w:tcW w:w="1416" w:type="dxa"/>
            <w:shd w:val="clear" w:color="auto" w:fill="auto"/>
            <w:vAlign w:val="center"/>
          </w:tcPr>
          <w:p w14:paraId="1EB6D360"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东丽区卫生健康委员会</w:t>
            </w:r>
          </w:p>
        </w:tc>
        <w:tc>
          <w:tcPr>
            <w:tcW w:w="5532" w:type="dxa"/>
            <w:vAlign w:val="center"/>
          </w:tcPr>
          <w:p w14:paraId="6DCDC584" w14:textId="77777777" w:rsidR="00E076A4" w:rsidRPr="009A048D" w:rsidRDefault="00000000" w:rsidP="009A048D">
            <w:pPr>
              <w:rPr>
                <w:rFonts w:ascii="宋体" w:hAnsi="宋体" w:cs="宋体" w:hint="eastAsia"/>
                <w:kern w:val="0"/>
                <w:sz w:val="22"/>
                <w:szCs w:val="22"/>
                <w:lang w:bidi="ar"/>
              </w:rPr>
            </w:pPr>
            <w:r w:rsidRPr="009A048D">
              <w:rPr>
                <w:rFonts w:ascii="宋体" w:hAnsi="宋体" w:cs="宋体" w:hint="eastAsia"/>
                <w:kern w:val="0"/>
                <w:sz w:val="22"/>
                <w:szCs w:val="22"/>
                <w:lang w:bidi="ar"/>
              </w:rPr>
              <w:t>天津市东丽区汇城发快线美容美发店（王敏）未按照规定对顾客用品用具进行保洁案</w:t>
            </w:r>
          </w:p>
        </w:tc>
        <w:tc>
          <w:tcPr>
            <w:tcW w:w="1344" w:type="dxa"/>
            <w:shd w:val="clear" w:color="auto" w:fill="auto"/>
            <w:vAlign w:val="center"/>
          </w:tcPr>
          <w:p w14:paraId="67EE5691"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简易程序</w:t>
            </w:r>
          </w:p>
        </w:tc>
        <w:tc>
          <w:tcPr>
            <w:tcW w:w="1344" w:type="dxa"/>
            <w:shd w:val="clear" w:color="auto" w:fill="auto"/>
            <w:vAlign w:val="center"/>
          </w:tcPr>
          <w:p w14:paraId="28A2128E"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20250625</w:t>
            </w:r>
          </w:p>
        </w:tc>
        <w:tc>
          <w:tcPr>
            <w:tcW w:w="1747" w:type="dxa"/>
            <w:shd w:val="clear" w:color="auto" w:fill="auto"/>
            <w:vAlign w:val="center"/>
          </w:tcPr>
          <w:p w14:paraId="22A5BFB8"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警告</w:t>
            </w:r>
          </w:p>
        </w:tc>
      </w:tr>
      <w:tr w:rsidR="00E076A4" w14:paraId="7C9FD92A" w14:textId="77777777" w:rsidTr="009A048D">
        <w:trPr>
          <w:trHeight w:val="776"/>
          <w:jc w:val="center"/>
        </w:trPr>
        <w:tc>
          <w:tcPr>
            <w:tcW w:w="801" w:type="dxa"/>
            <w:shd w:val="clear" w:color="auto" w:fill="auto"/>
            <w:vAlign w:val="center"/>
          </w:tcPr>
          <w:p w14:paraId="3CFF496D" w14:textId="141C0FEE" w:rsidR="00E076A4" w:rsidRPr="009A048D" w:rsidRDefault="009A048D" w:rsidP="009A048D">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1606" w:type="dxa"/>
            <w:shd w:val="clear" w:color="auto" w:fill="auto"/>
            <w:vAlign w:val="center"/>
          </w:tcPr>
          <w:p w14:paraId="5838EB52"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2025-0202</w:t>
            </w:r>
          </w:p>
        </w:tc>
        <w:tc>
          <w:tcPr>
            <w:tcW w:w="1416" w:type="dxa"/>
            <w:shd w:val="clear" w:color="auto" w:fill="auto"/>
            <w:vAlign w:val="center"/>
          </w:tcPr>
          <w:p w14:paraId="00691783"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东丽区卫生健康委员会</w:t>
            </w:r>
          </w:p>
        </w:tc>
        <w:tc>
          <w:tcPr>
            <w:tcW w:w="5532" w:type="dxa"/>
            <w:vAlign w:val="center"/>
          </w:tcPr>
          <w:p w14:paraId="3A7EA170" w14:textId="77777777" w:rsidR="00E076A4" w:rsidRPr="009A048D" w:rsidRDefault="00000000" w:rsidP="009A048D">
            <w:pPr>
              <w:rPr>
                <w:rFonts w:ascii="宋体" w:hAnsi="宋体" w:cs="宋体" w:hint="eastAsia"/>
                <w:kern w:val="0"/>
                <w:sz w:val="22"/>
                <w:szCs w:val="22"/>
                <w:lang w:bidi="ar"/>
              </w:rPr>
            </w:pPr>
            <w:r w:rsidRPr="009A048D">
              <w:rPr>
                <w:rFonts w:ascii="宋体" w:hAnsi="宋体" w:cs="宋体" w:hint="eastAsia"/>
                <w:kern w:val="0"/>
                <w:sz w:val="22"/>
                <w:szCs w:val="22"/>
                <w:lang w:bidi="ar"/>
              </w:rPr>
              <w:t>天津市东丽区</w:t>
            </w:r>
            <w:proofErr w:type="gramStart"/>
            <w:r w:rsidRPr="009A048D">
              <w:rPr>
                <w:rFonts w:ascii="宋体" w:hAnsi="宋体" w:cs="宋体" w:hint="eastAsia"/>
                <w:kern w:val="0"/>
                <w:sz w:val="22"/>
                <w:szCs w:val="22"/>
                <w:lang w:bidi="ar"/>
              </w:rPr>
              <w:t>昱</w:t>
            </w:r>
            <w:proofErr w:type="gramEnd"/>
            <w:r w:rsidRPr="009A048D">
              <w:rPr>
                <w:rFonts w:ascii="宋体" w:hAnsi="宋体" w:cs="宋体" w:hint="eastAsia"/>
                <w:kern w:val="0"/>
                <w:sz w:val="22"/>
                <w:szCs w:val="22"/>
                <w:lang w:bidi="ar"/>
              </w:rPr>
              <w:t>杰美容美发店（王成）未按照规定对公共场所的空气进行卫生</w:t>
            </w:r>
            <w:proofErr w:type="gramStart"/>
            <w:r w:rsidRPr="009A048D">
              <w:rPr>
                <w:rFonts w:ascii="宋体" w:hAnsi="宋体" w:cs="宋体" w:hint="eastAsia"/>
                <w:kern w:val="0"/>
                <w:sz w:val="22"/>
                <w:szCs w:val="22"/>
                <w:lang w:bidi="ar"/>
              </w:rPr>
              <w:t>检测案</w:t>
            </w:r>
            <w:proofErr w:type="gramEnd"/>
          </w:p>
        </w:tc>
        <w:tc>
          <w:tcPr>
            <w:tcW w:w="1344" w:type="dxa"/>
            <w:shd w:val="clear" w:color="auto" w:fill="auto"/>
            <w:vAlign w:val="center"/>
          </w:tcPr>
          <w:p w14:paraId="1680E93C"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简易程序</w:t>
            </w:r>
          </w:p>
        </w:tc>
        <w:tc>
          <w:tcPr>
            <w:tcW w:w="1344" w:type="dxa"/>
            <w:shd w:val="clear" w:color="auto" w:fill="auto"/>
            <w:vAlign w:val="center"/>
          </w:tcPr>
          <w:p w14:paraId="2F6941E3"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20250625</w:t>
            </w:r>
          </w:p>
        </w:tc>
        <w:tc>
          <w:tcPr>
            <w:tcW w:w="1747" w:type="dxa"/>
            <w:shd w:val="clear" w:color="auto" w:fill="auto"/>
            <w:vAlign w:val="center"/>
          </w:tcPr>
          <w:p w14:paraId="2D2A7167"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警告</w:t>
            </w:r>
          </w:p>
        </w:tc>
      </w:tr>
      <w:tr w:rsidR="00E076A4" w14:paraId="44954AAF" w14:textId="77777777" w:rsidTr="009A048D">
        <w:trPr>
          <w:trHeight w:val="776"/>
          <w:jc w:val="center"/>
        </w:trPr>
        <w:tc>
          <w:tcPr>
            <w:tcW w:w="801" w:type="dxa"/>
            <w:shd w:val="clear" w:color="auto" w:fill="auto"/>
            <w:vAlign w:val="center"/>
          </w:tcPr>
          <w:p w14:paraId="3397A761" w14:textId="5EBEF56C" w:rsidR="00E076A4" w:rsidRPr="009A048D" w:rsidRDefault="009A048D" w:rsidP="009A048D">
            <w:pPr>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606" w:type="dxa"/>
            <w:shd w:val="clear" w:color="auto" w:fill="auto"/>
            <w:vAlign w:val="center"/>
          </w:tcPr>
          <w:p w14:paraId="27C8CEE6"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2025-0203</w:t>
            </w:r>
          </w:p>
        </w:tc>
        <w:tc>
          <w:tcPr>
            <w:tcW w:w="1416" w:type="dxa"/>
            <w:shd w:val="clear" w:color="auto" w:fill="auto"/>
            <w:vAlign w:val="center"/>
          </w:tcPr>
          <w:p w14:paraId="429FF6D1"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东丽区卫生健康委员会</w:t>
            </w:r>
          </w:p>
        </w:tc>
        <w:tc>
          <w:tcPr>
            <w:tcW w:w="5532" w:type="dxa"/>
            <w:vAlign w:val="center"/>
          </w:tcPr>
          <w:p w14:paraId="357DE285" w14:textId="77777777" w:rsidR="00E076A4" w:rsidRPr="009A048D" w:rsidRDefault="00000000" w:rsidP="009A048D">
            <w:pPr>
              <w:rPr>
                <w:rFonts w:ascii="宋体" w:hAnsi="宋体" w:cs="宋体" w:hint="eastAsia"/>
                <w:kern w:val="0"/>
                <w:sz w:val="22"/>
                <w:szCs w:val="22"/>
                <w:lang w:bidi="ar"/>
              </w:rPr>
            </w:pPr>
            <w:r w:rsidRPr="009A048D">
              <w:rPr>
                <w:rFonts w:ascii="宋体" w:hAnsi="宋体" w:cs="宋体" w:hint="eastAsia"/>
                <w:kern w:val="0"/>
                <w:sz w:val="22"/>
                <w:szCs w:val="22"/>
                <w:lang w:bidi="ar"/>
              </w:rPr>
              <w:t>天津东丽</w:t>
            </w:r>
            <w:proofErr w:type="gramStart"/>
            <w:r w:rsidRPr="009A048D">
              <w:rPr>
                <w:rFonts w:ascii="宋体" w:hAnsi="宋体" w:cs="宋体" w:hint="eastAsia"/>
                <w:kern w:val="0"/>
                <w:sz w:val="22"/>
                <w:szCs w:val="22"/>
                <w:lang w:bidi="ar"/>
              </w:rPr>
              <w:t>仁正康</w:t>
            </w:r>
            <w:proofErr w:type="gramEnd"/>
            <w:r w:rsidRPr="009A048D">
              <w:rPr>
                <w:rFonts w:ascii="宋体" w:hAnsi="宋体" w:cs="宋体" w:hint="eastAsia"/>
                <w:kern w:val="0"/>
                <w:sz w:val="22"/>
                <w:szCs w:val="22"/>
                <w:lang w:bidi="ar"/>
              </w:rPr>
              <w:t>诊所有限公司未经县级卫生行政部门核准使用抗菌药物开展静脉</w:t>
            </w:r>
            <w:proofErr w:type="gramStart"/>
            <w:r w:rsidRPr="009A048D">
              <w:rPr>
                <w:rFonts w:ascii="宋体" w:hAnsi="宋体" w:cs="宋体" w:hint="eastAsia"/>
                <w:kern w:val="0"/>
                <w:sz w:val="22"/>
                <w:szCs w:val="22"/>
                <w:lang w:bidi="ar"/>
              </w:rPr>
              <w:t>输注案</w:t>
            </w:r>
            <w:proofErr w:type="gramEnd"/>
          </w:p>
        </w:tc>
        <w:tc>
          <w:tcPr>
            <w:tcW w:w="1344" w:type="dxa"/>
            <w:shd w:val="clear" w:color="auto" w:fill="auto"/>
            <w:vAlign w:val="center"/>
          </w:tcPr>
          <w:p w14:paraId="4168C68C"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简易程序</w:t>
            </w:r>
          </w:p>
        </w:tc>
        <w:tc>
          <w:tcPr>
            <w:tcW w:w="1344" w:type="dxa"/>
            <w:shd w:val="clear" w:color="auto" w:fill="auto"/>
            <w:vAlign w:val="center"/>
          </w:tcPr>
          <w:p w14:paraId="4ECD3130"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20250625</w:t>
            </w:r>
          </w:p>
        </w:tc>
        <w:tc>
          <w:tcPr>
            <w:tcW w:w="1747" w:type="dxa"/>
            <w:shd w:val="clear" w:color="auto" w:fill="auto"/>
            <w:vAlign w:val="center"/>
          </w:tcPr>
          <w:p w14:paraId="78ADC7D5" w14:textId="77777777" w:rsidR="00E076A4" w:rsidRPr="009A048D" w:rsidRDefault="00000000" w:rsidP="009A048D">
            <w:pPr>
              <w:jc w:val="center"/>
              <w:rPr>
                <w:rFonts w:asciiTheme="minorEastAsia" w:eastAsiaTheme="minorEastAsia" w:hAnsiTheme="minorEastAsia" w:hint="eastAsia"/>
                <w:sz w:val="24"/>
              </w:rPr>
            </w:pPr>
            <w:r w:rsidRPr="009A048D">
              <w:rPr>
                <w:rFonts w:asciiTheme="minorEastAsia" w:eastAsiaTheme="minorEastAsia" w:hAnsiTheme="minorEastAsia" w:hint="eastAsia"/>
                <w:sz w:val="24"/>
              </w:rPr>
              <w:t>警告</w:t>
            </w:r>
          </w:p>
        </w:tc>
      </w:tr>
    </w:tbl>
    <w:p w14:paraId="765AD645" w14:textId="77777777" w:rsidR="00E076A4" w:rsidRDefault="00E076A4">
      <w:pPr>
        <w:rPr>
          <w:b/>
          <w:color w:val="FF0000"/>
          <w:sz w:val="24"/>
        </w:rPr>
      </w:pPr>
    </w:p>
    <w:p w14:paraId="16035F1A" w14:textId="77777777" w:rsidR="00E41F3F" w:rsidRDefault="00E41F3F" w:rsidP="00E41F3F">
      <w:pPr>
        <w:rPr>
          <w:b/>
          <w:sz w:val="24"/>
        </w:rPr>
      </w:pPr>
    </w:p>
    <w:p w14:paraId="1A642165" w14:textId="77777777" w:rsidR="00E41F3F" w:rsidRPr="000502E4" w:rsidRDefault="00E41F3F" w:rsidP="00E41F3F">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62A03FA1" w14:textId="6AA8784E" w:rsidR="009A048D" w:rsidRPr="00E41F3F" w:rsidRDefault="00E41F3F">
      <w:pPr>
        <w:rPr>
          <w:rFonts w:hint="eastAsia"/>
          <w:b/>
          <w:color w:val="FF0000"/>
          <w:sz w:val="24"/>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sectPr w:rsidR="009A048D" w:rsidRPr="00E41F3F">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048D"/>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6BA"/>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076A4"/>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1F3F"/>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4A5579"/>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A61079"/>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5021D"/>
    <w:rsid w:val="23AC607D"/>
    <w:rsid w:val="23B47C19"/>
    <w:rsid w:val="23CD6994"/>
    <w:rsid w:val="23D12D70"/>
    <w:rsid w:val="23D31D88"/>
    <w:rsid w:val="23EC4458"/>
    <w:rsid w:val="24B416D8"/>
    <w:rsid w:val="24B47977"/>
    <w:rsid w:val="25105655"/>
    <w:rsid w:val="256913F6"/>
    <w:rsid w:val="256915A8"/>
    <w:rsid w:val="25820CEA"/>
    <w:rsid w:val="25981CDA"/>
    <w:rsid w:val="25C879E4"/>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2B181F"/>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82153C"/>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3A5A65"/>
    <w:rsid w:val="304F2F3D"/>
    <w:rsid w:val="30562C99"/>
    <w:rsid w:val="305F2A81"/>
    <w:rsid w:val="30754006"/>
    <w:rsid w:val="307547DD"/>
    <w:rsid w:val="307F0083"/>
    <w:rsid w:val="30B93F0F"/>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0F7994"/>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AB0871"/>
    <w:rsid w:val="38C02CED"/>
    <w:rsid w:val="38D15D9E"/>
    <w:rsid w:val="38E07EA5"/>
    <w:rsid w:val="3920610E"/>
    <w:rsid w:val="392517AD"/>
    <w:rsid w:val="39364E2C"/>
    <w:rsid w:val="394045E9"/>
    <w:rsid w:val="396A6829"/>
    <w:rsid w:val="397A446E"/>
    <w:rsid w:val="398235FA"/>
    <w:rsid w:val="39CE33A8"/>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3D168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8325A5"/>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A4666D"/>
    <w:rsid w:val="52B318E1"/>
    <w:rsid w:val="52CE01D1"/>
    <w:rsid w:val="52EB5ECF"/>
    <w:rsid w:val="52FE34C7"/>
    <w:rsid w:val="53281912"/>
    <w:rsid w:val="533555D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A6D96"/>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7073B1"/>
    <w:rsid w:val="69924813"/>
    <w:rsid w:val="69A3725E"/>
    <w:rsid w:val="69AA3006"/>
    <w:rsid w:val="69BD135E"/>
    <w:rsid w:val="69F91869"/>
    <w:rsid w:val="6A296A83"/>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6B78BC"/>
    <w:rsid w:val="6F9927B1"/>
    <w:rsid w:val="6FB70B85"/>
    <w:rsid w:val="6FBE5086"/>
    <w:rsid w:val="6FF85D85"/>
    <w:rsid w:val="70156FD3"/>
    <w:rsid w:val="702B7439"/>
    <w:rsid w:val="703C3B76"/>
    <w:rsid w:val="705575AE"/>
    <w:rsid w:val="7058399E"/>
    <w:rsid w:val="7072146D"/>
    <w:rsid w:val="707A16B0"/>
    <w:rsid w:val="70B55D32"/>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3F5CD2"/>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87519"/>
  <w15:docId w15:val="{73655ADD-8E85-4126-AE15-6914FA14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58</cp:revision>
  <dcterms:created xsi:type="dcterms:W3CDTF">2021-01-07T07:46:00Z</dcterms:created>
  <dcterms:modified xsi:type="dcterms:W3CDTF">2025-06-25T06:54:00Z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