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天津市东丽区人民政府万新街道办事处</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是天津市东丽区人民政府的派出机构，是代表区政府对辖区行使管理权的基层行政机构。负责街村集体土地规划、利用与管理；配合政府有关部门做好城区管理工作；指导、支持和帮助村民委员会和社区居委会依法自治；向上级人民政府反映村民、居民和村队、社区的意见和要求，处理人民群众来信来访；协助有关部门做好弱势群体帮扶救助以及拥军优属、殡葬改革、托幼养老及维护残疾人合法权益等工作；负责街道社会治安综合治理，做好人民调解、治安保卫工作，维护辖区社会秩序稳定；负责辖区人口和计划生育管理，稳定低生育水平；配合劳动部门做好区域内劳动力就业安置、社会保障和人力资源管理等。</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内设</w:t>
      </w:r>
      <w:r>
        <w:rPr>
          <w:rFonts w:ascii="Times New Roman" w:eastAsia="仿宋_GB2312"/>
          <w:b w:val="false"/>
          <w:sz w:val="30"/>
          <w:szCs w:val="30"/>
        </w:rPr>
        <w:t>9</w:t>
      </w:r>
      <w:r>
        <w:rPr>
          <w:rFonts w:ascii="Times New Roman" w:eastAsia="仿宋_GB2312"/>
          <w:b w:val="false"/>
          <w:sz w:val="30"/>
          <w:szCs w:val="30"/>
        </w:rPr>
        <w:t>个职能部门；下辖</w:t>
      </w:r>
      <w:r>
        <w:rPr>
          <w:rFonts w:ascii="Times New Roman" w:eastAsia="仿宋_GB2312"/>
          <w:b w:val="false"/>
          <w:sz w:val="30"/>
          <w:szCs w:val="30"/>
        </w:rPr>
        <w:t>7</w:t>
      </w:r>
      <w:r>
        <w:rPr>
          <w:rFonts w:ascii="Times New Roman" w:eastAsia="仿宋_GB2312"/>
          <w:b w:val="false"/>
          <w:sz w:val="30"/>
          <w:szCs w:val="30"/>
        </w:rPr>
        <w:t>个预算单位。纳入</w:t>
      </w:r>
      <w:r>
        <w:rPr>
          <w:rFonts w:ascii="Times New Roman" w:eastAsia="仿宋_GB2312"/>
          <w:b w:val="false"/>
          <w:sz w:val="30"/>
          <w:szCs w:val="30"/>
        </w:rPr>
        <w:t>天津市东丽区人民政府万新街道办事处</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天津市东丽区人民政府万新街道办事处（本级）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天津市东丽区万新街党群服务中心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天津市东丽区万新街综合治理中心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天津市东丽区万新街经济发展中心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天津市东丽区万新街财务中心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天津市东丽区万新街退役军人服务站</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天津市东丽区万新街乡村振兴服务中心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天津市东丽区万新街综合执法大队</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部门（单位）：天津市东丽区人民政府万新街道办事处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85,682,679.31</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47,570,767.25</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1,939,863.79</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6,266,388.50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1,610,523.06</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10,094,677.87</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7,805,856.01</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1,939,863.79</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12,324,466.62</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87,622,543.10</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87,622,543.10</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87,622,543.10</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87,622,543.10</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部门（单位）：天津市东丽区人民政府万新街道办事处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87,622,543.10</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87,622,543.10</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47,570,767.25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47,570,767.25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16,517,623.74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16,517,623.74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16,517,623.74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16,517,623.74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1,277,794.00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1,277,794.00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1,277,794.00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1,277,794.00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1,507,290.53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1,507,290.53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1,507,290.53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1,507,290.53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28,268,058.98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28,268,058.98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28,268,058.98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28,268,058.98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6,266,388.50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6,266,388.50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1,250,562.05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1,250,562.05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1,250,562.05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1,250,562.05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3,328,583.60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3,328,583.60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2,219,086.36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2,219,086.36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1,109,497.24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1,109,497.24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1,217,712.85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1,217,712.85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1,217,712.85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1,217,712.85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469,530.00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469,530.00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469,530.00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469,530.00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1,610,523.06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1,610,523.06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1,610,523.06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1,610,523.06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721,308.89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721,308.89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744,955.45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744,955.45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144,258.72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144,258.72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10,094,677.87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10,094,677.87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5,263,489.83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5,263,489.83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2,867,852.38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2,867,852.38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2,395,637.45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2,395,637.45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4,831,188.04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4,831,188.04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4,831,188.04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4,831,188.04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7,805,856.01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7,805,856.01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4,792,522.00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4,792,522.00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4,792,522.00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4,792,522.00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巩固脱贫攻坚成果衔接乡村振兴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651,629.97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651,629.97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其他巩固脱贫攻坚成果衔接乡村振兴支出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651,629.97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651,629.97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2,361,704.04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2,361,704.04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2,361,704.04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2,361,704.04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资源勘探工业信息等支出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1,939,863.79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1,939,863.79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超长期特别国债安排的支出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1,939,863.79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1,939,863.79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制造业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1,939,863.79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1,939,863.79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12,324,466.62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12,324,466.62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保障性安居工程支出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4,994,137.62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4,994,137.62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老旧小区改造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4,994,137.62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4,994,137.62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7,330,329.00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7,330,329.00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7,330,329.00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7,330,329.00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部门（单位）：天津市东丽区人民政府万新街道办事处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87,622,543.10</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87,622,543.10</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85,682,679.31</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1,939,863.79</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806101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天津市东丽区人民政府万新街道办事处（本级）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41,773,137.58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41,773,137.58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39,833,273.79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1,939,863.79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806201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天津市东丽区万新街党群服务中心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30,180,753.18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30,180,753.18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30,180,753.18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806202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天津市东丽区万新街综合治理中心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3,715,822.92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3,715,822.92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3,715,822.92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806203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天津市东丽区万新街经济发展中心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2,411,158.56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2,411,158.56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2,411,158.56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806204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天津市东丽区万新街财务中心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2,029,646.97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2,029,646.97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2,029,646.97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806205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天津市东丽区万新街退役军人服务站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2,007,338.42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2,007,338.42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2,007,338.42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806206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天津市东丽区万新街乡村振兴服务中心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890,151.74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890,151.74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890,151.74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806301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天津市东丽区万新街综合执法大队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4,614,533.73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4,614,533.73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4,614,533.73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部门（单位）：天津市东丽区人民政府万新街道办事处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87,622,543.10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60,165,279.08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27,457,264.02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47,570,767.25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40,893,010.77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6,677,756.48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16,517,623.74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9,839,867.26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6,677,756.48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16,517,623.74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9,839,867.26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6,677,756.48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6,266,388.50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4,546,296.45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1,720,092.05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1,250,562.05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1,250,562.05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1,250,562.05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1,250,562.05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3,328,583.60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3,328,583.60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2,219,086.36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2,219,086.36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1,109,497.24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1,109,497.24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1,610,523.06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1,610,523.06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1,610,523.06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1,610,523.06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721,308.89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721,308.89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744,955.45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744,955.45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144,258.72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144,258.72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10,094,677.87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5,263,489.83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5,263,489.83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5,263,489.83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7,805,856.01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7,284,226.04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4,792,522.00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4,792,522.00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4,792,522.00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4,792,522.00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2,361,704.04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2,361,704.04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2,361,704.04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2,361,704.04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12,324,466.62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部门（单位）：天津市东丽区人民政府万新街道办事处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85,682,679.31</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47,570,767.25</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47,570,767.25</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1,939,863.79</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6,266,388.50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6,266,388.50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1,610,523.06</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1,610,523.06</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10,094,677.87</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10,094,677.87</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7,805,856.01</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7,805,856.01</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1,939,863.79</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1,939,863.79</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12,324,466.62</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12,324,466.62</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87,622,543.10</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87,622,543.10</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85,682,679.31</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1,939,863.79</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87,622,543.10</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87,622,543.10</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85,682,679.31</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1,939,863.79</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天津市东丽区人民政府万新街道办事处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85,682,679.31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60,165,279.08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56,561,052.75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3,604,226.33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25,517,400.23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47,570,767.25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40,893,010.77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38,348,005.49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2,545,005.28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6,677,756.48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16,517,623.74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9,839,867.26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8,177,483.79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1,662,383.47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6,677,756.48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16,517,623.74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9,839,867.26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8,177,483.79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1,662,383.47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6,677,756.48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1,277,794.00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1,277,794.00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1,038,178.32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239,615.68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1,277,794.00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1,277,794.00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1,038,178.32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239,615.68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1,507,290.53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1,507,290.53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1,285,018.30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222,272.23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1,507,290.53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1,507,290.53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1,285,018.30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222,272.23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28,268,058.98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28,268,058.98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27,847,325.08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420,733.90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28,268,058.98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28,268,058.98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27,847,325.08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420,733.90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6,266,388.50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4,546,296.45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4,412,019.85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134,276.60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1,720,092.05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1,250,562.05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1,250,562.05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1,250,562.05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1,250,562.05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3,328,583.60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3,328,583.60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3,328,583.60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2,219,086.36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2,219,086.36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2,219,086.36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1,109,497.24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1,109,497.24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1,109,497.24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1,217,712.85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1,217,712.85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1,083,436.25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134,276.60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1,217,712.85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1,217,712.85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1,083,436.25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134,276.60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469,530.00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469,530.00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469,530.00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469,530.00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1,610,523.06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1,610,523.06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1,610,523.06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1,610,523.06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1,610,523.06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1,610,523.06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721,308.89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721,308.89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721,308.89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744,955.45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744,955.45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744,955.45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144,258.72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144,258.72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144,258.72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10,094,677.87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5,263,489.83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4,338,545.38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924,944.45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4,831,188.04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5,263,489.83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5,263,489.83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4,338,545.38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924,944.45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2,867,852.38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2,867,852.38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2,426,383.75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441,468.63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2,395,637.45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2,395,637.45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1,912,161.63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483,475.82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4,831,188.04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4,831,188.04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4,831,188.04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4,831,188.04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7,805,856.01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7,284,226.04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4,792,522.00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4,792,522.00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4,792,522.00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4,792,522.00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巩固脱贫攻坚成果衔接乡村振兴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其他巩固脱贫攻坚成果衔接乡村振兴支出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2,361,704.04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2,361,704.04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2,361,704.04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2,361,704.04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12,324,466.62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7,330,329.00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4,994,137.62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保障性安居工程支出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4,994,137.62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4,994,137.62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老旧小区改造</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4,994,137.62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4,994,137.62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7,330,329.00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7,330,329.00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部门（单位）：天津市东丽区人民政府万新街道办事处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56,123,367.80</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3,604,226.33</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5,559,358.00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382,083.43</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5,181,261.75</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2,402,526.00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3,745,400.80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55,559.60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2,219,086.36</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529,133.79</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1,109,497.24</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109,791.36</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1,383,550.38</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164,957.50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147,626.68</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417,216.00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64,302.74</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14,890.00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7,330,329.00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64,622.00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26,915,806.85</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437,684.95</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9,220.00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273,344.20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17,128.00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17,550.00</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271,922.72</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151,844.00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29,657.93</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522,500.00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132,488.75</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237,900.00</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690,000.00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56,561,052.75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3,604,226.33</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天津市东丽区人民政府万新街道办事处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1,939,863.79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1,939,863.79</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1,939,863.79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215</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资源勘探工业信息等支出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1,939,863.79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1,939,863.79</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1,939,863.79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超长期特别国债安排的支出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1,939,863.79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1,939,863.79</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1,939,863.79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制造业</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1,939,863.79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1,939,863.79</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1,939,863.79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天津市东丽区人民政府万新街道办事处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天津市东丽区人民政府万新街道办事处</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部门（单位）：天津市东丽区人民政府万新街道办事处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29,657.93</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29,657.93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29,657.93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部门（单位）：天津市东丽区人民政府万新街道办事处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27,457,264.02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25,517,400.23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1,939,863.79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6,677,756.48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6,677,756.48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6,677,756.48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6,677,756.48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6,677,756.48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6,677,756.48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1,720,092.05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1,720,092.05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1,250,562.05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1,250,562.05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1,250,562.05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1,250,562.05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469,530.00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469,530.00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4,831,188.04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7,284,226.04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7,284,226.04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4,792,522.00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4,792,522.00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4,792,522.00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4,792,522.00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2,361,704.04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2,361,704.04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2,361,704.04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2,361,704.04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1,939,863.79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老旧小区改造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4,994,137.62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2024年度收入、支出决算总计</w:t>
      </w:r>
      <w:r>
        <w:rPr>
          <w:rFonts w:ascii="Times New Roman" w:eastAsia="仿宋_GB2312"/>
          <w:b w:val="false"/>
          <w:sz w:val="30"/>
          <w:szCs w:val="30"/>
        </w:rPr>
        <w:t>87,622,543.10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9,665,552.03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9.935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一般公共预算财政拨款收入85,682,679.31元、政府性基金预算财政拨款收入1,939,863.79元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47,570,767.25元、教育支出10,000.00元、社会保障和就业支出6,266,388.50元、卫生健康支出1,610,523.06元、城乡社区支出10,094,677.87元、农林水支出7,805,856.01元、资源勘探工业信息等支出1,939,863.79元、住房保障支出12,324,466.62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2024年度本年收入合计</w:t>
      </w:r>
      <w:r>
        <w:rPr>
          <w:rFonts w:ascii="Times New Roman" w:eastAsia="仿宋_GB2312"/>
          <w:b w:val="false"/>
          <w:sz w:val="30"/>
          <w:szCs w:val="30"/>
        </w:rPr>
        <w:t>87,622,543.10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9,665,552.03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一般公共预算财政拨款收入85,682,679.31元，占97.786%；政府性基金预算财政拨款收入1,939,863.79元，占2.214%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2024年度本年支出合计</w:t>
      </w:r>
      <w:r>
        <w:rPr>
          <w:rFonts w:ascii="Times New Roman" w:eastAsia="仿宋_GB2312"/>
          <w:b w:val="false"/>
          <w:sz w:val="30"/>
          <w:szCs w:val="30"/>
        </w:rPr>
        <w:t>87,622,543.10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9,665,552.03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基本支出60,165,279.08元，占68.664%；项目支出27,457,264.02元，占31.336%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2024年度财政拨款收入、支出决算总计</w:t>
      </w:r>
      <w:r>
        <w:rPr>
          <w:rFonts w:ascii="Times New Roman" w:eastAsia="仿宋_GB2312"/>
          <w:b w:val="false"/>
          <w:sz w:val="30"/>
          <w:szCs w:val="30"/>
        </w:rPr>
        <w:t>87,622,543.10</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6,225,047.76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6.633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一般公共预算财政拨款85,682,679.31元、政府性基金预算财政拨款1,939,863.79元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47,570,767.25元、教育支出10,000.00元、社会保障和就业支出6,266,388.50元、卫生健康支出1,610,523.06元、城乡社区支出10,094,677.87元、农林水支出7,805,856.01元、资源勘探工业信息等支出1,939,863.79元、住房保障支出12,324,466.62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85,682,679.31</w:t>
      </w:r>
      <w:r>
        <w:rPr>
          <w:rFonts w:ascii="Times New Roman" w:eastAsia="仿宋_GB2312"/>
          <w:b w:val="false"/>
          <w:sz w:val="30"/>
          <w:szCs w:val="30"/>
        </w:rPr>
        <w:t>元，占本年支出合计的</w:t>
      </w:r>
      <w:r>
        <w:rPr>
          <w:rFonts w:ascii="Times New Roman" w:eastAsia="仿宋_GB2312"/>
          <w:b w:val="false"/>
          <w:sz w:val="30"/>
          <w:szCs w:val="30"/>
        </w:rPr>
        <w:t>97.786</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8,124,411.55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8.661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85,682,679.31</w:t>
      </w:r>
      <w:r>
        <w:rPr>
          <w:rFonts w:ascii="Times New Roman" w:eastAsia="仿宋_GB2312"/>
          <w:b w:val="false"/>
          <w:sz w:val="30"/>
          <w:szCs w:val="30"/>
        </w:rPr>
        <w:t>元，主要用于以下方面：</w:t>
      </w:r>
      <w:r>
        <w:rPr>
          <w:rFonts w:ascii="Times New Roman" w:eastAsia="仿宋_GB2312"/>
          <w:b w:val="false"/>
          <w:sz w:val="30"/>
          <w:szCs w:val="30"/>
        </w:rPr>
        <w:t>一般公共服务支出（类）47,570,767.25元，占55.520%；教育支出（类）10,000.00元，占0.012%；社会保障和就业支出（类）6,266,388.50元，占7.313%；卫生健康支出（类）1,610,523.06元，占1.880%；城乡社区支出（类）10,094,677.87元，占11.781%；农林水支出（类）7,805,856.01元，占9.110%；住房保障支出（类）12,324,466.62元，占14.384%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84,008,000.00</w:t>
      </w:r>
      <w:r>
        <w:rPr>
          <w:rFonts w:ascii="Times New Roman" w:eastAsia="仿宋_GB2312"/>
          <w:b w:val="false"/>
          <w:sz w:val="30"/>
          <w:szCs w:val="30"/>
        </w:rPr>
        <w:t>元，支出决算为</w:t>
      </w:r>
      <w:r>
        <w:rPr>
          <w:rFonts w:ascii="Times New Roman" w:eastAsia="仿宋_GB2312"/>
          <w:b w:val="false"/>
          <w:sz w:val="30"/>
          <w:szCs w:val="30"/>
        </w:rPr>
        <w:t>85,682,679.31</w:t>
      </w:r>
      <w:r>
        <w:rPr>
          <w:rFonts w:ascii="Times New Roman" w:eastAsia="仿宋_GB2312"/>
          <w:b w:val="false"/>
          <w:sz w:val="30"/>
          <w:szCs w:val="30"/>
        </w:rPr>
        <w:t>元，完成年初预算的</w:t>
      </w:r>
      <w:r>
        <w:rPr>
          <w:rFonts w:ascii="Times New Roman" w:eastAsia="仿宋_GB2312"/>
          <w:b w:val="false"/>
          <w:sz w:val="30"/>
          <w:szCs w:val="30"/>
        </w:rPr>
        <w:t>101.993</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人大事务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54,000.00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压减业务经费，节约支出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16,690,300.00</w:t>
      </w:r>
      <w:r>
        <w:rPr>
          <w:rFonts w:ascii="Times New Roman" w:eastAsia="仿宋_GB2312"/>
          <w:b w:val="false"/>
          <w:sz w:val="30"/>
          <w:szCs w:val="30"/>
        </w:rPr>
        <w:t>元，支出决算为</w:t>
      </w:r>
      <w:r>
        <w:rPr>
          <w:rFonts w:ascii="Times New Roman" w:eastAsia="仿宋_GB2312"/>
          <w:b w:val="false"/>
          <w:sz w:val="30"/>
          <w:szCs w:val="30"/>
        </w:rPr>
        <w:t>16,517,623.74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98.965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压减项目经费，节约支出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其他财政事务支出</w:t>
      </w:r>
      <w:r>
        <w:rPr>
          <w:rFonts w:ascii="Times New Roman" w:eastAsia="仿宋_GB2312"/>
          <w:b w:val="false"/>
          <w:sz w:val="30"/>
          <w:szCs w:val="30"/>
        </w:rPr>
        <w:t>(项)年初预算为</w:t>
      </w:r>
      <w:r>
        <w:rPr>
          <w:rFonts w:ascii="Times New Roman" w:eastAsia="仿宋_GB2312"/>
          <w:b w:val="false"/>
          <w:sz w:val="30"/>
          <w:szCs w:val="30"/>
        </w:rPr>
        <w:t>1,782,900.00</w:t>
      </w:r>
      <w:r>
        <w:rPr>
          <w:rFonts w:ascii="Times New Roman" w:eastAsia="仿宋_GB2312"/>
          <w:b w:val="false"/>
          <w:sz w:val="30"/>
          <w:szCs w:val="30"/>
        </w:rPr>
        <w:t>元，支出决算为</w:t>
      </w:r>
      <w:r>
        <w:rPr>
          <w:rFonts w:ascii="Times New Roman" w:eastAsia="仿宋_GB2312"/>
          <w:b w:val="false"/>
          <w:sz w:val="30"/>
          <w:szCs w:val="30"/>
        </w:rPr>
        <w:t>1,277,794.00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71.669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商贸事务</w:t>
      </w:r>
      <w:r>
        <w:rPr>
          <w:rFonts w:ascii="Times New Roman" w:eastAsia="仿宋_GB2312"/>
          <w:b w:val="false"/>
          <w:sz w:val="30"/>
          <w:szCs w:val="30"/>
        </w:rPr>
        <w:t>(款)</w:t>
      </w:r>
      <w:r>
        <w:rPr>
          <w:rFonts w:ascii="Times New Roman" w:eastAsia="仿宋_GB2312"/>
          <w:b w:val="false"/>
          <w:sz w:val="30"/>
          <w:szCs w:val="30"/>
        </w:rPr>
        <w:t>其他商贸事务支出</w:t>
      </w:r>
      <w:r>
        <w:rPr>
          <w:rFonts w:ascii="Times New Roman" w:eastAsia="仿宋_GB2312"/>
          <w:b w:val="false"/>
          <w:sz w:val="30"/>
          <w:szCs w:val="30"/>
        </w:rPr>
        <w:t>(项)年初预算为</w:t>
      </w:r>
      <w:r>
        <w:rPr>
          <w:rFonts w:ascii="Times New Roman" w:eastAsia="仿宋_GB2312"/>
          <w:b w:val="false"/>
          <w:sz w:val="30"/>
          <w:szCs w:val="30"/>
        </w:rPr>
        <w:t>1,931,500.00</w:t>
      </w:r>
      <w:r>
        <w:rPr>
          <w:rFonts w:ascii="Times New Roman" w:eastAsia="仿宋_GB2312"/>
          <w:b w:val="false"/>
          <w:sz w:val="30"/>
          <w:szCs w:val="30"/>
        </w:rPr>
        <w:t>元，支出决算为</w:t>
      </w:r>
      <w:r>
        <w:rPr>
          <w:rFonts w:ascii="Times New Roman" w:eastAsia="仿宋_GB2312"/>
          <w:b w:val="false"/>
          <w:sz w:val="30"/>
          <w:szCs w:val="30"/>
        </w:rPr>
        <w:t>1,507,290.53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78.037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其他共产党事务支出</w:t>
      </w:r>
      <w:r>
        <w:rPr>
          <w:rFonts w:ascii="Times New Roman" w:eastAsia="仿宋_GB2312"/>
          <w:b w:val="false"/>
          <w:sz w:val="30"/>
          <w:szCs w:val="30"/>
        </w:rPr>
        <w:t>(款)</w:t>
      </w:r>
      <w:r>
        <w:rPr>
          <w:rFonts w:ascii="Times New Roman" w:eastAsia="仿宋_GB2312"/>
          <w:b w:val="false"/>
          <w:sz w:val="30"/>
          <w:szCs w:val="30"/>
        </w:rPr>
        <w:t>其他共产党事务支出</w:t>
      </w:r>
      <w:r>
        <w:rPr>
          <w:rFonts w:ascii="Times New Roman" w:eastAsia="仿宋_GB2312"/>
          <w:b w:val="false"/>
          <w:sz w:val="30"/>
          <w:szCs w:val="30"/>
        </w:rPr>
        <w:t>(项)年初预算为</w:t>
      </w:r>
      <w:r>
        <w:rPr>
          <w:rFonts w:ascii="Times New Roman" w:eastAsia="仿宋_GB2312"/>
          <w:b w:val="false"/>
          <w:sz w:val="30"/>
          <w:szCs w:val="30"/>
        </w:rPr>
        <w:t>29,141,100.00</w:t>
      </w:r>
      <w:r>
        <w:rPr>
          <w:rFonts w:ascii="Times New Roman" w:eastAsia="仿宋_GB2312"/>
          <w:b w:val="false"/>
          <w:sz w:val="30"/>
          <w:szCs w:val="30"/>
        </w:rPr>
        <w:t>元，支出决算为</w:t>
      </w:r>
      <w:r>
        <w:rPr>
          <w:rFonts w:ascii="Times New Roman" w:eastAsia="仿宋_GB2312"/>
          <w:b w:val="false"/>
          <w:sz w:val="30"/>
          <w:szCs w:val="30"/>
        </w:rPr>
        <w:t>28,268,058.98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97.004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编外常聘居委会工作人员经费减少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调整预算，追加2024年度“五爱”教育阵地专项经费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1,506,000.00</w:t>
      </w:r>
      <w:r>
        <w:rPr>
          <w:rFonts w:ascii="Times New Roman" w:eastAsia="仿宋_GB2312"/>
          <w:b w:val="false"/>
          <w:sz w:val="30"/>
          <w:szCs w:val="30"/>
        </w:rPr>
        <w:t>元，支出决算为</w:t>
      </w:r>
      <w:r>
        <w:rPr>
          <w:rFonts w:ascii="Times New Roman" w:eastAsia="仿宋_GB2312"/>
          <w:b w:val="false"/>
          <w:sz w:val="30"/>
          <w:szCs w:val="30"/>
        </w:rPr>
        <w:t>1,250,562.05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83.039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压减项目经费，节约支出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2,205,900.00</w:t>
      </w:r>
      <w:r>
        <w:rPr>
          <w:rFonts w:ascii="Times New Roman" w:eastAsia="仿宋_GB2312"/>
          <w:b w:val="false"/>
          <w:sz w:val="30"/>
          <w:szCs w:val="30"/>
        </w:rPr>
        <w:t>元，支出决算为</w:t>
      </w:r>
      <w:r>
        <w:rPr>
          <w:rFonts w:ascii="Times New Roman" w:eastAsia="仿宋_GB2312"/>
          <w:b w:val="false"/>
          <w:sz w:val="30"/>
          <w:szCs w:val="30"/>
        </w:rPr>
        <w:t>2,219,086.36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100.598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新入职人员，养老保险缴费支出增加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1,102,800.00</w:t>
      </w:r>
      <w:r>
        <w:rPr>
          <w:rFonts w:ascii="Times New Roman" w:eastAsia="仿宋_GB2312"/>
          <w:b w:val="false"/>
          <w:sz w:val="30"/>
          <w:szCs w:val="30"/>
        </w:rPr>
        <w:t>元，支出决算为</w:t>
      </w:r>
      <w:r>
        <w:rPr>
          <w:rFonts w:ascii="Times New Roman" w:eastAsia="仿宋_GB2312"/>
          <w:b w:val="false"/>
          <w:sz w:val="30"/>
          <w:szCs w:val="30"/>
        </w:rPr>
        <w:t>1,109,497.24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100.607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新入职人员，职业年金缴费支出增加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其他退役安置支出</w:t>
      </w:r>
      <w:r>
        <w:rPr>
          <w:rFonts w:ascii="Times New Roman" w:eastAsia="仿宋_GB2312"/>
          <w:b w:val="false"/>
          <w:sz w:val="30"/>
          <w:szCs w:val="30"/>
        </w:rPr>
        <w:t>(项)年初预算为</w:t>
      </w:r>
      <w:r>
        <w:rPr>
          <w:rFonts w:ascii="Times New Roman" w:eastAsia="仿宋_GB2312"/>
          <w:b w:val="false"/>
          <w:sz w:val="30"/>
          <w:szCs w:val="30"/>
        </w:rPr>
        <w:t>999,900.00</w:t>
      </w:r>
      <w:r>
        <w:rPr>
          <w:rFonts w:ascii="Times New Roman" w:eastAsia="仿宋_GB2312"/>
          <w:b w:val="false"/>
          <w:sz w:val="30"/>
          <w:szCs w:val="30"/>
        </w:rPr>
        <w:t>元，支出决算为</w:t>
      </w:r>
      <w:r>
        <w:rPr>
          <w:rFonts w:ascii="Times New Roman" w:eastAsia="仿宋_GB2312"/>
          <w:b w:val="false"/>
          <w:sz w:val="30"/>
          <w:szCs w:val="30"/>
        </w:rPr>
        <w:t>1,217,712.85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121.783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机构改革，人员调入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300,000.00</w:t>
      </w:r>
      <w:r>
        <w:rPr>
          <w:rFonts w:ascii="Times New Roman" w:eastAsia="仿宋_GB2312"/>
          <w:b w:val="false"/>
          <w:sz w:val="30"/>
          <w:szCs w:val="30"/>
        </w:rPr>
        <w:t>元，支出决算为</w:t>
      </w:r>
      <w:r>
        <w:rPr>
          <w:rFonts w:ascii="Times New Roman" w:eastAsia="仿宋_GB2312"/>
          <w:b w:val="false"/>
          <w:sz w:val="30"/>
          <w:szCs w:val="30"/>
        </w:rPr>
        <w:t>469,530.00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156.510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按实际支出列支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702,900.00</w:t>
      </w:r>
      <w:r>
        <w:rPr>
          <w:rFonts w:ascii="Times New Roman" w:eastAsia="仿宋_GB2312"/>
          <w:b w:val="false"/>
          <w:sz w:val="30"/>
          <w:szCs w:val="30"/>
        </w:rPr>
        <w:t>元，支出决算为</w:t>
      </w:r>
      <w:r>
        <w:rPr>
          <w:rFonts w:ascii="Times New Roman" w:eastAsia="仿宋_GB2312"/>
          <w:b w:val="false"/>
          <w:sz w:val="30"/>
          <w:szCs w:val="30"/>
        </w:rPr>
        <w:t>721,308.89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102.619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新入职人员，医疗缴费支出增加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759,800.00</w:t>
      </w:r>
      <w:r>
        <w:rPr>
          <w:rFonts w:ascii="Times New Roman" w:eastAsia="仿宋_GB2312"/>
          <w:b w:val="false"/>
          <w:sz w:val="30"/>
          <w:szCs w:val="30"/>
        </w:rPr>
        <w:t>元，支出决算为</w:t>
      </w:r>
      <w:r>
        <w:rPr>
          <w:rFonts w:ascii="Times New Roman" w:eastAsia="仿宋_GB2312"/>
          <w:b w:val="false"/>
          <w:sz w:val="30"/>
          <w:szCs w:val="30"/>
        </w:rPr>
        <w:t>744,955.45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98.046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事业单位人员减出，事业单位医疗缴费减少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140,600.00</w:t>
      </w:r>
      <w:r>
        <w:rPr>
          <w:rFonts w:ascii="Times New Roman" w:eastAsia="仿宋_GB2312"/>
          <w:b w:val="false"/>
          <w:sz w:val="30"/>
          <w:szCs w:val="30"/>
        </w:rPr>
        <w:t>元，支出决算为</w:t>
      </w:r>
      <w:r>
        <w:rPr>
          <w:rFonts w:ascii="Times New Roman" w:eastAsia="仿宋_GB2312"/>
          <w:b w:val="false"/>
          <w:sz w:val="30"/>
          <w:szCs w:val="30"/>
        </w:rPr>
        <w:t>144,258.72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102.602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新入职人员，公务员医疗补助支出增加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2,632,400.00</w:t>
      </w:r>
      <w:r>
        <w:rPr>
          <w:rFonts w:ascii="Times New Roman" w:eastAsia="仿宋_GB2312"/>
          <w:b w:val="false"/>
          <w:sz w:val="30"/>
          <w:szCs w:val="30"/>
        </w:rPr>
        <w:t>元，支出决算为</w:t>
      </w:r>
      <w:r>
        <w:rPr>
          <w:rFonts w:ascii="Times New Roman" w:eastAsia="仿宋_GB2312"/>
          <w:b w:val="false"/>
          <w:sz w:val="30"/>
          <w:szCs w:val="30"/>
        </w:rPr>
        <w:t>2,867,852.38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108.944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执法队人员增加，经费增加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2,160,600.00</w:t>
      </w:r>
      <w:r>
        <w:rPr>
          <w:rFonts w:ascii="Times New Roman" w:eastAsia="仿宋_GB2312"/>
          <w:b w:val="false"/>
          <w:sz w:val="30"/>
          <w:szCs w:val="30"/>
        </w:rPr>
        <w:t>元，支出决算为</w:t>
      </w:r>
      <w:r>
        <w:rPr>
          <w:rFonts w:ascii="Times New Roman" w:eastAsia="仿宋_GB2312"/>
          <w:b w:val="false"/>
          <w:sz w:val="30"/>
          <w:szCs w:val="30"/>
        </w:rPr>
        <w:t>2,395,637.45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110.878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调整预算，项目支出增加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其他城乡社区支出</w:t>
      </w:r>
      <w:r>
        <w:rPr>
          <w:rFonts w:ascii="Times New Roman" w:eastAsia="仿宋_GB2312"/>
          <w:b w:val="false"/>
          <w:sz w:val="30"/>
          <w:szCs w:val="30"/>
        </w:rPr>
        <w:t>(款)</w:t>
      </w:r>
      <w:r>
        <w:rPr>
          <w:rFonts w:ascii="Times New Roman" w:eastAsia="仿宋_GB2312"/>
          <w:b w:val="false"/>
          <w:sz w:val="30"/>
          <w:szCs w:val="30"/>
        </w:rPr>
        <w:t>其他城乡社区支出</w:t>
      </w:r>
      <w:r>
        <w:rPr>
          <w:rFonts w:ascii="Times New Roman" w:eastAsia="仿宋_GB2312"/>
          <w:b w:val="false"/>
          <w:sz w:val="30"/>
          <w:szCs w:val="30"/>
        </w:rPr>
        <w:t>(项)年初预算为</w:t>
      </w:r>
      <w:r>
        <w:rPr>
          <w:rFonts w:ascii="Times New Roman" w:eastAsia="仿宋_GB2312"/>
          <w:b w:val="false"/>
          <w:sz w:val="30"/>
          <w:szCs w:val="30"/>
        </w:rPr>
        <w:t>2,946,000.00</w:t>
      </w:r>
      <w:r>
        <w:rPr>
          <w:rFonts w:ascii="Times New Roman" w:eastAsia="仿宋_GB2312"/>
          <w:b w:val="false"/>
          <w:sz w:val="30"/>
          <w:szCs w:val="30"/>
        </w:rPr>
        <w:t>元，支出决算为</w:t>
      </w:r>
      <w:r>
        <w:rPr>
          <w:rFonts w:ascii="Times New Roman" w:eastAsia="仿宋_GB2312"/>
          <w:b w:val="false"/>
          <w:sz w:val="30"/>
          <w:szCs w:val="30"/>
        </w:rPr>
        <w:t>4,831,188.04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163.991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调整预算，新增体制分成项目支出增加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18.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其他农业农村支出</w:t>
      </w:r>
      <w:r>
        <w:rPr>
          <w:rFonts w:ascii="Times New Roman" w:eastAsia="仿宋_GB2312"/>
          <w:b w:val="false"/>
          <w:sz w:val="30"/>
          <w:szCs w:val="30"/>
        </w:rPr>
        <w:t>(项)年初预算为</w:t>
      </w:r>
      <w:r>
        <w:rPr>
          <w:rFonts w:ascii="Times New Roman" w:eastAsia="仿宋_GB2312"/>
          <w:b w:val="false"/>
          <w:sz w:val="30"/>
          <w:szCs w:val="30"/>
        </w:rPr>
        <w:t>4,835,000.00</w:t>
      </w:r>
      <w:r>
        <w:rPr>
          <w:rFonts w:ascii="Times New Roman" w:eastAsia="仿宋_GB2312"/>
          <w:b w:val="false"/>
          <w:sz w:val="30"/>
          <w:szCs w:val="30"/>
        </w:rPr>
        <w:t>元，支出决算为</w:t>
      </w:r>
      <w:r>
        <w:rPr>
          <w:rFonts w:ascii="Times New Roman" w:eastAsia="仿宋_GB2312"/>
          <w:b w:val="false"/>
          <w:sz w:val="30"/>
          <w:szCs w:val="30"/>
        </w:rPr>
        <w:t>4,792,522.00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99.121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根据实际支出压减部分费用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19.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巩固脱贫攻坚成果衔接乡村振兴</w:t>
      </w:r>
      <w:r>
        <w:rPr>
          <w:rFonts w:ascii="Times New Roman" w:eastAsia="仿宋_GB2312"/>
          <w:b w:val="false"/>
          <w:sz w:val="30"/>
          <w:szCs w:val="30"/>
        </w:rPr>
        <w:t>(款)</w:t>
      </w:r>
      <w:r>
        <w:rPr>
          <w:rFonts w:ascii="Times New Roman" w:eastAsia="仿宋_GB2312"/>
          <w:b w:val="false"/>
          <w:sz w:val="30"/>
          <w:szCs w:val="30"/>
        </w:rPr>
        <w:t>其他巩固脱贫攻坚成果衔接乡村振兴支出</w:t>
      </w:r>
      <w:r>
        <w:rPr>
          <w:rFonts w:ascii="Times New Roman" w:eastAsia="仿宋_GB2312"/>
          <w:b w:val="false"/>
          <w:sz w:val="30"/>
          <w:szCs w:val="30"/>
        </w:rPr>
        <w:t>(项)年初预算为</w:t>
      </w:r>
      <w:r>
        <w:rPr>
          <w:rFonts w:ascii="Times New Roman" w:eastAsia="仿宋_GB2312"/>
          <w:b w:val="false"/>
          <w:sz w:val="30"/>
          <w:szCs w:val="30"/>
        </w:rPr>
        <w:t>160,000.00</w:t>
      </w:r>
      <w:r>
        <w:rPr>
          <w:rFonts w:ascii="Times New Roman" w:eastAsia="仿宋_GB2312"/>
          <w:b w:val="false"/>
          <w:sz w:val="30"/>
          <w:szCs w:val="30"/>
        </w:rPr>
        <w:t>元，支出决算为</w:t>
      </w:r>
      <w:r>
        <w:rPr>
          <w:rFonts w:ascii="Times New Roman" w:eastAsia="仿宋_GB2312"/>
          <w:b w:val="false"/>
          <w:sz w:val="30"/>
          <w:szCs w:val="30"/>
        </w:rPr>
        <w:t>651,629.97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407.269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机构改革，新增事业单位，经费增加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农村综合改革</w:t>
      </w:r>
      <w:r>
        <w:rPr>
          <w:rFonts w:ascii="Times New Roman" w:eastAsia="仿宋_GB2312"/>
          <w:b w:val="false"/>
          <w:sz w:val="30"/>
          <w:szCs w:val="30"/>
        </w:rPr>
        <w:t>(款)</w:t>
      </w:r>
      <w:r>
        <w:rPr>
          <w:rFonts w:ascii="Times New Roman" w:eastAsia="仿宋_GB2312"/>
          <w:b w:val="false"/>
          <w:sz w:val="30"/>
          <w:szCs w:val="30"/>
        </w:rPr>
        <w:t>对村民委员会和村党支部的补助</w:t>
      </w:r>
      <w:r>
        <w:rPr>
          <w:rFonts w:ascii="Times New Roman" w:eastAsia="仿宋_GB2312"/>
          <w:b w:val="false"/>
          <w:sz w:val="30"/>
          <w:szCs w:val="30"/>
        </w:rPr>
        <w:t>(项)年初预算为</w:t>
      </w:r>
      <w:r>
        <w:rPr>
          <w:rFonts w:ascii="Times New Roman" w:eastAsia="仿宋_GB2312"/>
          <w:b w:val="false"/>
          <w:sz w:val="30"/>
          <w:szCs w:val="30"/>
        </w:rPr>
        <w:t>2,590,000.00</w:t>
      </w:r>
      <w:r>
        <w:rPr>
          <w:rFonts w:ascii="Times New Roman" w:eastAsia="仿宋_GB2312"/>
          <w:b w:val="false"/>
          <w:sz w:val="30"/>
          <w:szCs w:val="30"/>
        </w:rPr>
        <w:t>元，支出决算为</w:t>
      </w:r>
      <w:r>
        <w:rPr>
          <w:rFonts w:ascii="Times New Roman" w:eastAsia="仿宋_GB2312"/>
          <w:b w:val="false"/>
          <w:sz w:val="30"/>
          <w:szCs w:val="30"/>
        </w:rPr>
        <w:t>2,361,704.04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91.185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根据实际考核压减支出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21.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保障性安居工程支出</w:t>
      </w:r>
      <w:r>
        <w:rPr>
          <w:rFonts w:ascii="Times New Roman" w:eastAsia="仿宋_GB2312"/>
          <w:b w:val="false"/>
          <w:sz w:val="30"/>
          <w:szCs w:val="30"/>
        </w:rPr>
        <w:t>(款)</w:t>
      </w:r>
      <w:r>
        <w:rPr>
          <w:rFonts w:ascii="Times New Roman" w:eastAsia="仿宋_GB2312"/>
          <w:b w:val="false"/>
          <w:sz w:val="30"/>
          <w:szCs w:val="30"/>
        </w:rPr>
        <w:t>老旧小区改造</w:t>
      </w:r>
      <w:r>
        <w:rPr>
          <w:rFonts w:ascii="Times New Roman" w:eastAsia="仿宋_GB2312"/>
          <w:b w:val="false"/>
          <w:sz w:val="30"/>
          <w:szCs w:val="30"/>
        </w:rPr>
        <w:t>(项)年初预算为</w:t>
      </w:r>
      <w:r>
        <w:rPr>
          <w:rFonts w:ascii="Times New Roman" w:eastAsia="仿宋_GB2312"/>
          <w:b w:val="false"/>
          <w:sz w:val="30"/>
          <w:szCs w:val="30"/>
        </w:rPr>
        <w:t>4,367,500.00</w:t>
      </w:r>
      <w:r>
        <w:rPr>
          <w:rFonts w:ascii="Times New Roman" w:eastAsia="仿宋_GB2312"/>
          <w:b w:val="false"/>
          <w:sz w:val="30"/>
          <w:szCs w:val="30"/>
        </w:rPr>
        <w:t>元，支出决算为</w:t>
      </w:r>
      <w:r>
        <w:rPr>
          <w:rFonts w:ascii="Times New Roman" w:eastAsia="仿宋_GB2312"/>
          <w:b w:val="false"/>
          <w:sz w:val="30"/>
          <w:szCs w:val="30"/>
        </w:rPr>
        <w:t>4,994,137.62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114.348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调整预算，支出增加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22.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6,998,800.00</w:t>
      </w:r>
      <w:r>
        <w:rPr>
          <w:rFonts w:ascii="Times New Roman" w:eastAsia="仿宋_GB2312"/>
          <w:b w:val="false"/>
          <w:sz w:val="30"/>
          <w:szCs w:val="30"/>
        </w:rPr>
        <w:t>元，支出决算为</w:t>
      </w:r>
      <w:r>
        <w:rPr>
          <w:rFonts w:ascii="Times New Roman" w:eastAsia="仿宋_GB2312"/>
          <w:b w:val="false"/>
          <w:sz w:val="30"/>
          <w:szCs w:val="30"/>
        </w:rPr>
        <w:t>7,330,329.00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104.737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人员增加，住房公积金缴费支出增加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60,165,279.08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1,030,648.27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新入职人员，人员经费增加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56,561,052.75</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生活补助、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3,604,226.33</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办公费、水费、电费、邮电费、取暖费、物业管理费、差旅费、培训费、专用燃料费、工会经费、福利费、公务用车运行维护费、其他交通费用、税金及附加费用和其他商品和服务支出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1,939,863.79</w:t>
      </w:r>
      <w:r>
        <w:rPr>
          <w:rFonts w:ascii="Times New Roman" w:eastAsia="仿宋_GB2312"/>
          <w:b w:val="false"/>
          <w:sz w:val="30"/>
          <w:szCs w:val="30"/>
        </w:rPr>
        <w:t>元，支出</w:t>
      </w:r>
      <w:r>
        <w:rPr>
          <w:rFonts w:ascii="Times New Roman" w:eastAsia="仿宋_GB2312"/>
          <w:b w:val="false"/>
          <w:sz w:val="30"/>
          <w:szCs w:val="30"/>
        </w:rPr>
        <w:t>1,939,863.79</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1,899,363.79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4,689.787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新增政府基金列支制造业项目支出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1,939,863.79</w:t>
      </w:r>
      <w:r>
        <w:rPr>
          <w:rFonts w:ascii="Times New Roman" w:eastAsia="仿宋_GB2312"/>
          <w:b w:val="false"/>
          <w:sz w:val="30"/>
          <w:szCs w:val="30"/>
        </w:rPr>
        <w:t>元，主要用于以下方面：</w:t>
      </w:r>
      <w:r>
        <w:rPr>
          <w:rFonts w:ascii="Times New Roman" w:eastAsia="仿宋_GB2312"/>
          <w:b w:val="false"/>
          <w:sz w:val="30"/>
          <w:szCs w:val="30"/>
        </w:rPr>
        <w:t>资源勘探工业信息等支出（类）1,939,863.79元，占100.000%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1,939,863.79</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资源勘探工业信息等支出</w:t>
      </w:r>
      <w:r>
        <w:rPr>
          <w:rFonts w:ascii="Times New Roman" w:eastAsia="仿宋_GB2312"/>
          <w:b w:val="false"/>
          <w:sz w:val="30"/>
          <w:szCs w:val="30"/>
        </w:rPr>
        <w:t>(类)</w:t>
      </w:r>
      <w:r>
        <w:rPr>
          <w:rFonts w:ascii="Times New Roman" w:eastAsia="仿宋_GB2312"/>
          <w:b w:val="false"/>
          <w:sz w:val="30"/>
          <w:szCs w:val="30"/>
        </w:rPr>
        <w:t>超长期特别国债安排的支出</w:t>
      </w:r>
      <w:r>
        <w:rPr>
          <w:rFonts w:ascii="Times New Roman" w:eastAsia="仿宋_GB2312"/>
          <w:b w:val="false"/>
          <w:sz w:val="30"/>
          <w:szCs w:val="30"/>
        </w:rPr>
        <w:t>(款)</w:t>
      </w:r>
      <w:r>
        <w:rPr>
          <w:rFonts w:ascii="Times New Roman" w:eastAsia="仿宋_GB2312"/>
          <w:b w:val="false"/>
          <w:sz w:val="30"/>
          <w:szCs w:val="30"/>
        </w:rPr>
        <w:t>制造业</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1,939,863.79</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新增政府基金，追加制造业项目支出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29,657.93</w:t>
      </w:r>
      <w:r>
        <w:rPr>
          <w:rFonts w:ascii="Times New Roman" w:eastAsia="仿宋_GB2312"/>
          <w:b w:val="false"/>
          <w:sz w:val="30"/>
          <w:szCs w:val="30"/>
        </w:rPr>
        <w:t>元，支出决算</w:t>
      </w:r>
      <w:r>
        <w:rPr>
          <w:rFonts w:ascii="Times New Roman" w:eastAsia="仿宋_GB2312"/>
          <w:b w:val="false"/>
          <w:sz w:val="30"/>
          <w:szCs w:val="30"/>
        </w:rPr>
        <w:t>29,657.93</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25,954.29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700.778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公务用车运行维护费支出增加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29,657.93</w:t>
      </w:r>
      <w:r>
        <w:rPr>
          <w:rFonts w:ascii="Times New Roman" w:eastAsia="仿宋_GB2312"/>
          <w:b w:val="false"/>
          <w:sz w:val="30"/>
          <w:szCs w:val="30"/>
        </w:rPr>
        <w:t>元，支出决算</w:t>
      </w:r>
      <w:r>
        <w:rPr>
          <w:rFonts w:ascii="Times New Roman" w:eastAsia="仿宋_GB2312"/>
          <w:b w:val="false"/>
          <w:sz w:val="30"/>
          <w:szCs w:val="30"/>
        </w:rPr>
        <w:t>29,657.93</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25,954.29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700.778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公务用车运行维护费支出增加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29,657.93</w:t>
      </w:r>
      <w:r>
        <w:rPr>
          <w:rFonts w:ascii="Times New Roman" w:eastAsia="仿宋_GB2312"/>
          <w:b w:val="false"/>
          <w:sz w:val="30"/>
          <w:szCs w:val="30"/>
        </w:rPr>
        <w:t>元，支出决算</w:t>
      </w:r>
      <w:r>
        <w:rPr>
          <w:rFonts w:ascii="Times New Roman" w:eastAsia="仿宋_GB2312"/>
          <w:b w:val="false"/>
          <w:sz w:val="30"/>
          <w:szCs w:val="30"/>
        </w:rPr>
        <w:t>29,657.93</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25,954.29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700.778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根据公务用车实际情况，支出增加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2</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天津市东丽区人民政府万新街道办事处</w:t>
      </w:r>
      <w:r>
        <w:rPr>
          <w:rFonts w:ascii="Times New Roman" w:eastAsia="仿宋_GB2312"/>
          <w:b w:val="false"/>
          <w:sz w:val="30"/>
          <w:szCs w:val="30"/>
        </w:rPr>
        <w:t>2024年度机关运行经费年初预算</w:t>
      </w:r>
      <w:r>
        <w:rPr>
          <w:rFonts w:ascii="Times New Roman" w:eastAsia="仿宋_GB2312"/>
          <w:b w:val="false"/>
          <w:sz w:val="30"/>
          <w:szCs w:val="30"/>
        </w:rPr>
        <w:t>2,141,728.19</w:t>
      </w:r>
      <w:r>
        <w:rPr>
          <w:rFonts w:ascii="Times New Roman" w:eastAsia="仿宋_GB2312"/>
          <w:b w:val="false"/>
          <w:sz w:val="30"/>
          <w:szCs w:val="30"/>
        </w:rPr>
        <w:t>元，决算数</w:t>
      </w:r>
      <w:r>
        <w:rPr>
          <w:rFonts w:ascii="Times New Roman" w:eastAsia="仿宋_GB2312"/>
          <w:b w:val="false"/>
          <w:sz w:val="30"/>
          <w:szCs w:val="30"/>
        </w:rPr>
        <w:t>2,103,852.10</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37,876.09</w:t>
      </w:r>
      <w:r>
        <w:rPr>
          <w:rFonts w:ascii="Times New Roman" w:eastAsia="仿宋_GB2312"/>
          <w:b w:val="false"/>
          <w:sz w:val="30"/>
          <w:szCs w:val="30"/>
        </w:rPr>
        <w:t>元，完成年初预算的</w:t>
      </w:r>
      <w:r>
        <w:rPr>
          <w:rFonts w:ascii="Times New Roman" w:eastAsia="仿宋_GB2312"/>
          <w:b w:val="false"/>
          <w:sz w:val="30"/>
          <w:szCs w:val="30"/>
        </w:rPr>
        <w:t>98.232</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381,244.61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22.132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新增人员，经费增加</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天津市东丽区人民政府万新街道办事处</w:t>
      </w:r>
      <w:r>
        <w:rPr>
          <w:rFonts w:ascii="Times New Roman" w:eastAsia="仿宋_GB2312"/>
          <w:b w:val="false"/>
          <w:sz w:val="30"/>
          <w:szCs w:val="30"/>
        </w:rPr>
        <w:t>2024年政府采购支出总额</w:t>
      </w:r>
      <w:r>
        <w:rPr>
          <w:rFonts w:ascii="Times New Roman" w:eastAsia="仿宋_GB2312"/>
          <w:b w:val="false"/>
          <w:sz w:val="30"/>
          <w:szCs w:val="30"/>
        </w:rPr>
        <w:t>17,473,587.60</w:t>
      </w:r>
      <w:r>
        <w:rPr>
          <w:rFonts w:ascii="Times New Roman" w:eastAsia="仿宋_GB2312"/>
          <w:b w:val="false"/>
          <w:sz w:val="30"/>
          <w:szCs w:val="30"/>
        </w:rPr>
        <w:t>元，其中：政府采购货物支出</w:t>
      </w:r>
      <w:r>
        <w:rPr>
          <w:rFonts w:ascii="Times New Roman" w:eastAsia="仿宋_GB2312"/>
          <w:b w:val="false"/>
          <w:sz w:val="30"/>
          <w:szCs w:val="30"/>
        </w:rPr>
        <w:t>23,830.00</w:t>
      </w:r>
      <w:r>
        <w:rPr>
          <w:rFonts w:ascii="Times New Roman" w:eastAsia="仿宋_GB2312"/>
          <w:b w:val="false"/>
          <w:sz w:val="30"/>
          <w:szCs w:val="30"/>
        </w:rPr>
        <w:t>元、政府采购工程支出</w:t>
      </w:r>
      <w:r>
        <w:rPr>
          <w:rFonts w:ascii="Times New Roman" w:eastAsia="仿宋_GB2312"/>
          <w:b w:val="false"/>
          <w:sz w:val="30"/>
          <w:szCs w:val="30"/>
        </w:rPr>
        <w:t>4,994,137.62</w:t>
      </w:r>
      <w:r>
        <w:rPr>
          <w:rFonts w:ascii="Times New Roman" w:eastAsia="仿宋_GB2312"/>
          <w:b w:val="false"/>
          <w:sz w:val="30"/>
          <w:szCs w:val="30"/>
        </w:rPr>
        <w:t>元、政府采购服务支出</w:t>
      </w:r>
      <w:r>
        <w:rPr>
          <w:rFonts w:ascii="Times New Roman" w:eastAsia="仿宋_GB2312"/>
          <w:b w:val="false"/>
          <w:sz w:val="30"/>
          <w:szCs w:val="30"/>
        </w:rPr>
        <w:t>12,455,619.98</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13,051,249.98</w:t>
      </w:r>
      <w:r>
        <w:rPr>
          <w:rFonts w:ascii="Times New Roman" w:eastAsia="仿宋_GB2312"/>
          <w:b w:val="false"/>
          <w:sz w:val="30"/>
          <w:szCs w:val="30"/>
        </w:rPr>
        <w:t>元，占政府采购支出总额的</w:t>
      </w:r>
      <w:r>
        <w:rPr>
          <w:rFonts w:ascii="Times New Roman" w:eastAsia="仿宋_GB2312"/>
          <w:b w:val="false"/>
          <w:sz w:val="30"/>
          <w:szCs w:val="30"/>
        </w:rPr>
        <w:t>74.691</w:t>
      </w:r>
      <w:r>
        <w:rPr>
          <w:rFonts w:ascii="Times New Roman" w:eastAsia="仿宋_GB2312"/>
          <w:b w:val="false"/>
          <w:sz w:val="30"/>
          <w:szCs w:val="30"/>
        </w:rPr>
        <w:t>%，其中：授予小微企业合同金额</w:t>
      </w:r>
      <w:r>
        <w:rPr>
          <w:rFonts w:ascii="Times New Roman" w:eastAsia="仿宋_GB2312"/>
          <w:b w:val="false"/>
          <w:sz w:val="30"/>
          <w:szCs w:val="30"/>
        </w:rPr>
        <w:t>13,051,249.98</w:t>
      </w:r>
      <w:r>
        <w:rPr>
          <w:rFonts w:ascii="Times New Roman" w:eastAsia="仿宋_GB2312"/>
          <w:b w:val="false"/>
          <w:sz w:val="30"/>
          <w:szCs w:val="30"/>
        </w:rPr>
        <w:t>元，占政府采购支出总额的</w:t>
      </w:r>
      <w:r>
        <w:rPr>
          <w:rFonts w:ascii="Times New Roman" w:eastAsia="仿宋_GB2312"/>
          <w:b w:val="false"/>
          <w:sz w:val="30"/>
          <w:szCs w:val="30"/>
        </w:rPr>
        <w:t>74.691</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11.449</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天津市东丽区人民政府万新街道办事处</w:t>
      </w:r>
      <w:r>
        <w:rPr>
          <w:rFonts w:ascii="Times New Roman" w:eastAsia="仿宋_GB2312"/>
          <w:b w:val="false"/>
          <w:sz w:val="30"/>
          <w:szCs w:val="30"/>
        </w:rPr>
        <w:t>共有车辆</w:t>
      </w:r>
      <w:r>
        <w:rPr>
          <w:rFonts w:ascii="Times New Roman" w:eastAsia="仿宋_GB2312"/>
          <w:b w:val="false"/>
          <w:sz w:val="30"/>
          <w:szCs w:val="30"/>
        </w:rPr>
        <w:t>34</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34</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电动垃圾三轮车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根据预算绩效管理要求，天津市东丽区人民政府万新街道办事处已对20个2024年度项目开展绩效自评，涉及金额27457264.02元，自评结果已随部门决算一并公开。本部门2024年度未开展部门评价。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2024年度，天津市东丽区人民政府万新街道办事处（本级）教育、医疗卫生、社会保障和就业、住房保障、涉农补贴等民生支出情况如下：“社会保障和就业支出（类）”“临时救助（款）”469530元，包括：“临时救助支出（项）”469530元，主要用于困难群众临时救助。“住房保障支出（类）”“保障性安居工程支出（款）”4994137.62元，包括：“老旧小区改造（项）”4994137.62元，主要用于老旧小区改造。</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