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华明街政务诚信公开承诺制度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firstLine="645"/>
        <w:jc w:val="both"/>
        <w:textAlignment w:val="auto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为进一步加强政务诚信建设，营造依法履职、诚信高效的政务服务环境和公平有序、风清气正的社会环境，华明街道办事处向社会郑重承诺如下：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一、依法行政，秉公办事。坚决贯彻执行党的路线、方针、政策，按照法定权限行使职能，规范行政行为，严格按照工作程序办事。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二、勤政廉洁、务实高效。严格执行首问责任制和一次性告知制度，提高办事效率，让群众少跑腿。坚决杜绝以权谋私、吃拿卡要等问题，以良好的工作作风切实优化营商环境，增强政府公信力。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三、政务公开、阳光透明。充分利用新闻媒体、网络平台、公示栏等载体开展政务公开工作，公布权责清单、办事指南和服务事项，自觉接受组织监督、群众监督、舆论监督。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四、守信践诺、违约必惩。深入开展诚信教育，认真履行政府依法作出的承诺和约定，严肃处理政务失信违约事件，切实保护市场主体的合法权益。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五、规范公正、文明执法。遵守执法工作程序，规范执法用语，行政处罚决定严格适用行政处罚裁量阶次和标准。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0"/>
        <w:jc w:val="righ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天津市东丽区人民政府华明街道办事处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righ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2022年10月25日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ZDgzOWQzMDQ4YTBjNjc0ZDQ5OTEwN2QzZTFjODkifQ=="/>
  </w:docVars>
  <w:rsids>
    <w:rsidRoot w:val="00000000"/>
    <w:rsid w:val="05FC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2023-09-06T07:41:33Z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812FDDB6D3B2447192381E44C209FBFE_12</vt:lpwstr>
  </property>
</Properties>
</file>