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东丽区民政局关于开展2021年社会组织财务抽查审计的通知</w:t>
      </w:r>
    </w:p>
    <w:p>
      <w:pPr>
        <w:snapToGrid w:val="0"/>
        <w:spacing w:line="560" w:lineRule="exact"/>
        <w:jc w:val="center"/>
        <w:rPr>
          <w:rFonts w:hint="eastAsia" w:ascii="Times New Roman" w:hAnsi="Times New Roman" w:eastAsia="仿宋_GB2312"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仿宋_GB2312"/>
          <w:sz w:val="32"/>
          <w:szCs w:val="32"/>
        </w:rPr>
        <w:t>津丽民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发</w:t>
      </w:r>
      <w:r>
        <w:rPr>
          <w:rFonts w:hint="eastAsia" w:ascii="Times New Roman" w:hAnsi="Times New Roman" w:eastAsia="仿宋_GB2312"/>
          <w:sz w:val="32"/>
          <w:szCs w:val="32"/>
        </w:rPr>
        <w:t>〔2021〕</w:t>
      </w:r>
      <w:r>
        <w:rPr>
          <w:rFonts w:hint="eastAsia" w:eastAsia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</w:rPr>
        <w:t>号</w:t>
      </w:r>
      <w:r>
        <w:rPr>
          <w:rFonts w:ascii="Times New Roman" w:hAnsi="Times New Roman" w:eastAsia="仿宋_GB2312"/>
          <w:kern w:val="0"/>
          <w:position w:val="-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kern w:val="0"/>
          <w:position w:val="-2"/>
          <w:sz w:val="32"/>
          <w:szCs w:val="32"/>
        </w:rPr>
        <w:t xml:space="preserve"> </w:t>
      </w:r>
      <w:r>
        <w:rPr>
          <w:rFonts w:ascii="Times New Roman" w:hAnsi="Times New Roman" w:eastAsia="仿宋_GB2312"/>
          <w:kern w:val="0"/>
          <w:position w:val="-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kern w:val="0"/>
          <w:position w:val="-2"/>
          <w:sz w:val="32"/>
          <w:szCs w:val="32"/>
        </w:rPr>
        <w:t xml:space="preserve"> </w:t>
      </w:r>
      <w:r>
        <w:rPr>
          <w:rFonts w:ascii="Times New Roman" w:hAnsi="Times New Roman" w:eastAsia="仿宋_GB2312"/>
          <w:kern w:val="0"/>
          <w:position w:val="-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kern w:val="0"/>
          <w:position w:val="-2"/>
          <w:sz w:val="32"/>
          <w:szCs w:val="32"/>
        </w:rPr>
        <w:t xml:space="preserve"> </w:t>
      </w:r>
      <w:r>
        <w:rPr>
          <w:rFonts w:ascii="Times New Roman" w:hAnsi="Times New Roman" w:eastAsia="仿宋_GB2312"/>
          <w:kern w:val="0"/>
          <w:position w:val="-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kern w:val="0"/>
          <w:position w:val="-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kern w:val="0"/>
          <w:position w:val="-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kern w:val="0"/>
          <w:position w:val="-2"/>
          <w:sz w:val="32"/>
          <w:szCs w:val="32"/>
        </w:rPr>
        <w:t xml:space="preserve">     </w:t>
      </w:r>
    </w:p>
    <w:p>
      <w:pPr>
        <w:snapToGrid w:val="0"/>
        <w:spacing w:line="560" w:lineRule="exact"/>
        <w:jc w:val="both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各相关社会组织: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为进一步加强对社会组织的监督管理，规范社会组织行为，促进社会组织健康有序发展，根据《社会团体登记管理条例》、《民办非企业单位登记管理暂行条例》、《民政部关于印发社会组织抽查暂行办法的通知》（民发〔2017〕45号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规定，现就委托会计师事务所开展20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年社会组织</w:t>
      </w:r>
      <w:r>
        <w:rPr>
          <w:rFonts w:hint="default" w:ascii="Times New Roman" w:hAnsi="Times New Roman" w:eastAsia="仿宋_GB2312" w:cs="仿宋_GB2312"/>
          <w:sz w:val="32"/>
          <w:szCs w:val="32"/>
        </w:rPr>
        <w:t>财务</w:t>
      </w:r>
      <w:r>
        <w:rPr>
          <w:rFonts w:hint="eastAsia" w:ascii="Times New Roman" w:hAnsi="Times New Roman" w:eastAsia="仿宋_GB2312" w:cs="仿宋_GB2312"/>
          <w:sz w:val="32"/>
          <w:szCs w:val="32"/>
        </w:rPr>
        <w:t>抽查审计工作通知如下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一、抽查审计时间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20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10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15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30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二、抽查审计实施机构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委托</w:t>
      </w:r>
      <w:r>
        <w:rPr>
          <w:rFonts w:hint="eastAsia" w:ascii="Times New Roman" w:hAnsi="Times New Roman" w:eastAsia="仿宋_GB2312" w:cs="仿宋_GB2312"/>
          <w:sz w:val="32"/>
          <w:szCs w:val="32"/>
        </w:rPr>
        <w:t>天津市君天会计师事务所有限公司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实施20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年社会组织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财务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抽查审计。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三、抽查审计数量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本次共抽查审计社会组织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57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个，其中社会团体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19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个、社会服务机构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38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个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（附件1）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四、抽查审计内容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对被审计社会组织的20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度工作报告书、会计报表、相关账簿进行抽查审计；了解内部控制制度建立情况及执行有效性；评价内部控制系统是否健全且有效执行；查看会计核算、财务管理是否规范；核对是否存在重大违反《社会团体登记管理条例》、《民办非企业单位登记管理暂行条例》、《民间非营利组织会计制度》及其他相关国家法律法规的行为。如有必要，可以追溯既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五、抽查审计重点</w:t>
      </w:r>
      <w:r>
        <w:rPr>
          <w:rFonts w:hint="default" w:ascii="Times New Roman" w:hAnsi="Times New Roman" w:eastAsia="黑体" w:cs="黑体"/>
          <w:sz w:val="32"/>
          <w:szCs w:val="32"/>
          <w:lang w:eastAsia="zh-CN"/>
        </w:rPr>
        <w:t>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1.执行会计制度情况。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2.会计出纳是否岗位分离，查看有无会计出纳岗位责任。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3.证章保管即询问印章哪个部门保管，同时查看有无证章保管制度。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4.财务会计管理制度（重点关注报销手续）。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5.资产管理制度。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检查资产状况和投资决策机制，对外投资和关联方交易是否符合内部决策程序，对外投资是否符合合法、安全、有效原则，关联方交易是否存在损害社会组织利益情况。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.财务账册是否健全（总账、明细账、现金日记账、银行日记账）；记账凭证是否装订好（封皮、汇总表、凭证是否编号、记账凭证中制单会计复核均签字）；账册是否有月计、累计；现金是否存在坐支现象，是否定期送存银行；银行存款日记账与对账单是否定期核对，调节表中是否存在大额未达账项，检查中应对大额未达账项进行追溯或延伸；</w:t>
      </w:r>
      <w:r>
        <w:rPr>
          <w:rFonts w:hint="eastAsia" w:ascii="Times New Roman" w:hAnsi="Times New Roman" w:eastAsia="仿宋_GB2312" w:cs="仿宋_GB2312"/>
          <w:sz w:val="32"/>
          <w:szCs w:val="32"/>
        </w:rPr>
        <w:t>是否存在设立“小金库”或公款吃喝问题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7.往来款是否按照项目进行分项核算，如二级明细是否合理。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8.固定资产，查找有无固定资金产管理。入账价值是否按照制度执行，折旧是否正确。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9.净资产是否低于注册资金，低于部分补足后的账务处理，是否存在抽逃资金等违规问题。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10.收费是否符合国家有关规定，收费及收费标准是否合规，收费标准是否履行法定程序、公示，收入的票据使用管理是否规范合规。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11.接受捐赠、资助是否符合章程规定的宗旨和业务范围，是否与符合捐赠人、资助人约定的期限、方式和合法用途使用，是否向主管单位报告，是否向社会公布。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12.成本费用是否建立二级明细核算科目，不能在一级科目中记录总账，报销手续是否按照制度执行，或者无制度无报销手续。原始票据是否是正式发票，白条现象绝对杜绝，是否存在营利性的经营行为等，是否存在侵占、私分、挪用组织资产或者接收捐赠、资助的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六、抽查审计方法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采取</w:t>
      </w:r>
      <w:r>
        <w:rPr>
          <w:rFonts w:hint="eastAsia" w:ascii="Times New Roman" w:hAnsi="Times New Roman" w:eastAsia="仿宋_GB2312" w:cs="仿宋_GB2312"/>
          <w:sz w:val="32"/>
          <w:szCs w:val="32"/>
        </w:rPr>
        <w:t>送审与现场审计相结合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方式。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黑体"/>
          <w:kern w:val="2"/>
          <w:sz w:val="32"/>
          <w:szCs w:val="32"/>
          <w:lang w:val="en-US" w:eastAsia="zh-CN" w:bidi="ar-SA"/>
        </w:rPr>
        <w:t>七</w:t>
      </w: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-SA"/>
        </w:rPr>
        <w:t>、抽查审计</w:t>
      </w:r>
      <w:r>
        <w:rPr>
          <w:rFonts w:hint="default" w:ascii="Times New Roman" w:hAnsi="Times New Roman" w:eastAsia="黑体" w:cs="黑体"/>
          <w:kern w:val="2"/>
          <w:sz w:val="32"/>
          <w:szCs w:val="32"/>
          <w:lang w:val="en-US" w:eastAsia="zh-CN" w:bidi="ar-SA"/>
        </w:rPr>
        <w:t>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仿宋_GB2312"/>
          <w:sz w:val="32"/>
          <w:szCs w:val="32"/>
        </w:rPr>
        <w:t>1.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各有关社会组织</w:t>
      </w:r>
      <w:r>
        <w:rPr>
          <w:rFonts w:hint="default" w:ascii="Times New Roman" w:hAnsi="Times New Roman" w:eastAsia="仿宋_GB2312" w:cs="仿宋_GB2312"/>
          <w:sz w:val="32"/>
          <w:szCs w:val="32"/>
        </w:rPr>
        <w:t>要</w:t>
      </w:r>
      <w:r>
        <w:rPr>
          <w:rFonts w:hint="eastAsia" w:ascii="Times New Roman" w:hAnsi="Times New Roman" w:eastAsia="仿宋_GB2312" w:cs="仿宋_GB2312"/>
          <w:sz w:val="32"/>
          <w:szCs w:val="32"/>
        </w:rPr>
        <w:t>积极配合</w:t>
      </w:r>
      <w:r>
        <w:rPr>
          <w:rFonts w:hint="default" w:ascii="Times New Roman" w:hAnsi="Times New Roman" w:eastAsia="仿宋_GB2312" w:cs="仿宋_GB2312"/>
          <w:sz w:val="32"/>
          <w:szCs w:val="32"/>
        </w:rPr>
        <w:t>做好抽查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审计工作，</w:t>
      </w:r>
      <w:r>
        <w:rPr>
          <w:rFonts w:hint="default" w:ascii="Times New Roman" w:hAnsi="Times New Roman" w:eastAsia="仿宋_GB2312" w:cs="仿宋_GB2312"/>
          <w:sz w:val="32"/>
          <w:szCs w:val="32"/>
        </w:rPr>
        <w:t>于2021年10月22日前将抽查审计需要准备资料（附件2）送东丽区民政局221室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，确保审计检查顺利开展。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仿宋_GB2312"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不按规定配合抽查审计工作的社会组织，登记管理机关将依据《社会组织抽查暂行办法》</w:t>
      </w:r>
      <w:r>
        <w:rPr>
          <w:rFonts w:hint="default" w:ascii="Times New Roman" w:hAnsi="Times New Roman" w:eastAsia="仿宋_GB2312" w:cs="仿宋_GB2312"/>
          <w:sz w:val="32"/>
          <w:szCs w:val="32"/>
        </w:rPr>
        <w:t>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有关规定</w:t>
      </w:r>
      <w:r>
        <w:rPr>
          <w:rFonts w:hint="default" w:ascii="Times New Roman" w:hAnsi="Times New Roman" w:eastAsia="仿宋_GB2312" w:cs="仿宋_GB2312"/>
          <w:sz w:val="32"/>
          <w:szCs w:val="32"/>
        </w:rPr>
        <w:t>予以严肃</w:t>
      </w:r>
      <w:r>
        <w:rPr>
          <w:rFonts w:hint="eastAsia" w:ascii="Times New Roman" w:hAnsi="Times New Roman" w:eastAsia="仿宋_GB2312" w:cs="仿宋_GB2312"/>
          <w:sz w:val="32"/>
          <w:szCs w:val="32"/>
        </w:rPr>
        <w:t>处理。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default" w:ascii="Times New Roman" w:hAnsi="Times New Roman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社会组织抽查审计名单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     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 xml:space="preserve"> 2.</w:t>
      </w:r>
      <w:r>
        <w:rPr>
          <w:rFonts w:hint="default" w:ascii="仿宋_GB2312" w:hAnsi="仿宋_GB2312" w:eastAsia="仿宋_GB2312" w:cs="仿宋_GB2312"/>
          <w:sz w:val="32"/>
          <w:szCs w:val="32"/>
        </w:rPr>
        <w:t>抽查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审计</w:t>
      </w:r>
      <w:r>
        <w:rPr>
          <w:rFonts w:hint="default" w:ascii="仿宋_GB2312" w:hAnsi="仿宋_GB2312" w:eastAsia="仿宋_GB2312" w:cs="仿宋_GB2312"/>
          <w:sz w:val="32"/>
          <w:szCs w:val="32"/>
        </w:rPr>
        <w:t>需要准备资料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2021年10月</w:t>
      </w:r>
      <w:r>
        <w:rPr>
          <w:rFonts w:hint="eastAsia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</w:rPr>
        <w:t>联系人：傅忠超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default" w:ascii="仿宋_GB2312" w:hAnsi="仿宋_GB2312" w:eastAsia="仿宋_GB2312" w:cs="仿宋_GB2312"/>
          <w:sz w:val="32"/>
          <w:szCs w:val="32"/>
        </w:rPr>
        <w:t>电话84375472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28"/>
          <w:szCs w:val="28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此件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主动公开）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6"/>
        <w:sz w:val="28"/>
        <w:szCs w:val="28"/>
      </w:rPr>
    </w:pPr>
    <w:r>
      <w:rPr>
        <w:rStyle w:val="16"/>
        <w:sz w:val="28"/>
        <w:szCs w:val="28"/>
      </w:rPr>
      <w:fldChar w:fldCharType="begin"/>
    </w:r>
    <w:r>
      <w:rPr>
        <w:rStyle w:val="16"/>
        <w:sz w:val="28"/>
        <w:szCs w:val="28"/>
      </w:rPr>
      <w:instrText xml:space="preserve">PAGE  </w:instrText>
    </w:r>
    <w:r>
      <w:rPr>
        <w:rStyle w:val="16"/>
        <w:sz w:val="28"/>
        <w:szCs w:val="28"/>
      </w:rPr>
      <w:fldChar w:fldCharType="separate"/>
    </w:r>
    <w:r>
      <w:rPr>
        <w:rStyle w:val="16"/>
        <w:sz w:val="28"/>
        <w:szCs w:val="28"/>
      </w:rPr>
      <w:t>- 2 -</w:t>
    </w:r>
    <w:r>
      <w:rPr>
        <w:rStyle w:val="16"/>
        <w:sz w:val="28"/>
        <w:szCs w:val="28"/>
      </w:rPr>
      <w:fldChar w:fldCharType="end"/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dit="trackedChanges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ztFileName" w:val="7A1E5B219EB8D1634825"/>
    <w:docVar w:name="aztPrintName" w:val="000000ESAOAPRINT"/>
    <w:docVar w:name="aztPrintType" w:val="2"/>
  </w:docVars>
  <w:rsids>
    <w:rsidRoot w:val="00BA4199"/>
    <w:rsid w:val="000B73DA"/>
    <w:rsid w:val="00124335"/>
    <w:rsid w:val="001A03F8"/>
    <w:rsid w:val="001E5178"/>
    <w:rsid w:val="00206462"/>
    <w:rsid w:val="00223C51"/>
    <w:rsid w:val="00225F77"/>
    <w:rsid w:val="0025570A"/>
    <w:rsid w:val="002B4C9E"/>
    <w:rsid w:val="002C6894"/>
    <w:rsid w:val="003169DA"/>
    <w:rsid w:val="00367764"/>
    <w:rsid w:val="004D7068"/>
    <w:rsid w:val="004E0749"/>
    <w:rsid w:val="0058388A"/>
    <w:rsid w:val="00587636"/>
    <w:rsid w:val="005D7C85"/>
    <w:rsid w:val="00672697"/>
    <w:rsid w:val="00694638"/>
    <w:rsid w:val="006E6043"/>
    <w:rsid w:val="00712AC6"/>
    <w:rsid w:val="00714B9B"/>
    <w:rsid w:val="00820185"/>
    <w:rsid w:val="00892104"/>
    <w:rsid w:val="008B2208"/>
    <w:rsid w:val="008F3292"/>
    <w:rsid w:val="00922FD1"/>
    <w:rsid w:val="00952406"/>
    <w:rsid w:val="00A6549A"/>
    <w:rsid w:val="00A92905"/>
    <w:rsid w:val="00B0613E"/>
    <w:rsid w:val="00B14CA5"/>
    <w:rsid w:val="00B151B7"/>
    <w:rsid w:val="00B617F6"/>
    <w:rsid w:val="00B850B3"/>
    <w:rsid w:val="00BA1035"/>
    <w:rsid w:val="00BA4199"/>
    <w:rsid w:val="00C8335B"/>
    <w:rsid w:val="00C969DA"/>
    <w:rsid w:val="00D14D20"/>
    <w:rsid w:val="00D52FA5"/>
    <w:rsid w:val="00DD6976"/>
    <w:rsid w:val="00DF24CF"/>
    <w:rsid w:val="00E23EDB"/>
    <w:rsid w:val="00E85219"/>
    <w:rsid w:val="00EB43F1"/>
    <w:rsid w:val="00EC5978"/>
    <w:rsid w:val="00F177FF"/>
    <w:rsid w:val="00F64D9B"/>
    <w:rsid w:val="00F73018"/>
    <w:rsid w:val="00FF3134"/>
    <w:rsid w:val="0E4D3FFC"/>
    <w:rsid w:val="1FFF0558"/>
    <w:rsid w:val="2D87794B"/>
    <w:rsid w:val="3226546F"/>
    <w:rsid w:val="3D1EFF88"/>
    <w:rsid w:val="3EEB605C"/>
    <w:rsid w:val="3FEF4836"/>
    <w:rsid w:val="45F418BD"/>
    <w:rsid w:val="4BCE3A3C"/>
    <w:rsid w:val="4D2D3BCB"/>
    <w:rsid w:val="5ABE5F13"/>
    <w:rsid w:val="5BDFD6E2"/>
    <w:rsid w:val="5F948B2B"/>
    <w:rsid w:val="61F7A1FF"/>
    <w:rsid w:val="6B7F496B"/>
    <w:rsid w:val="6FDF5335"/>
    <w:rsid w:val="6FEDC5AF"/>
    <w:rsid w:val="71D754DE"/>
    <w:rsid w:val="75E3DF6C"/>
    <w:rsid w:val="76956D8D"/>
    <w:rsid w:val="77FF1058"/>
    <w:rsid w:val="7D7B92CB"/>
    <w:rsid w:val="7DFF766A"/>
    <w:rsid w:val="7E9BACD6"/>
    <w:rsid w:val="7EF8160F"/>
    <w:rsid w:val="7F3F113A"/>
    <w:rsid w:val="7FF7A106"/>
    <w:rsid w:val="9B4D4058"/>
    <w:rsid w:val="AEAA5107"/>
    <w:rsid w:val="BEFF08CF"/>
    <w:rsid w:val="BF7EEE60"/>
    <w:rsid w:val="D74FAD9D"/>
    <w:rsid w:val="DBF5D051"/>
    <w:rsid w:val="DC55B76E"/>
    <w:rsid w:val="DFCBB1D7"/>
    <w:rsid w:val="DFFABA58"/>
    <w:rsid w:val="F27B0505"/>
    <w:rsid w:val="F7DFA32D"/>
    <w:rsid w:val="FBEEC154"/>
    <w:rsid w:val="FE776FB2"/>
    <w:rsid w:val="FFA8EE09"/>
    <w:rsid w:val="FFEFB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37"/>
    <w:qFormat/>
    <w:uiPriority w:val="0"/>
    <w:pPr>
      <w:spacing w:after="120"/>
    </w:pPr>
  </w:style>
  <w:style w:type="paragraph" w:styleId="3">
    <w:name w:val="Body Text Indent"/>
    <w:basedOn w:val="1"/>
    <w:link w:val="29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link w:val="23"/>
    <w:qFormat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22"/>
    <w:qFormat/>
    <w:uiPriority w:val="0"/>
    <w:pPr>
      <w:ind w:left="100" w:leftChars="2500"/>
    </w:pPr>
  </w:style>
  <w:style w:type="paragraph" w:styleId="6">
    <w:name w:val="Balloon Text"/>
    <w:basedOn w:val="1"/>
    <w:link w:val="21"/>
    <w:qFormat/>
    <w:uiPriority w:val="0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  <w:szCs w:val="18"/>
    </w:rPr>
  </w:style>
  <w:style w:type="paragraph" w:styleId="8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link w:val="25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0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1">
    <w:name w:val="Normal (Web)"/>
    <w:basedOn w:val="1"/>
    <w:link w:val="30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unhideWhenUsed/>
    <w:qFormat/>
    <w:uiPriority w:val="0"/>
  </w:style>
  <w:style w:type="character" w:styleId="17">
    <w:name w:val="Hyperlink"/>
    <w:qFormat/>
    <w:uiPriority w:val="0"/>
    <w:rPr>
      <w:color w:val="0000FF"/>
      <w:u w:val="single"/>
    </w:rPr>
  </w:style>
  <w:style w:type="character" w:customStyle="1" w:styleId="18">
    <w:name w:val="页脚 Char"/>
    <w:basedOn w:val="14"/>
    <w:link w:val="7"/>
    <w:qFormat/>
    <w:uiPriority w:val="99"/>
    <w:rPr>
      <w:kern w:val="2"/>
      <w:sz w:val="18"/>
      <w:szCs w:val="18"/>
      <w:lang w:bidi="ar-SA"/>
    </w:rPr>
  </w:style>
  <w:style w:type="character" w:customStyle="1" w:styleId="19">
    <w:name w:val="Char Char1"/>
    <w:basedOn w:val="14"/>
    <w:qFormat/>
    <w:uiPriority w:val="0"/>
    <w:rPr>
      <w:kern w:val="2"/>
      <w:sz w:val="18"/>
      <w:szCs w:val="18"/>
      <w:lang w:bidi="ar-SA"/>
    </w:rPr>
  </w:style>
  <w:style w:type="character" w:customStyle="1" w:styleId="20">
    <w:name w:val="页眉 Char"/>
    <w:basedOn w:val="14"/>
    <w:link w:val="8"/>
    <w:qFormat/>
    <w:uiPriority w:val="99"/>
    <w:rPr>
      <w:kern w:val="2"/>
      <w:sz w:val="18"/>
      <w:szCs w:val="18"/>
    </w:rPr>
  </w:style>
  <w:style w:type="character" w:customStyle="1" w:styleId="21">
    <w:name w:val="批注框文本 Char"/>
    <w:basedOn w:val="14"/>
    <w:link w:val="6"/>
    <w:qFormat/>
    <w:uiPriority w:val="0"/>
    <w:rPr>
      <w:kern w:val="2"/>
      <w:sz w:val="18"/>
      <w:szCs w:val="18"/>
    </w:rPr>
  </w:style>
  <w:style w:type="character" w:customStyle="1" w:styleId="22">
    <w:name w:val="日期 Char"/>
    <w:basedOn w:val="14"/>
    <w:link w:val="5"/>
    <w:qFormat/>
    <w:uiPriority w:val="0"/>
    <w:rPr>
      <w:kern w:val="2"/>
      <w:sz w:val="21"/>
      <w:szCs w:val="24"/>
    </w:rPr>
  </w:style>
  <w:style w:type="character" w:customStyle="1" w:styleId="23">
    <w:name w:val="纯文本 Char"/>
    <w:basedOn w:val="14"/>
    <w:link w:val="4"/>
    <w:qFormat/>
    <w:uiPriority w:val="0"/>
    <w:rPr>
      <w:rFonts w:ascii="宋体" w:hAnsi="Courier New" w:cs="Courier New"/>
      <w:kern w:val="2"/>
      <w:sz w:val="21"/>
      <w:szCs w:val="21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5">
    <w:name w:val="正文文本缩进 3 Char"/>
    <w:basedOn w:val="14"/>
    <w:link w:val="9"/>
    <w:qFormat/>
    <w:uiPriority w:val="0"/>
    <w:rPr>
      <w:kern w:val="2"/>
      <w:sz w:val="16"/>
      <w:szCs w:val="16"/>
    </w:rPr>
  </w:style>
  <w:style w:type="paragraph" w:customStyle="1" w:styleId="26">
    <w:name w:val="纯文本1"/>
    <w:basedOn w:val="1"/>
    <w:qFormat/>
    <w:uiPriority w:val="0"/>
    <w:pPr>
      <w:spacing w:line="580" w:lineRule="exact"/>
      <w:ind w:firstLine="425" w:firstLineChars="200"/>
    </w:pPr>
    <w:rPr>
      <w:rFonts w:ascii="宋体" w:hAnsi="Courier New" w:eastAsia="仿宋体"/>
      <w:szCs w:val="21"/>
    </w:rPr>
  </w:style>
  <w:style w:type="paragraph" w:customStyle="1" w:styleId="27">
    <w:name w:val="Char Char Char Char Char Char Char Char Char1 Char Char Char Char Char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仿宋_GB2312" w:cs="宋体"/>
      <w:sz w:val="24"/>
      <w:szCs w:val="32"/>
    </w:rPr>
  </w:style>
  <w:style w:type="paragraph" w:customStyle="1" w:styleId="28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9">
    <w:name w:val="正文文本缩进 Char"/>
    <w:basedOn w:val="14"/>
    <w:link w:val="3"/>
    <w:qFormat/>
    <w:uiPriority w:val="0"/>
    <w:rPr>
      <w:kern w:val="2"/>
      <w:sz w:val="21"/>
      <w:szCs w:val="24"/>
    </w:rPr>
  </w:style>
  <w:style w:type="character" w:customStyle="1" w:styleId="30">
    <w:name w:val="普通(网站) Char"/>
    <w:link w:val="11"/>
    <w:qFormat/>
    <w:locked/>
    <w:uiPriority w:val="0"/>
    <w:rPr>
      <w:rFonts w:ascii="宋体" w:hAnsi="宋体" w:cs="宋体"/>
      <w:sz w:val="24"/>
      <w:szCs w:val="24"/>
    </w:rPr>
  </w:style>
  <w:style w:type="character" w:customStyle="1" w:styleId="31">
    <w:name w:val="apple-style-span"/>
    <w:basedOn w:val="14"/>
    <w:qFormat/>
    <w:uiPriority w:val="0"/>
  </w:style>
  <w:style w:type="character" w:customStyle="1" w:styleId="32">
    <w:name w:val="HTML 预设格式 Char"/>
    <w:basedOn w:val="14"/>
    <w:link w:val="10"/>
    <w:qFormat/>
    <w:uiPriority w:val="0"/>
    <w:rPr>
      <w:rFonts w:ascii="宋体" w:hAnsi="宋体" w:cs="宋体"/>
      <w:sz w:val="24"/>
      <w:szCs w:val="24"/>
    </w:rPr>
  </w:style>
  <w:style w:type="paragraph" w:customStyle="1" w:styleId="33">
    <w:name w:val="正文缩进2"/>
    <w:basedOn w:val="1"/>
    <w:qFormat/>
    <w:uiPriority w:val="0"/>
    <w:pPr>
      <w:spacing w:line="560" w:lineRule="exact"/>
    </w:pPr>
    <w:rPr>
      <w:rFonts w:ascii="仿宋_GB2312" w:hAnsi="Calibri" w:eastAsia="仿宋_GB2312"/>
      <w:kern w:val="0"/>
      <w:sz w:val="32"/>
      <w:szCs w:val="32"/>
    </w:rPr>
  </w:style>
  <w:style w:type="character" w:customStyle="1" w:styleId="34">
    <w:name w:val="Char Char2"/>
    <w:qFormat/>
    <w:locked/>
    <w:uiPriority w:val="0"/>
    <w:rPr>
      <w:rFonts w:ascii="宋体" w:hAnsi="Courier New" w:eastAsia="宋体"/>
      <w:sz w:val="21"/>
      <w:lang w:bidi="ar-SA"/>
    </w:rPr>
  </w:style>
  <w:style w:type="paragraph" w:customStyle="1" w:styleId="35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3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37">
    <w:name w:val="正文文本 Char"/>
    <w:basedOn w:val="14"/>
    <w:link w:val="2"/>
    <w:qFormat/>
    <w:uiPriority w:val="0"/>
    <w:rPr>
      <w:kern w:val="2"/>
      <w:sz w:val="21"/>
      <w:szCs w:val="24"/>
    </w:rPr>
  </w:style>
  <w:style w:type="paragraph" w:customStyle="1" w:styleId="38">
    <w:name w:val="_Style 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_Style 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2715</Words>
  <Characters>15477</Characters>
  <Lines>128</Lines>
  <Paragraphs>36</Paragraphs>
  <TotalTime>19</TotalTime>
  <ScaleCrop>false</ScaleCrop>
  <LinksUpToDate>false</LinksUpToDate>
  <CharactersWithSpaces>18156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2021-02-06T18:06:00Z</dcterms:created>
  <dc:creator>Administrator</dc:creator>
  <cp:lastModifiedBy>小太阳</cp:lastModifiedBy>
  <cp:lastPrinted>2021-07-14T23:07:00Z</cp:lastPrinted>
  <dcterms:modified xsi:type="dcterms:W3CDTF">2021-10-18T09:34:14Z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E75A9696FA444BD59FB58DE9ABEA8FDF</vt:lpwstr>
  </property>
</Properties>
</file>