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C1955">
      <w:pPr>
        <w:spacing w:line="2000" w:lineRule="exact"/>
        <w:jc w:val="center"/>
        <w:rPr>
          <w:rFonts w:ascii="Times New Roman" w:hAnsi="Times New Roman"/>
          <w:color w:val="FF0000"/>
          <w:w w:val="90"/>
          <w:kern w:val="0"/>
          <w:sz w:val="24"/>
        </w:rPr>
      </w:pPr>
    </w:p>
    <w:p w14:paraId="7FBCAC4D">
      <w:pPr>
        <w:spacing w:line="800" w:lineRule="exact"/>
        <w:jc w:val="center"/>
        <w:rPr>
          <w:rFonts w:ascii="Times New Roman" w:hAnsi="Times New Roman" w:eastAsia="方正小标宋简体"/>
          <w:color w:val="FF0000"/>
          <w:w w:val="90"/>
          <w:sz w:val="72"/>
          <w:szCs w:val="72"/>
        </w:rPr>
      </w:pPr>
      <w:r>
        <w:rPr>
          <w:rFonts w:hint="eastAsia" w:ascii="Times New Roman" w:hAnsi="Times New Roman" w:eastAsia="方正小标宋简体" w:cs="Times New Roman"/>
          <w:color w:val="FF0000"/>
          <w:w w:val="90"/>
          <w:sz w:val="72"/>
          <w:szCs w:val="72"/>
        </w:rPr>
        <w:t>天津市东丽区</w:t>
      </w:r>
      <w:r>
        <w:rPr>
          <w:rFonts w:hint="default" w:ascii="Times New Roman" w:hAnsi="Times New Roman" w:eastAsia="方正小标宋简体" w:cs="Times New Roman"/>
          <w:color w:val="FF0000"/>
          <w:w w:val="90"/>
          <w:sz w:val="72"/>
          <w:szCs w:val="72"/>
        </w:rPr>
        <w:t>审计局</w:t>
      </w:r>
      <w:r>
        <w:rPr>
          <w:rFonts w:hint="eastAsia" w:ascii="Times New Roman" w:hAnsi="Times New Roman" w:eastAsia="方正小标宋简体" w:cs="Times New Roman"/>
          <w:color w:val="FF0000"/>
          <w:w w:val="90"/>
          <w:sz w:val="72"/>
          <w:szCs w:val="72"/>
        </w:rPr>
        <w:t>文件</w:t>
      </w:r>
    </w:p>
    <w:p w14:paraId="0223B6A9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719BEF5D">
      <w:pPr>
        <w:spacing w:line="1160" w:lineRule="exact"/>
        <w:jc w:val="center"/>
        <w:rPr>
          <w:rFonts w:ascii="Times New Roman" w:hAnsi="Times New Roman" w:eastAsia="仿宋_GB2312"/>
          <w:color w:val="FF0000"/>
          <w:sz w:val="32"/>
          <w:szCs w:val="32"/>
        </w:rPr>
      </w:pPr>
    </w:p>
    <w:p w14:paraId="09F9D073">
      <w:pPr>
        <w:pBdr>
          <w:bottom w:val="single" w:color="FFFFFF" w:sz="4" w:space="1"/>
        </w:pBdr>
        <w:tabs>
          <w:tab w:val="left" w:pos="300"/>
          <w:tab w:val="left" w:pos="8500"/>
          <w:tab w:val="left" w:pos="8700"/>
        </w:tabs>
        <w:spacing w:line="320" w:lineRule="exact"/>
        <w:ind w:firstLine="320" w:firstLineChars="100"/>
        <w:rPr>
          <w:rFonts w:hint="default" w:ascii="Times New Roman" w:hAnsi="Times New Roman" w:eastAsia="楷体_GB2312"/>
          <w:kern w:val="0"/>
          <w:position w:val="-2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position w:val="-2"/>
          <w:sz w:val="32"/>
          <w:szCs w:val="32"/>
        </w:rPr>
        <w:t>津丽审</w:t>
      </w:r>
      <w:r>
        <w:rPr>
          <w:rFonts w:hint="eastAsia" w:ascii="Times New Roman" w:hAnsi="Times New Roman" w:eastAsia="仿宋_GB2312"/>
          <w:kern w:val="0"/>
          <w:position w:val="-2"/>
          <w:sz w:val="32"/>
          <w:szCs w:val="32"/>
          <w:lang w:eastAsia="zh-CN"/>
        </w:rPr>
        <w:t>〔</w:t>
      </w:r>
      <w:r>
        <w:rPr>
          <w:rFonts w:hint="eastAsia" w:ascii="Times New Roman" w:hAnsi="Times New Roman" w:eastAsia="仿宋_GB2312"/>
          <w:kern w:val="0"/>
          <w:position w:val="-2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/>
          <w:kern w:val="0"/>
          <w:position w:val="-2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/>
          <w:kern w:val="0"/>
          <w:position w:val="-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/>
          <w:kern w:val="0"/>
          <w:position w:val="-2"/>
          <w:sz w:val="32"/>
          <w:szCs w:val="32"/>
        </w:rPr>
        <w:t>号</w:t>
      </w:r>
      <w:r>
        <w:rPr>
          <w:rFonts w:ascii="Times New Roman" w:hAnsi="Times New Roman" w:eastAsia="仿宋"/>
          <w:sz w:val="32"/>
        </w:rPr>
        <w:t xml:space="preserve">    </w:t>
      </w:r>
      <w:r>
        <w:rPr>
          <w:rFonts w:ascii="Times New Roman" w:hAnsi="Times New Roman" w:eastAsia="仿宋_GB2312"/>
          <w:kern w:val="0"/>
          <w:position w:val="-2"/>
          <w:sz w:val="32"/>
          <w:szCs w:val="32"/>
        </w:rPr>
        <w:t xml:space="preserve">       </w:t>
      </w:r>
      <w:r>
        <w:rPr>
          <w:rFonts w:hint="eastAsia" w:ascii="Times New Roman" w:hAnsi="Times New Roman" w:eastAsia="仿宋_GB2312"/>
          <w:kern w:val="0"/>
          <w:position w:val="-2"/>
          <w:sz w:val="32"/>
          <w:szCs w:val="32"/>
        </w:rPr>
        <w:t xml:space="preserve">    </w:t>
      </w:r>
      <w:r>
        <w:rPr>
          <w:rFonts w:ascii="Times New Roman" w:hAnsi="Times New Roman" w:eastAsia="仿宋_GB2312"/>
          <w:kern w:val="0"/>
          <w:position w:val="-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/>
          <w:kern w:val="0"/>
          <w:position w:val="-2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kern w:val="0"/>
          <w:position w:val="-2"/>
          <w:sz w:val="32"/>
          <w:szCs w:val="32"/>
        </w:rPr>
        <w:t>签发人:</w:t>
      </w:r>
      <w:r>
        <w:rPr>
          <w:rFonts w:hint="default" w:ascii="Times New Roman" w:hAnsi="Times New Roman" w:eastAsia="楷体"/>
          <w:kern w:val="0"/>
          <w:position w:val="-2"/>
          <w:sz w:val="32"/>
          <w:szCs w:val="32"/>
        </w:rPr>
        <w:t>柴梅</w:t>
      </w:r>
    </w:p>
    <w:p w14:paraId="27A39EE8">
      <w:pPr>
        <w:pBdr>
          <w:bottom w:val="single" w:color="FF0000" w:sz="18" w:space="1"/>
        </w:pBdr>
        <w:spacing w:line="100" w:lineRule="exact"/>
        <w:ind w:firstLine="180" w:firstLineChars="100"/>
        <w:jc w:val="center"/>
        <w:rPr>
          <w:rFonts w:ascii="Times New Roman" w:hAnsi="Times New Roman"/>
          <w:color w:val="FFFFFF"/>
          <w:sz w:val="18"/>
          <w:szCs w:val="18"/>
        </w:rPr>
      </w:pPr>
    </w:p>
    <w:p w14:paraId="6C6D7C45">
      <w:pPr>
        <w:pStyle w:val="21"/>
        <w:spacing w:line="56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321B08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bCs/>
          <w:sz w:val="44"/>
          <w:szCs w:val="36"/>
          <w:lang w:eastAsia="zh-CN"/>
        </w:rPr>
        <w:t>区审计局关于印发</w:t>
      </w:r>
      <w:r>
        <w:rPr>
          <w:rFonts w:hint="eastAsia" w:ascii="Times New Roman" w:hAnsi="Times New Roman" w:eastAsia="方正小标宋简体"/>
          <w:bCs/>
          <w:sz w:val="44"/>
          <w:szCs w:val="36"/>
          <w:lang w:val="en-US" w:eastAsia="zh-CN"/>
        </w:rPr>
        <w:t>《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东丽区审计局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信息工作</w:t>
      </w:r>
    </w:p>
    <w:p w14:paraId="4EA2E5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bCs/>
          <w:sz w:val="44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管理办法</w:t>
      </w:r>
      <w:r>
        <w:rPr>
          <w:rFonts w:hint="eastAsia" w:ascii="Times New Roman" w:hAnsi="Times New Roman" w:eastAsia="方正小标宋简体"/>
          <w:bCs/>
          <w:sz w:val="44"/>
          <w:szCs w:val="36"/>
          <w:lang w:val="en-US" w:eastAsia="zh-CN"/>
        </w:rPr>
        <w:t>》</w:t>
      </w:r>
      <w:r>
        <w:rPr>
          <w:rFonts w:hint="eastAsia" w:ascii="Times New Roman" w:hAnsi="Times New Roman" w:eastAsia="方正小标宋简体"/>
          <w:bCs/>
          <w:sz w:val="44"/>
          <w:szCs w:val="36"/>
          <w:lang w:eastAsia="zh-CN"/>
        </w:rPr>
        <w:t>的通知</w:t>
      </w:r>
    </w:p>
    <w:p w14:paraId="11DB64FA"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Times New Roman" w:hAnsi="Times New Roman" w:eastAsia="方正小标宋简体"/>
          <w:sz w:val="32"/>
          <w:szCs w:val="32"/>
        </w:rPr>
      </w:pPr>
    </w:p>
    <w:p w14:paraId="341EFEBA"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各科室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44C76AB3">
      <w:pPr>
        <w:keepNext w:val="0"/>
        <w:keepLines w:val="0"/>
        <w:pageBreakBefore w:val="0"/>
        <w:tabs>
          <w:tab w:val="left" w:pos="7371"/>
          <w:tab w:val="left" w:pos="765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仿宋_GB2312" w:cs="Nimbus Roman No9 L"/>
          <w:sz w:val="32"/>
          <w:szCs w:val="32"/>
          <w:lang w:eastAsia="zh-CN"/>
        </w:rPr>
        <w:t>局党组</w:t>
      </w:r>
      <w:r>
        <w:rPr>
          <w:rFonts w:hint="eastAsia" w:ascii="Times New Roman" w:hAnsi="Times New Roman" w:eastAsia="仿宋_GB2312" w:cs="Nimbus Roman No9 L"/>
          <w:sz w:val="32"/>
          <w:szCs w:val="32"/>
          <w:lang w:val="en-US" w:eastAsia="zh-CN"/>
        </w:rPr>
        <w:t>3月10日第九次会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议审定，现将《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东丽区审计局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信息工作管理办法》印发给你们，请大家认真执行。</w:t>
      </w:r>
    </w:p>
    <w:p w14:paraId="05011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1929" w:firstLineChars="603"/>
        <w:textAlignment w:val="auto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</w:rPr>
        <w:t xml:space="preserve">                       </w:t>
      </w:r>
    </w:p>
    <w:p w14:paraId="6AA24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640" w:firstLine="4800" w:firstLineChars="15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东丽区审计局</w:t>
      </w:r>
    </w:p>
    <w:p w14:paraId="63B4CA1A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640" w:firstLine="4480" w:firstLineChars="14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/>
          <w:sz w:val="32"/>
          <w:szCs w:val="32"/>
        </w:rPr>
        <w:t>日</w:t>
      </w:r>
    </w:p>
    <w:p w14:paraId="6EEC31CD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仿宋_GB2312"/>
          <w:sz w:val="32"/>
          <w:szCs w:val="32"/>
        </w:rPr>
        <w:t>（联系人：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王凯；</w:t>
      </w:r>
    </w:p>
    <w:p w14:paraId="2136095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1920" w:firstLineChars="600"/>
        <w:textAlignment w:val="auto"/>
        <w:rPr>
          <w:rFonts w:hint="default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13920437752</w:t>
      </w:r>
      <w:r>
        <w:rPr>
          <w:rFonts w:hint="default" w:ascii="Times New Roman" w:hAnsi="Times New Roman" w:eastAsia="仿宋_GB2312" w:cs="仿宋_GB2312"/>
          <w:sz w:val="32"/>
          <w:szCs w:val="32"/>
        </w:rPr>
        <w:t>）</w:t>
      </w:r>
    </w:p>
    <w:p w14:paraId="1E8A248F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default" w:ascii="Times New Roman" w:hAnsi="Times New Roman" w:eastAsia="仿宋_GB2312" w:cs="仿宋_GB2312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此件依申请公开</w:t>
      </w:r>
      <w:r>
        <w:rPr>
          <w:rFonts w:hint="default" w:ascii="Times New Roman" w:hAnsi="Times New Roman" w:eastAsia="仿宋_GB2312" w:cs="仿宋_GB2312"/>
          <w:sz w:val="32"/>
          <w:szCs w:val="32"/>
        </w:rPr>
        <w:t>）</w:t>
      </w:r>
    </w:p>
    <w:p w14:paraId="34C09A6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jc w:val="center"/>
        <w:textAlignment w:val="auto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东丽区审计局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信息工作管理办法</w:t>
      </w:r>
    </w:p>
    <w:p w14:paraId="5BF14D7E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ascii="Times New Roman" w:hAnsi="Times New Roman"/>
        </w:rPr>
      </w:pPr>
    </w:p>
    <w:p w14:paraId="1EEF28D9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44" w:beforeAutospacing="0" w:after="48" w:afterAutospacing="0"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第一章 总则</w:t>
      </w:r>
    </w:p>
    <w:p w14:paraId="79C61192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第一条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为进一步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提升审计成果转化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水平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强化我局信息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规范化、制度化、精细化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，营造人人关心、支持、参与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宣传工作的良好氛围，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结合本局实际，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C10FE22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信息工作应遵循及时、准确、全面、保密原则，围绕审计中心工作，为领导决策服务，为审计业务服务，为社会公众服务。</w:t>
      </w:r>
    </w:p>
    <w:p w14:paraId="641D29FE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44" w:beforeAutospacing="0" w:after="48" w:afterAutospacing="0" w:line="560" w:lineRule="exact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第二章 信息工作机构与职责</w:t>
      </w:r>
    </w:p>
    <w:p w14:paraId="0257BB51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第三条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成立以局长为组长，分管副局长为副组长，各科室负责人为成员的信息工作领导小组，负责全局信息工作的领导、规划、协调和指导。</w:t>
      </w:r>
    </w:p>
    <w:p w14:paraId="421F7066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第四条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确定办公室为信息工作管理部门，负责信息工作的组织实施，具体职责包括制定信息工作制度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收集、整理、审核、报送和发布信息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组织信息培训和交流活动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对各科室信息工作进行考核和评价。</w:t>
      </w:r>
    </w:p>
    <w:p w14:paraId="07E1AD76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44" w:beforeAutospacing="0" w:after="48" w:afterAutospacing="0" w:line="560" w:lineRule="exact"/>
        <w:ind w:left="0" w:firstLine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第三章 信息审核与报送</w:t>
      </w:r>
    </w:p>
    <w:p w14:paraId="38B0869C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建立信息审核制度，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实行“自审”和“送审”相结合的逐级审查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，审核具体流程为：</w:t>
      </w:r>
    </w:p>
    <w:p w14:paraId="0CD3D30E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撰写人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自审拟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报送</w:t>
      </w:r>
      <w:r>
        <w:rPr>
          <w:rFonts w:hint="eastAsia" w:ascii="仿宋_GB2312" w:hAnsi="仿宋_GB2312" w:eastAsia="仿宋_GB2312" w:cs="仿宋_GB2312"/>
          <w:sz w:val="32"/>
          <w:szCs w:val="32"/>
        </w:rPr>
        <w:t>的信息，实事求是、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客观</w:t>
      </w:r>
      <w:r>
        <w:rPr>
          <w:rFonts w:hint="eastAsia" w:ascii="仿宋_GB2312" w:hAnsi="仿宋_GB2312" w:eastAsia="仿宋_GB2312" w:cs="仿宋_GB2312"/>
          <w:sz w:val="32"/>
          <w:szCs w:val="32"/>
        </w:rPr>
        <w:t>反映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审计监督执行过程中</w:t>
      </w:r>
      <w:r>
        <w:rPr>
          <w:rFonts w:hint="eastAsia" w:ascii="仿宋_GB2312" w:hAnsi="仿宋_GB2312" w:eastAsia="仿宋_GB2312" w:cs="仿宋_GB2312"/>
          <w:sz w:val="32"/>
          <w:szCs w:val="32"/>
        </w:rPr>
        <w:t>各方面的工作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信息思路清晰，语言表达流畅、简洁，符合既定的格式规范，引用资料准确无误，专业术语使用恰当，确保信息具备较高的专业性、逻辑性与可读性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61C9034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科室负责人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的真实性、时效性及完整性进行初审，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落实信息质量第一关口责任，指导帮助信息撰写人员，提高信息质量。</w:t>
      </w:r>
    </w:p>
    <w:p w14:paraId="7CBBFB78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3.业务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分管领导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对信息标题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内容的一致性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和规范性、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内容的实践性与指导性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提出意见建议，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严格把控信息质量，对不符合标准的工作信息要直接退回重写或指导修改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A86245A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报送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信息的逻辑性、严谨性、意见建议的准确性再次复核，并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分管领导的意见建议，对信息现实意义进一步完善。同时，要对信息涉密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把关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8B3DF68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分管信息工作的领导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审阅标题、正文，确定报送范围。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对审计专报等需要主要领导签批的，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报主要领导审批。</w:t>
      </w:r>
    </w:p>
    <w:p w14:paraId="5F680203">
      <w:pPr>
        <w:keepNext w:val="0"/>
        <w:keepLines w:val="0"/>
        <w:pageBreakBefore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6.办公室负责按照分管信息领导审批意见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分渠道报送或发布。</w:t>
      </w:r>
    </w:p>
    <w:p w14:paraId="2ECF78F3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44" w:beforeAutospacing="0" w:after="48" w:afterAutospacing="0" w:line="560" w:lineRule="exact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第四章 信息工作考核</w:t>
      </w:r>
    </w:p>
    <w:p w14:paraId="2CD2E09D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信息工作纳入机关干部平时考核。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专技类公务员每月至少撰写1篇业务类信息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每个审计项目，最多可提交4篇图片类信息，每2篇图片类信息视同1篇业务类信息。向区领导报送的问题专报视同2篇业务类信息。综合管理类公务员要把握工作开展情况及时撰写动态信息。各科室要积极撰写综合业务信息，每半年至少完成1篇，纳入科室负责人撰写任务。</w:t>
      </w:r>
    </w:p>
    <w:p w14:paraId="29826C7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条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对信息报送和采用情况采取公开通报制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由办公室每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统计一次，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经分管领导及主要领导审阅后</w:t>
      </w:r>
      <w:r>
        <w:rPr>
          <w:rFonts w:hint="eastAsia" w:ascii="仿宋_GB2312" w:hAnsi="仿宋_GB2312" w:eastAsia="仿宋_GB2312" w:cs="仿宋_GB2312"/>
          <w:sz w:val="32"/>
          <w:szCs w:val="32"/>
        </w:rPr>
        <w:t>，予以公开。</w:t>
      </w:r>
    </w:p>
    <w:p w14:paraId="63A439D1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44" w:beforeAutospacing="0" w:after="48" w:afterAutospacing="0" w:line="560" w:lineRule="exact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第五章 信息发布与利用</w:t>
      </w:r>
    </w:p>
    <w:p w14:paraId="6ED8C7EB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办公室</w:t>
      </w:r>
      <w:r>
        <w:rPr>
          <w:rFonts w:hint="default" w:ascii="仿宋_GB2312" w:hAnsi="仿宋_GB2312" w:eastAsia="仿宋_GB2312" w:cs="仿宋_GB2312"/>
          <w:sz w:val="32"/>
          <w:szCs w:val="32"/>
        </w:rPr>
        <w:t>通过微信公众号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default" w:ascii="仿宋_GB2312" w:hAnsi="仿宋_GB2312" w:eastAsia="仿宋_GB2312" w:cs="仿宋_GB2312"/>
          <w:sz w:val="32"/>
          <w:szCs w:val="32"/>
        </w:rPr>
        <w:t>渠道发布信息，根据信息内容和受众对象，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向市审计局</w:t>
      </w:r>
      <w:r>
        <w:rPr>
          <w:rFonts w:hint="default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区相关部门报送</w:t>
      </w:r>
      <w:r>
        <w:rPr>
          <w:rFonts w:hint="default" w:ascii="仿宋_GB2312" w:hAnsi="仿宋_GB2312" w:eastAsia="仿宋_GB2312" w:cs="仿宋_GB2312"/>
          <w:sz w:val="32"/>
          <w:szCs w:val="32"/>
        </w:rPr>
        <w:t>，确保信息能够及时、有效地传递给目标群体。</w:t>
      </w:r>
    </w:p>
    <w:p w14:paraId="5E0039DF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第九条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各科室要</w:t>
      </w:r>
      <w:r>
        <w:rPr>
          <w:rFonts w:hint="default" w:ascii="仿宋_GB2312" w:hAnsi="仿宋_GB2312" w:eastAsia="仿宋_GB2312" w:cs="仿宋_GB2312"/>
          <w:sz w:val="32"/>
          <w:szCs w:val="32"/>
        </w:rPr>
        <w:t>充分利用信息资源，为审计工作决策、业务指导、经验交流等提供支持，定期对信息进行分析和研究，挖掘信息价值，为领导决策提供参考依据。</w:t>
      </w:r>
    </w:p>
    <w:p w14:paraId="6970C88D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44" w:beforeAutospacing="0" w:after="48" w:afterAutospacing="0" w:line="560" w:lineRule="exact"/>
        <w:ind w:left="0" w:firstLine="0"/>
        <w:jc w:val="center"/>
        <w:textAlignment w:val="auto"/>
        <w:rPr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 xml:space="preserve">第六章 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信息保密</w:t>
      </w:r>
    </w:p>
    <w:p w14:paraId="4B754B87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第十条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</w:t>
      </w:r>
      <w:r>
        <w:rPr>
          <w:rFonts w:hint="default" w:ascii="仿宋_GB2312" w:hAnsi="仿宋_GB2312" w:eastAsia="仿宋_GB2312" w:cs="仿宋_GB2312"/>
          <w:sz w:val="32"/>
          <w:szCs w:val="32"/>
        </w:rPr>
        <w:t>严格遵守国家保密法律法规，加强信息保密工作，对涉及国家秘密、商业秘密和个人隐私的信息，要严格按照保密规定进行处理，防止信息泄露。</w:t>
      </w:r>
    </w:p>
    <w:p w14:paraId="3C4A5B72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信息审核把关的每个流程都肩负保密审核职责，</w:t>
      </w:r>
      <w:r>
        <w:rPr>
          <w:rFonts w:hint="default" w:ascii="仿宋_GB2312" w:hAnsi="仿宋_GB2312" w:eastAsia="仿宋_GB2312" w:cs="仿宋_GB2312"/>
          <w:sz w:val="32"/>
          <w:szCs w:val="32"/>
        </w:rPr>
        <w:t>对违反信息安全和保密规定的行为，要依法依规追究相关人员的责任。</w:t>
      </w:r>
    </w:p>
    <w:p w14:paraId="49BA3492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44" w:beforeAutospacing="0" w:after="48" w:afterAutospacing="0" w:line="560" w:lineRule="exact"/>
        <w:ind w:left="0" w:firstLine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  <w:t>第七章 附则</w:t>
      </w:r>
    </w:p>
    <w:p w14:paraId="1A243D56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第十二条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本办法由办公室负责解释。</w:t>
      </w:r>
    </w:p>
    <w:p w14:paraId="19FFF683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第十三条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本办法自发布之日起施行，原《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东丽区审计局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信息宣传工作管理办法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》同时废止。</w:t>
      </w:r>
    </w:p>
    <w:p w14:paraId="5AE7C5C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审计信息格式</w:t>
      </w:r>
    </w:p>
    <w:p w14:paraId="47B3ED97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（信息类别：学习研讨类、方法理论类、工作简讯类、经验分享类）</w:t>
      </w:r>
    </w:p>
    <w:p w14:paraId="718B6193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信息标题（方正小标简体，二号居中）</w:t>
      </w:r>
    </w:p>
    <w:p w14:paraId="314A2C3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撰写人所在科室  撰写人</w:t>
      </w:r>
    </w:p>
    <w:p w14:paraId="755BCD7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（审计信息时间）</w:t>
      </w:r>
    </w:p>
    <w:p w14:paraId="174C2D1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信息正文，</w:t>
      </w:r>
      <w:r>
        <w:rPr>
          <w:rFonts w:hint="eastAsia" w:ascii="仿宋_GB2312" w:hAnsi="仿宋_GB2312" w:eastAsia="仿宋_GB2312" w:cs="仿宋_GB2312"/>
          <w:sz w:val="32"/>
          <w:szCs w:val="32"/>
        </w:rPr>
        <w:t>要紧扣主题、客观真实、逻辑清晰、文字通顺，无常识性错误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；信息内容要做到有问题、有分析、有汇总、有建议，</w:t>
      </w:r>
      <w:r>
        <w:rPr>
          <w:rFonts w:hint="eastAsia" w:ascii="仿宋_GB2312" w:hAnsi="仿宋_GB2312" w:eastAsia="仿宋_GB2312" w:cs="仿宋_GB2312"/>
          <w:sz w:val="32"/>
          <w:szCs w:val="32"/>
        </w:rPr>
        <w:t>无涉密信息。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（仿宋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-GB2312，三号；行间距28磅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1955E501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793FE1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eastAsia="方正小标宋简体"/>
          <w:b/>
          <w:bCs/>
          <w:color w:val="00B050"/>
          <w:sz w:val="36"/>
          <w:szCs w:val="36"/>
          <w:lang w:eastAsia="zh-CN"/>
        </w:rPr>
      </w:pPr>
    </w:p>
    <w:p w14:paraId="3CAD4B1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/>
          <w:bCs/>
          <w:color w:val="00B050"/>
          <w:sz w:val="36"/>
          <w:szCs w:val="36"/>
          <w:lang w:eastAsia="zh-CN"/>
        </w:rPr>
      </w:pPr>
    </w:p>
    <w:p w14:paraId="643E1C3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/>
          <w:bCs/>
          <w:color w:val="00B050"/>
          <w:sz w:val="36"/>
          <w:szCs w:val="36"/>
          <w:lang w:eastAsia="zh-CN"/>
        </w:rPr>
      </w:pPr>
    </w:p>
    <w:p w14:paraId="68D00FD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/>
          <w:bCs/>
          <w:color w:val="00B050"/>
          <w:sz w:val="36"/>
          <w:szCs w:val="36"/>
          <w:lang w:eastAsia="zh-CN"/>
        </w:rPr>
      </w:pPr>
    </w:p>
    <w:p w14:paraId="6C8BE64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/>
          <w:bCs/>
          <w:color w:val="00B050"/>
          <w:sz w:val="36"/>
          <w:szCs w:val="36"/>
          <w:lang w:eastAsia="zh-CN"/>
        </w:rPr>
      </w:pPr>
    </w:p>
    <w:p w14:paraId="68DF391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/>
          <w:bCs/>
          <w:color w:val="00B050"/>
          <w:sz w:val="36"/>
          <w:szCs w:val="36"/>
          <w:lang w:eastAsia="zh-CN"/>
        </w:rPr>
      </w:pPr>
    </w:p>
    <w:p w14:paraId="07CA047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/>
          <w:bCs/>
          <w:color w:val="00B050"/>
          <w:sz w:val="36"/>
          <w:szCs w:val="36"/>
          <w:lang w:eastAsia="zh-CN"/>
        </w:rPr>
      </w:pPr>
    </w:p>
    <w:p w14:paraId="344A8CC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/>
          <w:bCs/>
          <w:color w:val="00B050"/>
          <w:sz w:val="36"/>
          <w:szCs w:val="36"/>
          <w:lang w:eastAsia="zh-CN"/>
        </w:rPr>
      </w:pPr>
    </w:p>
    <w:p w14:paraId="176F90D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/>
          <w:bCs/>
          <w:color w:val="00B050"/>
          <w:sz w:val="36"/>
          <w:szCs w:val="36"/>
          <w:lang w:eastAsia="zh-CN"/>
        </w:rPr>
      </w:pPr>
    </w:p>
    <w:p w14:paraId="09A4F75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/>
          <w:bCs/>
          <w:color w:val="00B050"/>
          <w:sz w:val="36"/>
          <w:szCs w:val="36"/>
          <w:lang w:eastAsia="zh-CN"/>
        </w:rPr>
      </w:pPr>
    </w:p>
    <w:p w14:paraId="5E3A626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/>
          <w:bCs/>
          <w:color w:val="00B050"/>
          <w:sz w:val="36"/>
          <w:szCs w:val="36"/>
          <w:lang w:eastAsia="zh-CN"/>
        </w:rPr>
      </w:pPr>
    </w:p>
    <w:p w14:paraId="651139D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/>
          <w:bCs/>
          <w:color w:val="00B050"/>
          <w:sz w:val="36"/>
          <w:szCs w:val="36"/>
          <w:lang w:eastAsia="zh-CN"/>
        </w:rPr>
      </w:pPr>
    </w:p>
    <w:p w14:paraId="44A9B1F6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_GB2312" w:eastAsia="仿宋_GB2312"/>
          <w:b/>
          <w:bCs/>
          <w:color w:val="00B050"/>
          <w:sz w:val="24"/>
        </w:rPr>
      </w:pPr>
      <w:r>
        <w:rPr>
          <w:rFonts w:hint="eastAsia" w:ascii="方正小标宋简体" w:eastAsia="方正小标宋简体"/>
          <w:b/>
          <w:bCs/>
          <w:color w:val="00B050"/>
          <w:sz w:val="36"/>
          <w:szCs w:val="36"/>
          <w:lang w:eastAsia="zh-CN"/>
        </w:rPr>
        <w:t>信息拟稿纸</w:t>
      </w:r>
    </w:p>
    <w:tbl>
      <w:tblPr>
        <w:tblStyle w:val="14"/>
        <w:tblpPr w:leftFromText="180" w:rightFromText="180" w:vertAnchor="text" w:horzAnchor="page" w:tblpX="1914" w:tblpY="31"/>
        <w:tblW w:w="8919" w:type="dxa"/>
        <w:tblInd w:w="0" w:type="dxa"/>
        <w:tblBorders>
          <w:top w:val="single" w:color="00B050" w:sz="8" w:space="0"/>
          <w:left w:val="single" w:color="00B050" w:sz="8" w:space="0"/>
          <w:bottom w:val="single" w:color="00B050" w:sz="8" w:space="0"/>
          <w:right w:val="single" w:color="00B050" w:sz="8" w:space="0"/>
          <w:insideH w:val="single" w:color="00B050" w:sz="8" w:space="0"/>
          <w:insideV w:val="single" w:color="00B05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6776"/>
      </w:tblGrid>
      <w:tr w14:paraId="4939F20F">
        <w:tblPrEx>
          <w:tblBorders>
            <w:top w:val="single" w:color="00B050" w:sz="8" w:space="0"/>
            <w:left w:val="single" w:color="00B050" w:sz="8" w:space="0"/>
            <w:bottom w:val="single" w:color="00B050" w:sz="8" w:space="0"/>
            <w:right w:val="single" w:color="00B050" w:sz="8" w:space="0"/>
            <w:insideH w:val="single" w:color="00B050" w:sz="8" w:space="0"/>
            <w:insideV w:val="single" w:color="00B05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8919" w:type="dxa"/>
            <w:gridSpan w:val="2"/>
            <w:tcBorders>
              <w:left w:val="single" w:color="00B050" w:sz="8" w:space="0"/>
              <w:bottom w:val="single" w:color="00B050" w:sz="8" w:space="0"/>
            </w:tcBorders>
            <w:noWrap w:val="0"/>
            <w:vAlign w:val="center"/>
          </w:tcPr>
          <w:p w14:paraId="7A2A8A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firstLine="0"/>
              <w:jc w:val="both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信息标题：</w:t>
            </w:r>
          </w:p>
        </w:tc>
      </w:tr>
      <w:tr w14:paraId="3C55E889">
        <w:tblPrEx>
          <w:tblBorders>
            <w:top w:val="single" w:color="00B050" w:sz="8" w:space="0"/>
            <w:left w:val="single" w:color="00B050" w:sz="8" w:space="0"/>
            <w:bottom w:val="single" w:color="00B050" w:sz="8" w:space="0"/>
            <w:right w:val="single" w:color="00B050" w:sz="8" w:space="0"/>
            <w:insideH w:val="single" w:color="00B050" w:sz="8" w:space="0"/>
            <w:insideV w:val="single" w:color="00B05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</w:trPr>
        <w:tc>
          <w:tcPr>
            <w:tcW w:w="2143" w:type="dxa"/>
            <w:tcBorders>
              <w:top w:val="single" w:color="00B050" w:sz="8" w:space="0"/>
              <w:left w:val="single" w:color="00B050" w:sz="8" w:space="0"/>
              <w:bottom w:val="single" w:color="00B050" w:sz="8" w:space="0"/>
            </w:tcBorders>
            <w:noWrap w:val="0"/>
            <w:vAlign w:val="center"/>
          </w:tcPr>
          <w:p w14:paraId="5B7EB1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left="0" w:firstLine="0"/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>信息载体形式</w:t>
            </w:r>
          </w:p>
        </w:tc>
        <w:tc>
          <w:tcPr>
            <w:tcW w:w="6776" w:type="dxa"/>
            <w:tcBorders>
              <w:top w:val="single" w:color="00B050" w:sz="8" w:space="0"/>
              <w:bottom w:val="single" w:color="00B050" w:sz="8" w:space="0"/>
            </w:tcBorders>
            <w:noWrap w:val="0"/>
            <w:vAlign w:val="top"/>
          </w:tcPr>
          <w:p w14:paraId="48ACA0A0">
            <w:pPr>
              <w:shd w:val="clear" w:color="auto" w:fill="auto"/>
              <w:wordWrap w:val="0"/>
              <w:spacing w:line="260" w:lineRule="exact"/>
              <w:jc w:val="both"/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CN"/>
              </w:rPr>
            </w:pPr>
          </w:p>
          <w:p w14:paraId="61BBBB55">
            <w:pPr>
              <w:shd w:val="clear" w:color="auto" w:fill="auto"/>
              <w:wordWrap w:val="0"/>
              <w:spacing w:line="260" w:lineRule="exact"/>
              <w:jc w:val="both"/>
              <w:rPr>
                <w:rFonts w:hint="eastAsia" w:ascii="Times New Roman" w:hAnsi="Times New Roman" w:eastAsia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综合</w:t>
            </w:r>
            <w:r>
              <w:rPr>
                <w:rFonts w:ascii="仿宋_GB2312" w:eastAsia="仿宋_GB2312"/>
                <w:b/>
                <w:bCs/>
                <w:sz w:val="24"/>
              </w:rPr>
              <w:t>类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专业</w:t>
            </w:r>
            <w:r>
              <w:rPr>
                <w:rFonts w:ascii="仿宋_GB2312" w:eastAsia="仿宋_GB2312"/>
                <w:b/>
                <w:bCs/>
                <w:sz w:val="24"/>
              </w:rPr>
              <w:t>类</w:t>
            </w:r>
          </w:p>
        </w:tc>
      </w:tr>
      <w:tr w14:paraId="2B9A6BEF">
        <w:tblPrEx>
          <w:tblBorders>
            <w:top w:val="single" w:color="00B050" w:sz="8" w:space="0"/>
            <w:left w:val="single" w:color="00B050" w:sz="8" w:space="0"/>
            <w:bottom w:val="single" w:color="00B050" w:sz="8" w:space="0"/>
            <w:right w:val="single" w:color="00B050" w:sz="8" w:space="0"/>
            <w:insideH w:val="single" w:color="00B050" w:sz="8" w:space="0"/>
            <w:insideV w:val="single" w:color="00B05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</w:trPr>
        <w:tc>
          <w:tcPr>
            <w:tcW w:w="2143" w:type="dxa"/>
            <w:tcBorders>
              <w:top w:val="single" w:color="00B050" w:sz="8" w:space="0"/>
              <w:left w:val="single" w:color="00B050" w:sz="8" w:space="0"/>
              <w:bottom w:val="single" w:color="00B050" w:sz="8" w:space="0"/>
            </w:tcBorders>
            <w:noWrap w:val="0"/>
            <w:vAlign w:val="center"/>
          </w:tcPr>
          <w:p w14:paraId="3583A7FD">
            <w:pPr>
              <w:shd w:val="clear" w:color="auto" w:fill="auto"/>
              <w:wordWrap w:val="0"/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公文拟稿人</w:t>
            </w:r>
          </w:p>
        </w:tc>
        <w:tc>
          <w:tcPr>
            <w:tcW w:w="6776" w:type="dxa"/>
            <w:tcBorders>
              <w:top w:val="single" w:color="00B050" w:sz="8" w:space="0"/>
              <w:bottom w:val="single" w:color="00B050" w:sz="8" w:space="0"/>
            </w:tcBorders>
            <w:noWrap w:val="0"/>
            <w:vAlign w:val="center"/>
          </w:tcPr>
          <w:p w14:paraId="62C6D823">
            <w:pPr>
              <w:shd w:val="clear" w:color="auto" w:fill="auto"/>
              <w:wordWrap w:val="0"/>
              <w:spacing w:line="260" w:lineRule="exact"/>
              <w:jc w:val="both"/>
              <w:rPr>
                <w:rFonts w:hint="eastAsia" w:ascii="Times New Roman" w:hAnsi="Times New Roman" w:eastAsia="仿宋_GB2312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承办部门：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        拟稿人：          保密自评：</w:t>
            </w:r>
          </w:p>
        </w:tc>
      </w:tr>
      <w:tr w14:paraId="4438BE15">
        <w:tblPrEx>
          <w:tblBorders>
            <w:top w:val="single" w:color="00B050" w:sz="8" w:space="0"/>
            <w:left w:val="single" w:color="00B050" w:sz="8" w:space="0"/>
            <w:bottom w:val="single" w:color="00B050" w:sz="8" w:space="0"/>
            <w:right w:val="single" w:color="00B050" w:sz="8" w:space="0"/>
            <w:insideH w:val="single" w:color="00B050" w:sz="8" w:space="0"/>
            <w:insideV w:val="single" w:color="00B05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exact"/>
        </w:trPr>
        <w:tc>
          <w:tcPr>
            <w:tcW w:w="2143" w:type="dxa"/>
            <w:tcBorders>
              <w:top w:val="single" w:color="00B050" w:sz="8" w:space="0"/>
              <w:left w:val="single" w:color="00B050" w:sz="8" w:space="0"/>
              <w:bottom w:val="single" w:color="00B050" w:sz="8" w:space="0"/>
            </w:tcBorders>
            <w:noWrap w:val="0"/>
            <w:vAlign w:val="center"/>
          </w:tcPr>
          <w:p w14:paraId="30EEDE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信息要素</w:t>
            </w:r>
          </w:p>
        </w:tc>
        <w:tc>
          <w:tcPr>
            <w:tcW w:w="6776" w:type="dxa"/>
            <w:tcBorders>
              <w:top w:val="single" w:color="00B050" w:sz="8" w:space="0"/>
              <w:bottom w:val="single" w:color="00B050" w:sz="8" w:space="0"/>
            </w:tcBorders>
            <w:noWrap w:val="0"/>
            <w:vAlign w:val="top"/>
          </w:tcPr>
          <w:p w14:paraId="0F1C019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both"/>
              <w:textAlignment w:val="auto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信息类别：□审计资讯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□经验交流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□重点工作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□机关建设</w:t>
            </w:r>
          </w:p>
          <w:p w14:paraId="5F80BC8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信息概述（目的、意义）：</w:t>
            </w:r>
          </w:p>
        </w:tc>
      </w:tr>
      <w:tr w14:paraId="37A20BCD">
        <w:tblPrEx>
          <w:tblBorders>
            <w:top w:val="single" w:color="00B050" w:sz="8" w:space="0"/>
            <w:left w:val="single" w:color="00B050" w:sz="8" w:space="0"/>
            <w:bottom w:val="single" w:color="00B050" w:sz="8" w:space="0"/>
            <w:right w:val="single" w:color="00B050" w:sz="8" w:space="0"/>
            <w:insideH w:val="single" w:color="00B050" w:sz="8" w:space="0"/>
            <w:insideV w:val="single" w:color="00B05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exact"/>
        </w:trPr>
        <w:tc>
          <w:tcPr>
            <w:tcW w:w="2143" w:type="dxa"/>
            <w:tcBorders>
              <w:top w:val="single" w:color="00B050" w:sz="8" w:space="0"/>
              <w:left w:val="single" w:color="00B050" w:sz="8" w:space="0"/>
              <w:bottom w:val="single" w:color="00B050" w:sz="8" w:space="0"/>
            </w:tcBorders>
            <w:noWrap w:val="0"/>
            <w:vAlign w:val="center"/>
          </w:tcPr>
          <w:p w14:paraId="643D0F6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科室负责人</w:t>
            </w:r>
          </w:p>
        </w:tc>
        <w:tc>
          <w:tcPr>
            <w:tcW w:w="6776" w:type="dxa"/>
            <w:tcBorders>
              <w:top w:val="single" w:color="00B050" w:sz="8" w:space="0"/>
              <w:bottom w:val="single" w:color="00B050" w:sz="8" w:space="0"/>
            </w:tcBorders>
            <w:noWrap w:val="0"/>
            <w:vAlign w:val="center"/>
          </w:tcPr>
          <w:p w14:paraId="7760EA5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tabs>
                <w:tab w:val="left" w:pos="5352"/>
                <w:tab w:val="left" w:pos="5457"/>
              </w:tabs>
              <w:wordWrap w:val="0"/>
              <w:jc w:val="left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修改意见（框架、内容）：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         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 </w:t>
            </w:r>
          </w:p>
          <w:p w14:paraId="498D081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tabs>
                <w:tab w:val="left" w:pos="5352"/>
                <w:tab w:val="left" w:pos="5457"/>
              </w:tabs>
              <w:wordWrap w:val="0"/>
              <w:ind w:firstLine="241" w:firstLineChars="100"/>
              <w:jc w:val="left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  <w:p w14:paraId="01ACA3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tabs>
                <w:tab w:val="left" w:pos="5352"/>
                <w:tab w:val="left" w:pos="5457"/>
              </w:tabs>
              <w:wordWrap w:val="0"/>
              <w:ind w:firstLine="241" w:firstLineChars="100"/>
              <w:jc w:val="left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</w:p>
          <w:p w14:paraId="66DD35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tabs>
                <w:tab w:val="left" w:pos="5352"/>
                <w:tab w:val="left" w:pos="5457"/>
              </w:tabs>
              <w:wordWrap w:val="0"/>
              <w:ind w:firstLine="2409" w:firstLineChars="1000"/>
              <w:jc w:val="left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      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签字：         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b/>
                <w:bCs/>
                <w:sz w:val="24"/>
              </w:rPr>
              <w:t>年  月  日</w:t>
            </w:r>
          </w:p>
        </w:tc>
      </w:tr>
      <w:tr w14:paraId="0F60CC6C">
        <w:tblPrEx>
          <w:tblBorders>
            <w:top w:val="single" w:color="00B050" w:sz="8" w:space="0"/>
            <w:left w:val="single" w:color="00B050" w:sz="8" w:space="0"/>
            <w:bottom w:val="single" w:color="00B050" w:sz="8" w:space="0"/>
            <w:right w:val="single" w:color="00B050" w:sz="8" w:space="0"/>
            <w:insideH w:val="single" w:color="00B050" w:sz="8" w:space="0"/>
            <w:insideV w:val="single" w:color="00B05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2143" w:type="dxa"/>
            <w:tcBorders>
              <w:top w:val="single" w:color="00B050" w:sz="8" w:space="0"/>
              <w:left w:val="single" w:color="00B050" w:sz="8" w:space="0"/>
              <w:bottom w:val="single" w:color="00B050" w:sz="8" w:space="0"/>
            </w:tcBorders>
            <w:noWrap w:val="0"/>
            <w:vAlign w:val="center"/>
          </w:tcPr>
          <w:p w14:paraId="5D2D9DF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分管领导</w:t>
            </w:r>
          </w:p>
        </w:tc>
        <w:tc>
          <w:tcPr>
            <w:tcW w:w="6776" w:type="dxa"/>
            <w:tcBorders>
              <w:top w:val="single" w:color="00B050" w:sz="8" w:space="0"/>
              <w:bottom w:val="single" w:color="00B050" w:sz="8" w:space="0"/>
            </w:tcBorders>
            <w:noWrap w:val="0"/>
            <w:vAlign w:val="center"/>
          </w:tcPr>
          <w:p w14:paraId="558675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tabs>
                <w:tab w:val="left" w:pos="5457"/>
              </w:tabs>
              <w:jc w:val="left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审批意见：</w:t>
            </w:r>
          </w:p>
          <w:p w14:paraId="53278A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tabs>
                <w:tab w:val="left" w:pos="5457"/>
              </w:tabs>
              <w:ind w:firstLine="2409" w:firstLineChars="1000"/>
              <w:jc w:val="left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签字：           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ascii="仿宋_GB2312" w:eastAsia="仿宋_GB2312"/>
                <w:b/>
                <w:bCs/>
                <w:sz w:val="24"/>
              </w:rPr>
              <w:t>年  月  日</w:t>
            </w:r>
          </w:p>
        </w:tc>
      </w:tr>
      <w:tr w14:paraId="53B91DCF">
        <w:tblPrEx>
          <w:tblBorders>
            <w:top w:val="single" w:color="00B050" w:sz="8" w:space="0"/>
            <w:left w:val="single" w:color="00B050" w:sz="8" w:space="0"/>
            <w:bottom w:val="single" w:color="00B050" w:sz="8" w:space="0"/>
            <w:right w:val="single" w:color="00B050" w:sz="8" w:space="0"/>
            <w:insideH w:val="single" w:color="00B050" w:sz="8" w:space="0"/>
            <w:insideV w:val="single" w:color="00B05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2143" w:type="dxa"/>
            <w:tcBorders>
              <w:top w:val="single" w:color="00B050" w:sz="8" w:space="0"/>
              <w:left w:val="single" w:color="00B050" w:sz="8" w:space="0"/>
              <w:bottom w:val="single" w:color="00B050" w:sz="8" w:space="0"/>
            </w:tcBorders>
            <w:noWrap w:val="0"/>
            <w:vAlign w:val="center"/>
          </w:tcPr>
          <w:p w14:paraId="40CA815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办公室分管信息</w:t>
            </w:r>
          </w:p>
          <w:p w14:paraId="6B4F824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人员</w:t>
            </w:r>
          </w:p>
        </w:tc>
        <w:tc>
          <w:tcPr>
            <w:tcW w:w="6776" w:type="dxa"/>
            <w:tcBorders>
              <w:top w:val="single" w:color="00B050" w:sz="8" w:space="0"/>
              <w:bottom w:val="single" w:color="00B050" w:sz="8" w:space="0"/>
            </w:tcBorders>
            <w:noWrap w:val="0"/>
            <w:vAlign w:val="center"/>
          </w:tcPr>
          <w:p w14:paraId="102F8F5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tabs>
                <w:tab w:val="left" w:pos="5457"/>
              </w:tabs>
              <w:jc w:val="left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修改意见：</w:t>
            </w:r>
          </w:p>
          <w:p w14:paraId="7D734E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tabs>
                <w:tab w:val="left" w:pos="5457"/>
              </w:tabs>
              <w:ind w:firstLine="2409" w:firstLineChars="1000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签字：           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ascii="仿宋_GB2312" w:eastAsia="仿宋_GB2312"/>
                <w:b/>
                <w:bCs/>
                <w:sz w:val="24"/>
              </w:rPr>
              <w:t>年  月  日</w:t>
            </w:r>
          </w:p>
        </w:tc>
      </w:tr>
      <w:tr w14:paraId="08BE8C5B">
        <w:tblPrEx>
          <w:tblBorders>
            <w:top w:val="single" w:color="00B050" w:sz="8" w:space="0"/>
            <w:left w:val="single" w:color="00B050" w:sz="8" w:space="0"/>
            <w:bottom w:val="single" w:color="00B050" w:sz="8" w:space="0"/>
            <w:right w:val="single" w:color="00B050" w:sz="8" w:space="0"/>
            <w:insideH w:val="single" w:color="00B050" w:sz="8" w:space="0"/>
            <w:insideV w:val="single" w:color="00B05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</w:trPr>
        <w:tc>
          <w:tcPr>
            <w:tcW w:w="2143" w:type="dxa"/>
            <w:tcBorders>
              <w:top w:val="single" w:color="00B050" w:sz="8" w:space="0"/>
              <w:left w:val="single" w:color="00B050" w:sz="8" w:space="0"/>
              <w:bottom w:val="single" w:color="00B050" w:sz="8" w:space="0"/>
            </w:tcBorders>
            <w:noWrap w:val="0"/>
            <w:vAlign w:val="center"/>
          </w:tcPr>
          <w:p w14:paraId="159900C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办公室保密审核</w:t>
            </w:r>
          </w:p>
        </w:tc>
        <w:tc>
          <w:tcPr>
            <w:tcW w:w="6776" w:type="dxa"/>
            <w:tcBorders>
              <w:top w:val="single" w:color="00B050" w:sz="8" w:space="0"/>
              <w:bottom w:val="single" w:color="00B050" w:sz="8" w:space="0"/>
            </w:tcBorders>
            <w:noWrap w:val="0"/>
            <w:vAlign w:val="top"/>
          </w:tcPr>
          <w:p w14:paraId="1621BA6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>□应予公开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ascii="仿宋_GB2312" w:eastAsia="仿宋_GB2312"/>
                <w:b/>
                <w:bCs/>
                <w:sz w:val="24"/>
              </w:rPr>
              <w:t>□不予公开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及不予公开的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意见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：</w:t>
            </w:r>
          </w:p>
          <w:p w14:paraId="280BAFE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ascii="仿宋_GB2312" w:eastAsia="仿宋_GB2312"/>
                <w:b/>
                <w:bCs/>
                <w:sz w:val="24"/>
              </w:rPr>
            </w:pPr>
          </w:p>
          <w:p w14:paraId="5150553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ind w:firstLine="2650" w:firstLineChars="1100"/>
              <w:jc w:val="both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/>
                <w:b/>
                <w:bCs/>
                <w:sz w:val="24"/>
              </w:rPr>
              <w:t xml:space="preserve">签字：           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ascii="仿宋_GB2312" w:eastAsia="仿宋_GB2312"/>
                <w:b/>
                <w:bCs/>
                <w:sz w:val="24"/>
              </w:rPr>
              <w:t>年  月  日</w:t>
            </w:r>
          </w:p>
        </w:tc>
      </w:tr>
      <w:tr w14:paraId="70499DF8">
        <w:tblPrEx>
          <w:tblBorders>
            <w:top w:val="single" w:color="00B050" w:sz="8" w:space="0"/>
            <w:left w:val="single" w:color="00B050" w:sz="8" w:space="0"/>
            <w:bottom w:val="single" w:color="00B050" w:sz="8" w:space="0"/>
            <w:right w:val="single" w:color="00B050" w:sz="8" w:space="0"/>
            <w:insideH w:val="single" w:color="00B050" w:sz="8" w:space="0"/>
            <w:insideV w:val="single" w:color="00B05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2143" w:type="dxa"/>
            <w:tcBorders>
              <w:top w:val="single" w:color="00B050" w:sz="8" w:space="0"/>
              <w:left w:val="single" w:color="00B050" w:sz="8" w:space="0"/>
              <w:bottom w:val="single" w:color="00B050" w:sz="8" w:space="0"/>
            </w:tcBorders>
            <w:noWrap w:val="0"/>
            <w:vAlign w:val="center"/>
          </w:tcPr>
          <w:p w14:paraId="387BAB8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分管信息保密</w:t>
            </w:r>
          </w:p>
          <w:p w14:paraId="03A5921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_GB2312" w:hAnsi="Calibri" w:eastAsia="仿宋_GB2312" w:cs="Arial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领导</w:t>
            </w:r>
          </w:p>
        </w:tc>
        <w:tc>
          <w:tcPr>
            <w:tcW w:w="6776" w:type="dxa"/>
            <w:tcBorders>
              <w:top w:val="single" w:color="00B050" w:sz="8" w:space="0"/>
              <w:bottom w:val="single" w:color="00B050" w:sz="8" w:space="0"/>
            </w:tcBorders>
            <w:noWrap w:val="0"/>
            <w:vAlign w:val="center"/>
          </w:tcPr>
          <w:p w14:paraId="4B4B693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tabs>
                <w:tab w:val="left" w:pos="5457"/>
              </w:tabs>
              <w:jc w:val="left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审批意见：</w:t>
            </w:r>
          </w:p>
          <w:p w14:paraId="48A5465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tabs>
                <w:tab w:val="left" w:pos="5457"/>
              </w:tabs>
              <w:ind w:firstLine="2409" w:firstLineChars="1000"/>
              <w:jc w:val="left"/>
              <w:rPr>
                <w:rFonts w:hint="eastAsia" w:ascii="仿宋_GB2312" w:hAnsi="Calibri" w:eastAsia="仿宋_GB2312" w:cs="Arial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签字：           </w:t>
            </w: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ascii="仿宋_GB2312" w:eastAsia="仿宋_GB2312"/>
                <w:b/>
                <w:bCs/>
                <w:sz w:val="24"/>
              </w:rPr>
              <w:t>年  月  日</w:t>
            </w:r>
          </w:p>
        </w:tc>
      </w:tr>
      <w:tr w14:paraId="745C18B2">
        <w:tblPrEx>
          <w:tblBorders>
            <w:top w:val="single" w:color="00B050" w:sz="8" w:space="0"/>
            <w:left w:val="single" w:color="00B050" w:sz="8" w:space="0"/>
            <w:bottom w:val="single" w:color="00B050" w:sz="8" w:space="0"/>
            <w:right w:val="single" w:color="00B050" w:sz="8" w:space="0"/>
            <w:insideH w:val="single" w:color="00B050" w:sz="8" w:space="0"/>
            <w:insideV w:val="single" w:color="00B05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8919" w:type="dxa"/>
            <w:gridSpan w:val="2"/>
            <w:tcBorders>
              <w:top w:val="single" w:color="00B050" w:sz="8" w:space="0"/>
              <w:left w:val="single" w:color="00B050" w:sz="8" w:space="0"/>
              <w:bottom w:val="single" w:color="00B050" w:sz="8" w:space="0"/>
            </w:tcBorders>
            <w:noWrap w:val="0"/>
            <w:vAlign w:val="center"/>
          </w:tcPr>
          <w:p w14:paraId="2FC0D84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both"/>
              <w:rPr>
                <w:rFonts w:hint="default" w:ascii="仿宋_GB2312" w:eastAsia="仿宋_GB2312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  <w:lang w:eastAsia="zh-CN"/>
              </w:rPr>
              <w:t>拟发送单位：</w:t>
            </w:r>
            <w:r>
              <w:rPr>
                <w:rFonts w:hint="eastAsia" w:ascii="仿宋_GB2312" w:eastAsia="仿宋_GB2312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b/>
                <w:bCs/>
                <w:sz w:val="20"/>
                <w:szCs w:val="20"/>
                <w:lang w:eastAsia="zh-CN"/>
              </w:rPr>
              <w:t>□区委办</w:t>
            </w:r>
            <w:r>
              <w:rPr>
                <w:rFonts w:hint="eastAsia" w:ascii="仿宋_GB2312" w:eastAsia="仿宋_GB2312" w:cs="Times New Roman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b/>
                <w:bCs/>
                <w:sz w:val="20"/>
                <w:szCs w:val="20"/>
                <w:lang w:eastAsia="zh-CN"/>
              </w:rPr>
              <w:t>□政府办</w:t>
            </w:r>
            <w:r>
              <w:rPr>
                <w:rFonts w:ascii="仿宋_GB2312" w:eastAsia="仿宋_GB2312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仿宋_GB2312" w:eastAsia="仿宋_GB2312" w:cs="Times New Roman"/>
                <w:b/>
                <w:bCs/>
                <w:sz w:val="20"/>
                <w:szCs w:val="20"/>
                <w:lang w:eastAsia="zh-CN"/>
              </w:rPr>
              <w:t>□组织部</w:t>
            </w:r>
            <w:r>
              <w:rPr>
                <w:rFonts w:ascii="仿宋_GB2312" w:eastAsia="仿宋_GB2312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="仿宋_GB2312" w:eastAsia="仿宋_GB2312" w:cs="Times New Roman"/>
                <w:b/>
                <w:bCs/>
                <w:sz w:val="20"/>
                <w:szCs w:val="20"/>
                <w:lang w:eastAsia="zh-CN"/>
              </w:rPr>
              <w:t>□宣传部</w:t>
            </w:r>
            <w:r>
              <w:rPr>
                <w:rFonts w:hint="eastAsia" w:ascii="仿宋_GB2312" w:eastAsia="仿宋_GB2312" w:cs="Times New Roman"/>
                <w:b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Times New Roman"/>
                <w:b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 w:cs="Times New Roman"/>
                <w:b/>
                <w:bCs/>
                <w:sz w:val="20"/>
                <w:szCs w:val="20"/>
                <w:lang w:eastAsia="zh-CN"/>
              </w:rPr>
              <w:t>纪委监委</w:t>
            </w:r>
            <w:r>
              <w:rPr>
                <w:rFonts w:hint="default" w:ascii="仿宋_GB2312" w:eastAsia="仿宋_GB2312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b/>
                <w:bCs/>
                <w:sz w:val="20"/>
                <w:szCs w:val="20"/>
                <w:lang w:eastAsia="zh-CN"/>
              </w:rPr>
              <w:t>□</w:t>
            </w:r>
            <w:r>
              <w:rPr>
                <w:rFonts w:hint="default" w:ascii="仿宋_GB2312" w:eastAsia="仿宋_GB2312" w:cs="Times New Roman"/>
                <w:b/>
                <w:bCs/>
                <w:sz w:val="20"/>
                <w:szCs w:val="20"/>
                <w:lang w:eastAsia="zh-CN"/>
              </w:rPr>
              <w:t xml:space="preserve">统战部 </w:t>
            </w:r>
            <w:r>
              <w:rPr>
                <w:rFonts w:hint="eastAsia" w:ascii="仿宋_GB2312" w:eastAsia="仿宋_GB2312" w:cs="Times New Roman"/>
                <w:b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default" w:ascii="仿宋_GB2312" w:eastAsia="仿宋_GB2312" w:cs="Times New Roman"/>
                <w:b/>
                <w:bCs/>
                <w:sz w:val="20"/>
                <w:szCs w:val="20"/>
                <w:lang w:eastAsia="zh-CN"/>
              </w:rPr>
              <w:t>工会</w:t>
            </w:r>
            <w:r>
              <w:rPr>
                <w:rFonts w:hint="eastAsia" w:ascii="仿宋_GB2312" w:eastAsia="仿宋_GB2312" w:cs="Times New Roman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b/>
                <w:bCs/>
                <w:sz w:val="20"/>
                <w:szCs w:val="20"/>
                <w:lang w:eastAsia="zh-CN"/>
              </w:rPr>
              <w:t>□</w:t>
            </w:r>
            <w:r>
              <w:rPr>
                <w:rFonts w:hint="default" w:ascii="仿宋_GB2312" w:eastAsia="仿宋_GB2312" w:cs="Times New Roman"/>
                <w:b/>
                <w:bCs/>
                <w:sz w:val="20"/>
                <w:szCs w:val="20"/>
                <w:lang w:eastAsia="zh-CN"/>
              </w:rPr>
              <w:t>应急局</w:t>
            </w:r>
          </w:p>
          <w:p w14:paraId="62B458E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tabs>
                <w:tab w:val="left" w:pos="5457"/>
              </w:tabs>
              <w:jc w:val="left"/>
              <w:rPr>
                <w:rFonts w:hint="default" w:ascii="仿宋_GB2312" w:eastAsia="仿宋_GB2312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仿宋_GB2312" w:eastAsia="仿宋_GB2312" w:cs="Times New Roman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b/>
                <w:bCs/>
                <w:sz w:val="20"/>
                <w:szCs w:val="20"/>
                <w:lang w:eastAsia="zh-CN"/>
              </w:rPr>
              <w:t>□机关工委</w:t>
            </w:r>
            <w:r>
              <w:rPr>
                <w:rFonts w:hint="eastAsia" w:ascii="仿宋_GB2312" w:eastAsia="仿宋_GB2312" w:cs="Times New Roman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b/>
                <w:bCs/>
                <w:sz w:val="20"/>
                <w:szCs w:val="20"/>
                <w:lang w:eastAsia="zh-CN"/>
              </w:rPr>
              <w:t xml:space="preserve"> □驻政府办纪检组 </w:t>
            </w:r>
            <w:r>
              <w:rPr>
                <w:rFonts w:hint="eastAsia" w:ascii="仿宋_GB2312" w:eastAsia="仿宋_GB2312" w:cs="Times New Roman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b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default" w:ascii="仿宋_GB2312" w:eastAsia="仿宋_GB2312" w:cs="Times New Roman"/>
                <w:b/>
                <w:bCs/>
                <w:sz w:val="20"/>
                <w:szCs w:val="20"/>
                <w:lang w:eastAsia="zh-CN"/>
              </w:rPr>
              <w:t xml:space="preserve">依法治区办 </w:t>
            </w:r>
            <w:r>
              <w:rPr>
                <w:rFonts w:hint="eastAsia" w:ascii="仿宋_GB2312" w:eastAsia="仿宋_GB2312" w:cs="Times New Roman"/>
                <w:b/>
                <w:bCs/>
                <w:sz w:val="20"/>
                <w:szCs w:val="20"/>
                <w:lang w:eastAsia="zh-CN"/>
              </w:rPr>
              <w:t>□文明办</w:t>
            </w:r>
            <w:r>
              <w:rPr>
                <w:rFonts w:hint="default" w:ascii="仿宋_GB2312" w:eastAsia="仿宋_GB2312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b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default" w:ascii="仿宋_GB2312" w:eastAsia="仿宋_GB2312" w:cs="Times New Roman"/>
                <w:b/>
                <w:bCs/>
                <w:sz w:val="20"/>
                <w:szCs w:val="20"/>
                <w:lang w:eastAsia="zh-CN"/>
              </w:rPr>
              <w:t xml:space="preserve">扫黑除恶办 </w:t>
            </w:r>
            <w:r>
              <w:rPr>
                <w:rFonts w:hint="eastAsia" w:ascii="仿宋_GB2312" w:eastAsia="仿宋_GB2312" w:cs="Times New Roman"/>
                <w:b/>
                <w:bCs/>
                <w:sz w:val="20"/>
                <w:szCs w:val="20"/>
                <w:lang w:eastAsia="zh-CN"/>
              </w:rPr>
              <w:sym w:font="Wingdings 2" w:char="00A3"/>
            </w:r>
            <w:r>
              <w:rPr>
                <w:rFonts w:hint="eastAsia" w:ascii="仿宋_GB2312" w:eastAsia="仿宋_GB2312" w:cs="Times New Roman"/>
                <w:b/>
                <w:bCs/>
                <w:sz w:val="20"/>
                <w:szCs w:val="20"/>
                <w:lang w:eastAsia="zh-CN"/>
              </w:rPr>
              <w:t>市局信息公开</w:t>
            </w:r>
            <w:r>
              <w:rPr>
                <w:rFonts w:hint="default" w:ascii="仿宋_GB2312" w:eastAsia="仿宋_GB2312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  <w:p w14:paraId="5CB4F15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tabs>
                <w:tab w:val="left" w:pos="5457"/>
              </w:tabs>
              <w:jc w:val="left"/>
              <w:rPr>
                <w:rFonts w:hint="default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default" w:ascii="仿宋_GB2312" w:eastAsia="仿宋_GB2312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b/>
                <w:bCs/>
                <w:sz w:val="20"/>
                <w:szCs w:val="20"/>
                <w:lang w:eastAsia="zh-CN"/>
              </w:rPr>
              <w:t>□区信息公开</w:t>
            </w:r>
            <w:r>
              <w:rPr>
                <w:rFonts w:hint="default" w:ascii="仿宋_GB2312" w:eastAsia="仿宋_GB2312" w:cs="Times New Roman"/>
                <w:b/>
                <w:bCs/>
                <w:sz w:val="20"/>
                <w:szCs w:val="20"/>
                <w:lang w:eastAsia="zh-CN"/>
              </w:rPr>
              <w:t xml:space="preserve">  </w:t>
            </w:r>
            <w:r>
              <w:rPr>
                <w:rFonts w:hint="eastAsia" w:ascii="仿宋_GB2312" w:eastAsia="仿宋_GB2312" w:cs="Times New Roman"/>
                <w:b/>
                <w:bCs/>
                <w:sz w:val="20"/>
                <w:szCs w:val="20"/>
                <w:lang w:eastAsia="zh-CN"/>
              </w:rPr>
              <w:t>□局</w:t>
            </w:r>
            <w:r>
              <w:rPr>
                <w:rFonts w:hint="eastAsia" w:ascii="仿宋_GB2312" w:eastAsia="仿宋_GB2312" w:cs="Times New Roman"/>
                <w:b/>
                <w:bCs/>
                <w:sz w:val="20"/>
                <w:szCs w:val="20"/>
              </w:rPr>
              <w:t>微信公众号</w:t>
            </w:r>
            <w:r>
              <w:rPr>
                <w:rFonts w:hint="default" w:ascii="仿宋_GB2312" w:eastAsia="仿宋_GB2312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default" w:ascii="仿宋_GB2312" w:eastAsia="仿宋_GB2312" w:cs="Times New Roman"/>
                <w:b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仿宋_GB2312" w:eastAsia="仿宋_GB2312" w:cs="Times New Roman"/>
                <w:b/>
                <w:bCs/>
                <w:sz w:val="20"/>
                <w:szCs w:val="20"/>
                <w:lang w:eastAsia="zh-CN"/>
              </w:rPr>
              <w:t>□</w:t>
            </w:r>
            <w:r>
              <w:rPr>
                <w:rFonts w:hint="default" w:ascii="仿宋_GB2312" w:eastAsia="仿宋_GB2312" w:cs="Times New Roman"/>
                <w:b/>
                <w:bCs/>
                <w:sz w:val="20"/>
                <w:szCs w:val="20"/>
                <w:lang w:eastAsia="zh-CN"/>
              </w:rPr>
              <w:t>其他（                  ）</w:t>
            </w:r>
          </w:p>
        </w:tc>
      </w:tr>
      <w:tr w14:paraId="3D6ED99C">
        <w:tblPrEx>
          <w:tblBorders>
            <w:top w:val="single" w:color="00B050" w:sz="8" w:space="0"/>
            <w:left w:val="single" w:color="00B050" w:sz="8" w:space="0"/>
            <w:bottom w:val="single" w:color="00B050" w:sz="8" w:space="0"/>
            <w:right w:val="single" w:color="00B050" w:sz="8" w:space="0"/>
            <w:insideH w:val="single" w:color="00B050" w:sz="8" w:space="0"/>
            <w:insideV w:val="single" w:color="00B05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143" w:type="dxa"/>
            <w:tcBorders>
              <w:top w:val="single" w:color="00B050" w:sz="8" w:space="0"/>
              <w:left w:val="single" w:color="00B050" w:sz="8" w:space="0"/>
            </w:tcBorders>
            <w:noWrap w:val="0"/>
            <w:vAlign w:val="center"/>
          </w:tcPr>
          <w:p w14:paraId="3A113BD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备注</w:t>
            </w:r>
          </w:p>
        </w:tc>
        <w:tc>
          <w:tcPr>
            <w:tcW w:w="6776" w:type="dxa"/>
            <w:tcBorders>
              <w:top w:val="single" w:color="00B050" w:sz="8" w:space="0"/>
            </w:tcBorders>
            <w:noWrap w:val="0"/>
            <w:vAlign w:val="center"/>
          </w:tcPr>
          <w:p w14:paraId="3A1D0DC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</w:tr>
    </w:tbl>
    <w:p w14:paraId="1F038F1D">
      <w:pPr>
        <w:rPr>
          <w:rFonts w:hint="eastAsia" w:ascii="Times New Roman" w:hAnsi="Times New Roman"/>
        </w:rPr>
      </w:pPr>
    </w:p>
    <w:p w14:paraId="07747F56">
      <w:pPr>
        <w:keepNext w:val="0"/>
        <w:keepLines w:val="0"/>
        <w:pageBreakBefore w:val="0"/>
        <w:pBdr>
          <w:top w:val="single" w:color="auto" w:sz="12" w:space="1"/>
          <w:bottom w:val="single" w:color="auto" w:sz="12" w:space="0"/>
        </w:pBdr>
        <w:kinsoku/>
        <w:wordWrap/>
        <w:overflowPunct/>
        <w:topLinePunct w:val="0"/>
        <w:autoSpaceDE/>
        <w:autoSpaceDN/>
        <w:bidi w:val="0"/>
        <w:spacing w:line="560" w:lineRule="exact"/>
        <w:ind w:left="4" w:leftChars="2" w:firstLine="274" w:firstLineChars="98"/>
        <w:textAlignment w:val="center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天津市东丽区审计局办公室               </w:t>
      </w:r>
      <w:r>
        <w:rPr>
          <w:rFonts w:hint="default" w:ascii="Times New Roman" w:hAnsi="Times New Roman" w:eastAsia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</w:rPr>
        <w:t>20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25</w:t>
      </w:r>
      <w:r>
        <w:rPr>
          <w:rFonts w:hint="eastAsia" w:ascii="Times New Roman" w:hAnsi="Times New Roman" w:eastAsia="仿宋_GB2312"/>
          <w:sz w:val="28"/>
          <w:szCs w:val="28"/>
        </w:rPr>
        <w:t>年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11</w:t>
      </w:r>
      <w:bookmarkStart w:id="0" w:name="_GoBack"/>
      <w:bookmarkEnd w:id="0"/>
      <w:r>
        <w:rPr>
          <w:rFonts w:hint="eastAsia" w:ascii="Times New Roman" w:hAnsi="Times New Roman" w:eastAsia="仿宋_GB2312"/>
          <w:sz w:val="28"/>
          <w:szCs w:val="28"/>
        </w:rPr>
        <w:t>日印发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1588" w:gutter="0"/>
      <w:pgNumType w:fmt="numberInDash"/>
      <w:cols w:space="720" w:num="1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5294D"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A3CE7A"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ahoma" w:hAnsi="Tahoma" w:cs="Tahom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ahoma" w:hAnsi="Tahoma" w:cs="Tahom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ahoma" w:hAnsi="Tahoma" w:cs="Tahom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ahoma" w:hAnsi="Tahoma" w:cs="Tahom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ahoma" w:hAnsi="Tahoma" w:cs="Tahom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1A3CE7A"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ahoma" w:hAnsi="Tahoma" w:cs="Tahom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ahoma" w:hAnsi="Tahoma" w:cs="Tahom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ahoma" w:hAnsi="Tahoma" w:cs="Tahom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ahoma" w:hAnsi="Tahoma" w:cs="Tahom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ahoma" w:hAnsi="Tahoma" w:cs="Tahom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BD9CD">
    <w:pPr>
      <w:pStyle w:val="8"/>
      <w:framePr w:wrap="around" w:vAnchor="text" w:hAnchor="margin" w:xAlign="outside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 w14:paraId="4394265A"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C873E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hYmRhNDU2Y2NiMTAxYzFjNWY0MWFlODU3Y2Q3ZDMifQ=="/>
  </w:docVars>
  <w:rsids>
    <w:rsidRoot w:val="755B3C2C"/>
    <w:rsid w:val="029C12E6"/>
    <w:rsid w:val="04A5424F"/>
    <w:rsid w:val="2B0C114A"/>
    <w:rsid w:val="2E804B70"/>
    <w:rsid w:val="2ED21649"/>
    <w:rsid w:val="37285445"/>
    <w:rsid w:val="3C52353B"/>
    <w:rsid w:val="3ECE6B56"/>
    <w:rsid w:val="40606970"/>
    <w:rsid w:val="40A3742B"/>
    <w:rsid w:val="497C4A63"/>
    <w:rsid w:val="55800231"/>
    <w:rsid w:val="615C0620"/>
    <w:rsid w:val="683828A4"/>
    <w:rsid w:val="6D136D22"/>
    <w:rsid w:val="7313659E"/>
    <w:rsid w:val="755B3C2C"/>
    <w:rsid w:val="77B24693"/>
    <w:rsid w:val="77CFF69E"/>
    <w:rsid w:val="7BCCAFF8"/>
    <w:rsid w:val="7BFFC0E7"/>
    <w:rsid w:val="94EE0E71"/>
    <w:rsid w:val="B5FE3770"/>
    <w:rsid w:val="D3DBB827"/>
    <w:rsid w:val="D9FDF566"/>
    <w:rsid w:val="F5F7748C"/>
    <w:rsid w:val="FBC9702B"/>
    <w:rsid w:val="FF72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ind w:firstLine="604" w:firstLineChars="200"/>
      <w:jc w:val="both"/>
      <w:outlineLvl w:val="0"/>
    </w:pPr>
    <w:rPr>
      <w:rFonts w:ascii="仿宋_GB2312" w:hAnsi="宋体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firstLine="720" w:firstLineChars="225"/>
    </w:pPr>
    <w:rPr>
      <w:rFonts w:ascii="Times New Roman" w:hAnsi="Times New Roman"/>
      <w:sz w:val="32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footnote text"/>
    <w:basedOn w:val="1"/>
    <w:next w:val="11"/>
    <w:qFormat/>
    <w:uiPriority w:val="0"/>
    <w:pPr>
      <w:snapToGrid w:val="0"/>
      <w:jc w:val="left"/>
    </w:pPr>
    <w:rPr>
      <w:sz w:val="18"/>
      <w:szCs w:val="18"/>
    </w:rPr>
  </w:style>
  <w:style w:type="paragraph" w:styleId="11">
    <w:name w:val="Body Text First Indent 2"/>
    <w:basedOn w:val="6"/>
    <w:next w:val="7"/>
    <w:qFormat/>
    <w:uiPriority w:val="0"/>
    <w:pPr>
      <w:ind w:firstLine="420" w:firstLineChars="200"/>
    </w:pPr>
  </w:style>
  <w:style w:type="paragraph" w:styleId="12">
    <w:name w:val="Normal (Web)"/>
    <w:basedOn w:val="1"/>
    <w:qFormat/>
    <w:uiPriority w:val="99"/>
    <w:pPr>
      <w:widowControl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13">
    <w:name w:val="Title"/>
    <w:next w:val="2"/>
    <w:qFormat/>
    <w:uiPriority w:val="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styleId="16">
    <w:name w:val="page number"/>
    <w:basedOn w:val="15"/>
    <w:qFormat/>
    <w:uiPriority w:val="0"/>
  </w:style>
  <w:style w:type="character" w:styleId="17">
    <w:name w:val="Hyperlink"/>
    <w:basedOn w:val="15"/>
    <w:autoRedefine/>
    <w:qFormat/>
    <w:uiPriority w:val="0"/>
    <w:rPr>
      <w:rFonts w:ascii="Tahoma" w:hAnsi="Tahoma" w:cs="Tahoma"/>
      <w:color w:val="0000FF"/>
      <w:sz w:val="24"/>
      <w:szCs w:val="24"/>
      <w:u w:val="single"/>
    </w:rPr>
  </w:style>
  <w:style w:type="character" w:customStyle="1" w:styleId="18">
    <w:name w:val="NormalCharacter"/>
    <w:autoRedefine/>
    <w:qFormat/>
    <w:uiPriority w:val="0"/>
  </w:style>
  <w:style w:type="paragraph" w:customStyle="1" w:styleId="19">
    <w:name w:val="公文标题"/>
    <w:basedOn w:val="1"/>
    <w:qFormat/>
    <w:uiPriority w:val="0"/>
    <w:pPr>
      <w:autoSpaceDE w:val="0"/>
      <w:autoSpaceDN w:val="0"/>
      <w:snapToGrid w:val="0"/>
      <w:spacing w:line="580" w:lineRule="exact"/>
      <w:jc w:val="center"/>
    </w:pPr>
    <w:rPr>
      <w:rFonts w:ascii="方正小标宋简体" w:eastAsia="方正小标宋简体"/>
      <w:spacing w:val="-4"/>
      <w:sz w:val="44"/>
      <w:szCs w:val="20"/>
    </w:rPr>
  </w:style>
  <w:style w:type="paragraph" w:customStyle="1" w:styleId="20">
    <w:name w:val=" Char Char Char Char Char Char Char Char Char1 Char"/>
    <w:basedOn w:val="1"/>
    <w:autoRedefine/>
    <w:qFormat/>
    <w:uiPriority w:val="0"/>
    <w:pPr>
      <w:spacing w:line="180" w:lineRule="auto"/>
      <w:ind w:firstLine="200" w:firstLineChars="200"/>
    </w:pPr>
    <w:rPr>
      <w:rFonts w:ascii="Calibri" w:hAnsi="Calibri"/>
      <w:szCs w:val="20"/>
    </w:r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Char Char"/>
    <w:basedOn w:val="4"/>
    <w:semiHidden/>
    <w:qFormat/>
    <w:uiPriority w:val="99"/>
    <w:rPr>
      <w:rFonts w:ascii="Tahoma" w:hAnsi="Tahoma" w:cs="Tahom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13368</Words>
  <Characters>13530</Characters>
  <Lines>0</Lines>
  <Paragraphs>0</Paragraphs>
  <TotalTime>1</TotalTime>
  <ScaleCrop>false</ScaleCrop>
  <LinksUpToDate>false</LinksUpToDate>
  <CharactersWithSpaces>13616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2021-06-29T11:08:00Z</dcterms:created>
  <dc:creator>王凯</dc:creator>
  <cp:lastModifiedBy>王凯</cp:lastModifiedBy>
  <cp:lastPrinted>2022-03-25T17:30:00Z</cp:lastPrinted>
  <dcterms:modified xsi:type="dcterms:W3CDTF">2025-04-08T07:28:54Z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AAF79E527C294B04A9532AF9A47DAF83</vt:lpwstr>
  </property>
  <property fmtid="{D5CDD505-2E9C-101B-9397-08002B2CF9AE}" pid="4" name="KSOTemplateDocerSaveRecord">
    <vt:lpwstr>eyJoZGlkIjoiZTlhYmRhNDU2Y2NiMTAxYzFjNWY0MWFlODU3Y2Q3ZDMiLCJ1c2VySWQiOiI1NDA0NTk1OTcifQ==</vt:lpwstr>
  </property>
</Properties>
</file>