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2EAF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2025年天津钢管公司中学招生简章</w:t>
      </w:r>
    </w:p>
    <w:p w14:paraId="0DFB182E">
      <w:pPr>
        <w:spacing w:after="0" w:line="0" w:lineRule="atLeas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一、学校</w:t>
      </w:r>
      <w:r>
        <w:rPr>
          <w:rFonts w:hint="eastAsia"/>
          <w:sz w:val="28"/>
          <w:szCs w:val="28"/>
          <w:lang w:val="en-US" w:eastAsia="zh-CN"/>
        </w:rPr>
        <w:t>简介</w:t>
      </w:r>
    </w:p>
    <w:p w14:paraId="0ECBBB39">
      <w:pPr>
        <w:spacing w:after="0" w:line="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天津钢管公司中学是一所东丽区公办完全中学，创办于 1991 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2001 年被市教委评为东丽区重点中学。在多年的发展中形成了独特的办学特色与优势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拥有优良的师资队伍，包含多名市区级骨干教师、学科带头人，以及津门优秀班主任、区名班主任，他们在各类教育教学比赛中屡获佳绩，能为学生提供优质的教育教学指导。</w:t>
      </w:r>
      <w:r>
        <w:rPr>
          <w:rFonts w:hint="eastAsia"/>
          <w:sz w:val="28"/>
          <w:szCs w:val="28"/>
          <w:lang w:val="en-US" w:eastAsia="zh-CN"/>
        </w:rPr>
        <w:t>学校教学设施完备，</w:t>
      </w:r>
      <w:r>
        <w:rPr>
          <w:rFonts w:hint="eastAsia"/>
          <w:sz w:val="28"/>
          <w:szCs w:val="28"/>
        </w:rPr>
        <w:t>配备 400 米塑胶跑道及 11 人制标准足球场，为学生开展体育活动提供良好场所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拥有藏书丰富的图书馆，方便学生查阅资料、拓展知识；教室配备智慧黑板、交互白板，且实现有线和无线网络全覆盖，充分满足师生教育教学需求。拥有专业的足球教练团队，</w:t>
      </w:r>
      <w:r>
        <w:rPr>
          <w:rFonts w:hint="eastAsia"/>
          <w:sz w:val="28"/>
          <w:szCs w:val="28"/>
          <w:lang w:val="en-US" w:eastAsia="zh-CN"/>
        </w:rPr>
        <w:t>校足球队</w:t>
      </w:r>
      <w:r>
        <w:rPr>
          <w:rFonts w:hint="eastAsia"/>
          <w:sz w:val="28"/>
          <w:szCs w:val="28"/>
        </w:rPr>
        <w:t>在市区级比赛中屡获佳绩，为热爱足球的学生提供展示舞台，助力学生在足球领域实现梦想。学校田径队和艺术团队工作扎实，训练有法，多名学生在艺、体类高考中取得好成绩。</w:t>
      </w:r>
      <w:r>
        <w:rPr>
          <w:rFonts w:hint="eastAsia"/>
          <w:sz w:val="28"/>
          <w:szCs w:val="28"/>
          <w:lang w:val="en-US" w:eastAsia="zh-CN"/>
        </w:rPr>
        <w:t>学校还可以为住宿需求的学生提供住宿，</w:t>
      </w:r>
      <w:r>
        <w:rPr>
          <w:rFonts w:hint="eastAsia"/>
          <w:sz w:val="28"/>
          <w:szCs w:val="28"/>
        </w:rPr>
        <w:t>设有住校生管理办公室，专门负责住校生工作。宿舍为 4 人标准间，配备空调，还设有自习室和公共洗浴室，为住校生创造舒适的学习和生活环境。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食堂严格遵循营养均衡原则，由专业营养师制定每周食谱，做到荤素搭配，还配有牛奶、水果等，保障学生饮食健康。各类活动丰富多样，包括研学旅行、行走的思政课、义卖节、劳动节等，让学生在活动中锻炼能力、增长见识。</w:t>
      </w:r>
    </w:p>
    <w:p w14:paraId="16643791">
      <w:pPr>
        <w:spacing w:after="0" w:line="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近年来，学校教育教学成果显著，培养出众多优秀毕业生，他们在学业、艺术、体育等领域表现卓越。</w:t>
      </w:r>
    </w:p>
    <w:p w14:paraId="1F8E4FBE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二、招生计划</w:t>
      </w:r>
    </w:p>
    <w:p w14:paraId="4E41847B">
      <w:pPr>
        <w:spacing w:after="0" w:line="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根据《2025 年天津市高中阶段学校招生报名工作规定》的文件要求，我校 2025 年新高一年级计划招生 270 人，其中含足球特长生10人。</w:t>
      </w:r>
    </w:p>
    <w:p w14:paraId="52FE8E81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三、班级编排</w:t>
      </w:r>
    </w:p>
    <w:p w14:paraId="0278DCBE">
      <w:pPr>
        <w:spacing w:after="0" w:line="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高一年级共设置 6 个班，每班 45 人。班级编排将根据男女生比例以及学生分数的原则进行，以确保班级的合理构建与学生的均衡发展。</w:t>
      </w:r>
    </w:p>
    <w:p w14:paraId="76AFD9AB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四、招生对象</w:t>
      </w:r>
    </w:p>
    <w:p w14:paraId="113AD927">
      <w:pPr>
        <w:spacing w:after="0" w:line="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具有本市常住户口或蓝印户口的东丽区应届初中毕业生。</w:t>
      </w:r>
    </w:p>
    <w:p w14:paraId="62EA8647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五、学校地址及咨询电话</w:t>
      </w:r>
    </w:p>
    <w:p w14:paraId="4FA98038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地址：天津市东丽区无瑕街逢春道 2 号</w:t>
      </w:r>
    </w:p>
    <w:p w14:paraId="0F0B0D80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咨询电话：18622646545、022-24355811</w:t>
      </w:r>
    </w:p>
    <w:p w14:paraId="0CC318BA">
      <w:pPr>
        <w:spacing w:after="0"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欢迎符合条件的初中毕业生报考天津钢管公司中学，在这里开启你精彩的高中生活！</w:t>
      </w:r>
    </w:p>
    <w:p w14:paraId="62F46A5F">
      <w:pPr>
        <w:jc w:val="both"/>
        <w:rPr>
          <w:rFonts w:hint="eastAsia"/>
          <w:b/>
          <w:sz w:val="36"/>
          <w:szCs w:val="28"/>
        </w:rPr>
      </w:pPr>
    </w:p>
    <w:p w14:paraId="49B13161">
      <w:pPr>
        <w:jc w:val="right"/>
        <w:rPr>
          <w:rFonts w:hint="eastAsia"/>
          <w:b w:val="0"/>
          <w:bCs/>
          <w:sz w:val="32"/>
          <w:szCs w:val="24"/>
        </w:rPr>
      </w:pPr>
      <w:r>
        <w:rPr>
          <w:rFonts w:hint="eastAsia"/>
          <w:b w:val="0"/>
          <w:bCs/>
          <w:sz w:val="32"/>
          <w:szCs w:val="24"/>
        </w:rPr>
        <w:t>天津钢管公司中学</w:t>
      </w:r>
    </w:p>
    <w:p w14:paraId="30815E64">
      <w:pPr>
        <w:jc w:val="center"/>
        <w:rPr>
          <w:rFonts w:hint="eastAsia"/>
          <w:b w:val="0"/>
          <w:bCs/>
          <w:sz w:val="32"/>
          <w:szCs w:val="24"/>
        </w:rPr>
      </w:pPr>
      <w:r>
        <w:rPr>
          <w:rFonts w:hint="eastAsia"/>
          <w:b w:val="0"/>
          <w:bCs/>
          <w:sz w:val="32"/>
          <w:szCs w:val="24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b w:val="0"/>
          <w:bCs/>
          <w:sz w:val="32"/>
          <w:szCs w:val="24"/>
        </w:rPr>
        <w:t>2025年6月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F"/>
    <w:rsid w:val="00017421"/>
    <w:rsid w:val="000E5A4E"/>
    <w:rsid w:val="0011356A"/>
    <w:rsid w:val="002C5555"/>
    <w:rsid w:val="003331AD"/>
    <w:rsid w:val="006A3E8F"/>
    <w:rsid w:val="00921A29"/>
    <w:rsid w:val="00936B91"/>
    <w:rsid w:val="009879B7"/>
    <w:rsid w:val="009E0A47"/>
    <w:rsid w:val="00D06858"/>
    <w:rsid w:val="00E91FDD"/>
    <w:rsid w:val="00F275B3"/>
    <w:rsid w:val="4E0E0F6C"/>
    <w:rsid w:val="6AC163A5"/>
    <w:rsid w:val="7B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829</Words>
  <Characters>872</Characters>
  <Lines>16</Lines>
  <Paragraphs>18</Paragraphs>
  <TotalTime>6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2025-06-25T02:49:00Z</dcterms:created>
  <dc:creator>lenovo</dc:creator>
  <cp:lastModifiedBy>欢颜1424257631</cp:lastModifiedBy>
  <cp:lastPrinted>2024-01-25T04:59:00Z</cp:lastPrinted>
  <dcterms:modified xsi:type="dcterms:W3CDTF">2025-07-30T09:22:51Z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eyJoZGlkIjoiYjE4YWQzY2Q2ZTZkNWRkNmY5YzU1OTg3MTY0MmU1NjkiLCJ1c2VySWQiOiIzMDA2MjU2MiJ9</vt:lpwstr>
  </property>
  <property fmtid="{D5CDD505-2E9C-101B-9397-08002B2CF9AE}" pid="3" name="KSOProductBuildVer">
    <vt:lpwstr>2052-12.1.0.21915</vt:lpwstr>
  </property>
  <property fmtid="{D5CDD505-2E9C-101B-9397-08002B2CF9AE}" pid="4" name="ICV">
    <vt:lpwstr>74D4A2C240C442B98398187B13A35438_12</vt:lpwstr>
  </property>
</Properties>
</file>