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69E3" w14:textId="77777777" w:rsidR="004118ED" w:rsidRDefault="004118ED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</w:rPr>
      </w:pPr>
    </w:p>
    <w:p w14:paraId="52036976" w14:textId="77777777" w:rsidR="004118ED" w:rsidRDefault="004E138B">
      <w:pPr>
        <w:spacing w:line="560" w:lineRule="exact"/>
        <w:jc w:val="center"/>
        <w:rPr>
          <w:rFonts w:ascii="Times New Roman" w:eastAsia="仿宋_GB2312" w:hAnsi="Times New Roman"/>
          <w:bCs/>
          <w:color w:val="000000" w:themeColor="text1"/>
          <w:sz w:val="32"/>
        </w:rPr>
      </w:pP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天津市东丽区卫生进修学校</w:t>
      </w:r>
    </w:p>
    <w:p w14:paraId="2D30DA32" w14:textId="77777777" w:rsidR="004118ED" w:rsidRDefault="004118ED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</w:rPr>
      </w:pPr>
    </w:p>
    <w:p w14:paraId="1C66D5DC" w14:textId="77777777" w:rsidR="004118ED" w:rsidRDefault="004E138B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</w:rPr>
        <w:t>一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、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科室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设置：</w:t>
      </w:r>
      <w:r>
        <w:rPr>
          <w:rFonts w:ascii="仿宋_GB2312" w:eastAsia="仿宋_GB2312" w:hAnsi="仿宋_GB2312" w:cs="仿宋_GB2312" w:hint="eastAsia"/>
          <w:sz w:val="32"/>
          <w:szCs w:val="32"/>
        </w:rPr>
        <w:t>党政办公室、财务科、人事科、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继教科</w:t>
      </w:r>
      <w:proofErr w:type="gramEnd"/>
    </w:p>
    <w:p w14:paraId="3D2E078A" w14:textId="77777777" w:rsidR="004118ED" w:rsidRDefault="004E138B">
      <w:pPr>
        <w:spacing w:line="560" w:lineRule="exact"/>
        <w:ind w:leftChars="304" w:left="638"/>
        <w:rPr>
          <w:rFonts w:ascii="Times New Roman" w:eastAsia="仿宋_GB2312" w:hAnsi="Times New Roman"/>
          <w:bCs/>
          <w:color w:val="000000" w:themeColor="text1"/>
          <w:sz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二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机构职能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</w:rPr>
        <w:t>全区卫生系统专业技术人员继续医学教育、业务培训、乡村医生的培训工作</w:t>
      </w:r>
    </w:p>
    <w:p w14:paraId="18C57D60" w14:textId="77777777" w:rsidR="004118ED" w:rsidRDefault="004E138B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三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办公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时间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：周一到周五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8:30--</w:t>
      </w:r>
      <w:r>
        <w:rPr>
          <w:rFonts w:ascii="Times New Roman" w:eastAsia="仿宋_GB2312" w:hAnsi="Times New Roman" w:hint="eastAsia"/>
          <w:bCs/>
          <w:color w:val="000000" w:themeColor="text1"/>
          <w:sz w:val="32"/>
        </w:rPr>
        <w:t>17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:00</w:t>
      </w:r>
      <w:r>
        <w:rPr>
          <w:rFonts w:ascii="Times New Roman" w:eastAsia="仿宋_GB2312" w:hAnsi="Times New Roman" w:hint="eastAsia"/>
          <w:bCs/>
          <w:color w:val="000000" w:themeColor="text1"/>
          <w:sz w:val="32"/>
        </w:rPr>
        <w:t>（法定节假日除外）</w:t>
      </w:r>
    </w:p>
    <w:p w14:paraId="50D86E8E" w14:textId="77777777" w:rsidR="004118ED" w:rsidRDefault="004E138B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四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办公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地址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：</w:t>
      </w:r>
      <w:r>
        <w:rPr>
          <w:rFonts w:ascii="仿宋_GB2312" w:eastAsia="仿宋_GB2312" w:hAnsi="仿宋_GB2312" w:cs="仿宋_GB2312" w:hint="eastAsia"/>
          <w:bCs/>
          <w:sz w:val="32"/>
        </w:rPr>
        <w:t>天津市东丽区第一百中学北侧</w:t>
      </w:r>
    </w:p>
    <w:p w14:paraId="3946F342" w14:textId="77777777" w:rsidR="004118ED" w:rsidRDefault="004E138B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</w:rPr>
        <w:t>五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、联系</w:t>
      </w:r>
      <w:r>
        <w:rPr>
          <w:rFonts w:ascii="Times New Roman" w:eastAsia="仿宋_GB2312" w:hAnsi="Times New Roman"/>
          <w:bCs/>
          <w:color w:val="000000" w:themeColor="text1"/>
          <w:sz w:val="32"/>
        </w:rPr>
        <w:t>电话：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</w:rPr>
        <w:t>022-84373927</w:t>
      </w:r>
    </w:p>
    <w:p w14:paraId="26E25287" w14:textId="77777777" w:rsidR="004118ED" w:rsidRDefault="004118ED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</w:rPr>
      </w:pPr>
    </w:p>
    <w:p w14:paraId="6DE0B76A" w14:textId="77777777" w:rsidR="004118ED" w:rsidRDefault="004118ED">
      <w:pPr>
        <w:spacing w:line="560" w:lineRule="exact"/>
      </w:pPr>
    </w:p>
    <w:p w14:paraId="1B889F20" w14:textId="77777777" w:rsidR="004118ED" w:rsidRDefault="004118ED">
      <w:pPr>
        <w:spacing w:line="560" w:lineRule="exact"/>
      </w:pPr>
    </w:p>
    <w:sectPr w:rsidR="0041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AB30" w14:textId="77777777" w:rsidR="004E138B" w:rsidRDefault="004E138B" w:rsidP="004E138B">
      <w:r>
        <w:separator/>
      </w:r>
    </w:p>
  </w:endnote>
  <w:endnote w:type="continuationSeparator" w:id="0">
    <w:p w14:paraId="71D0A9D7" w14:textId="77777777" w:rsidR="004E138B" w:rsidRDefault="004E138B" w:rsidP="004E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FC73" w14:textId="77777777" w:rsidR="004E138B" w:rsidRDefault="004E138B" w:rsidP="004E138B">
      <w:r>
        <w:separator/>
      </w:r>
    </w:p>
  </w:footnote>
  <w:footnote w:type="continuationSeparator" w:id="0">
    <w:p w14:paraId="777E0E02" w14:textId="77777777" w:rsidR="004E138B" w:rsidRDefault="004E138B" w:rsidP="004E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U1OWI5ZGQ2YjE4YzAyZWE0MTFkMTU2ZGZjOTBiZTIifQ=="/>
  </w:docVars>
  <w:rsids>
    <w:rsidRoot w:val="68B234AE"/>
    <w:rsid w:val="004118ED"/>
    <w:rsid w:val="004E138B"/>
    <w:rsid w:val="00BC6265"/>
    <w:rsid w:val="0A6A4FEB"/>
    <w:rsid w:val="168D57AE"/>
    <w:rsid w:val="190C6139"/>
    <w:rsid w:val="21BF7723"/>
    <w:rsid w:val="3C8D5899"/>
    <w:rsid w:val="3EAD6F2E"/>
    <w:rsid w:val="54BB2BC9"/>
    <w:rsid w:val="68B234AE"/>
    <w:rsid w:val="77C2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E2D9C6D-3233-46A5-B50A-6D7C9C7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13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E138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E1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E138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85</Characters>
  <Application>Microsoft Office Word</Application>
  <DocSecurity>4</DocSecurity>
  <Lines>7</Lines>
  <Paragraphs>6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燁 于</cp:lastModifiedBy>
  <cp:revision>2</cp:revision>
  <cp:lastPrinted>2023-12-28T02:09:00Z</cp:lastPrinted>
  <dcterms:created xsi:type="dcterms:W3CDTF">2025-12-25T03:29:00Z</dcterms:created>
  <dcterms:modified xsi:type="dcterms:W3CDTF">2025-12-25T03:29:00Z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CBB000B09F8748E9BF9BB3BA14E58C8B_13</vt:lpwstr>
  </property>
  <property fmtid="{D5CDD505-2E9C-101B-9397-08002B2CF9AE}" pid="4" name="KSOTemplateDocerSaveRecord">
    <vt:lpwstr>eyJoZGlkIjoiOTI2NDU4ZTZkZWJhZWQzNjQ4NzE5MTAzMjNiMDRlZDQifQ==</vt:lpwstr>
  </property>
</Properties>
</file>